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ind w:firstLine="0"/>
        <w:rPr>
          <w:b/>
          <w:bCs/>
          <w:rtl/>
        </w:rPr>
      </w:pPr>
    </w:p>
    <w:p>
      <w:pPr>
        <w:ind w:firstLine="0"/>
        <w:jc w:val="center"/>
        <w:rPr>
          <w:b/>
          <w:bCs/>
          <w:rtl/>
        </w:rPr>
      </w:pPr>
      <w:bookmarkStart w:id="0" w:name="_Hlk196634582"/>
      <w:bookmarkEnd w:id="0"/>
      <w:r>
        <w:rPr>
          <w:b/>
          <w:bCs/>
          <w:noProof/>
          <w:rtl/>
          <w:lang w:val="ar-SA"/>
        </w:rPr>
        <w:drawing>
          <wp:anchor distT="0" distB="0" distL="114300" distR="114300" simplePos="0" relativeHeight="251638272" behindDoc="0" locked="0" layoutInCell="1" allowOverlap="1" wp14:anchorId="47B4A80C" wp14:editId="7F611E78">
            <wp:simplePos x="0" y="0"/>
            <wp:positionH relativeFrom="column">
              <wp:posOffset>1411605</wp:posOffset>
            </wp:positionH>
            <wp:positionV relativeFrom="page">
              <wp:posOffset>1555115</wp:posOffset>
            </wp:positionV>
            <wp:extent cx="3167380" cy="914400"/>
            <wp:effectExtent l="0" t="0" r="0" b="0"/>
            <wp:wrapThrough wrapText="bothSides">
              <wp:wrapPolygon edited="0">
                <wp:start x="17668" y="0"/>
                <wp:lineTo x="909" y="5400"/>
                <wp:lineTo x="909" y="16200"/>
                <wp:lineTo x="17538" y="20700"/>
                <wp:lineTo x="18318" y="20700"/>
                <wp:lineTo x="18447" y="19800"/>
                <wp:lineTo x="20266" y="15300"/>
                <wp:lineTo x="20656" y="10800"/>
                <wp:lineTo x="20786" y="5850"/>
                <wp:lineTo x="19747" y="2700"/>
                <wp:lineTo x="18188" y="0"/>
                <wp:lineTo x="17668" y="0"/>
              </wp:wrapPolygon>
            </wp:wrapThrough>
            <wp:docPr id="2119719404" name="Picture 7" descr="A black background with white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19404" name="Picture 7" descr="A black background with white text  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7380" cy="914400"/>
                    </a:xfrm>
                    <a:prstGeom prst="rect">
                      <a:avLst/>
                    </a:prstGeom>
                  </pic:spPr>
                </pic:pic>
              </a:graphicData>
            </a:graphic>
            <wp14:sizeRelH relativeFrom="margin">
              <wp14:pctWidth>0</wp14:pctWidth>
            </wp14:sizeRelH>
            <wp14:sizeRelV relativeFrom="margin">
              <wp14:pctHeight>0</wp14:pctHeight>
            </wp14:sizeRelV>
          </wp:anchor>
        </w:drawing>
      </w:r>
    </w:p>
    <w:p>
      <w:pPr>
        <w:ind w:firstLine="0"/>
        <w:rPr>
          <w:b/>
          <w:bCs/>
        </w:rPr>
      </w:pPr>
    </w:p>
    <w:p>
      <w:pPr>
        <w:ind w:firstLine="0"/>
        <w:rPr>
          <w:b/>
          <w:bCs/>
        </w:rPr>
      </w:pPr>
    </w:p>
    <w:p>
      <w:pPr>
        <w:ind w:firstLine="0"/>
        <w:rPr>
          <w:b/>
          <w:bCs/>
        </w:rPr>
      </w:pPr>
      <w:r>
        <w:rPr>
          <w:rFonts w:ascii="Traditional Arabic" w:hAnsi="Traditional Arabic" w:hint="cs"/>
          <w:noProof/>
          <w:rtl/>
          <w:lang w:val="ar-SA"/>
        </w:rPr>
        <w:drawing>
          <wp:anchor distT="0" distB="0" distL="114300" distR="114300" simplePos="0" relativeHeight="251627008" behindDoc="1" locked="0" layoutInCell="1" allowOverlap="1" wp14:anchorId="335E98B3" wp14:editId="4BDADA3A">
            <wp:simplePos x="0" y="0"/>
            <wp:positionH relativeFrom="column">
              <wp:posOffset>226060</wp:posOffset>
            </wp:positionH>
            <wp:positionV relativeFrom="paragraph">
              <wp:posOffset>368462</wp:posOffset>
            </wp:positionV>
            <wp:extent cx="4901610" cy="1275715"/>
            <wp:effectExtent l="0" t="0" r="0" b="0"/>
            <wp:wrapNone/>
            <wp:docPr id="1607277812" name="Picture 3" descr="A green and gold rectangular sig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77812" name="Picture 3" descr="A green and gold rectangular sign  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901610" cy="1275715"/>
                    </a:xfrm>
                    <a:prstGeom prst="rect">
                      <a:avLst/>
                    </a:prstGeom>
                  </pic:spPr>
                </pic:pic>
              </a:graphicData>
            </a:graphic>
            <wp14:sizeRelH relativeFrom="margin">
              <wp14:pctWidth>0</wp14:pctWidth>
            </wp14:sizeRelH>
            <wp14:sizeRelV relativeFrom="margin">
              <wp14:pctHeight>0</wp14:pctHeight>
            </wp14:sizeRelV>
          </wp:anchor>
        </w:drawing>
      </w:r>
    </w:p>
    <w:p>
      <w:pPr>
        <w:pStyle w:val="aff5"/>
        <w:bidi/>
        <w:spacing w:before="480"/>
        <w:jc w:val="center"/>
        <w:rPr>
          <w:rFonts w:ascii="Almarai" w:hAnsi="Almarai" w:cs="Akhbar MT"/>
          <w:b/>
          <w:bCs/>
          <w:color w:val="FFFFFF" w:themeColor="background1"/>
          <w:sz w:val="72"/>
          <w:szCs w:val="72"/>
        </w:rPr>
      </w:pPr>
      <w:bookmarkStart w:id="1" w:name="_Hlk193144203"/>
      <w:r>
        <w:rPr>
          <w:rFonts w:ascii="Almarai" w:hAnsi="Almarai" w:cs="Akhbar MT"/>
          <w:b/>
          <w:bCs/>
          <w:color w:val="FFFFFF" w:themeColor="background1"/>
          <w:sz w:val="72"/>
          <w:szCs w:val="72"/>
          <w:rtl/>
        </w:rPr>
        <w:t xml:space="preserve">تأهيل </w:t>
      </w:r>
      <w:r>
        <w:rPr>
          <w:rFonts w:ascii="Almarai" w:hAnsi="Almarai" w:cs="Akhbar MT" w:hint="cs"/>
          <w:b/>
          <w:bCs/>
          <w:color w:val="FFFFFF" w:themeColor="background1"/>
          <w:sz w:val="72"/>
          <w:szCs w:val="72"/>
          <w:rtl/>
        </w:rPr>
        <w:t>الدعاة</w:t>
      </w:r>
      <w:r>
        <w:rPr>
          <w:rFonts w:ascii="Traditional Arabic" w:hAnsi="Traditional Arabic" w:hint="cs"/>
          <w:noProof/>
          <w:color w:val="FFFFFF" w:themeColor="background1"/>
          <w:rtl/>
          <w:lang w:val="ar-SA"/>
        </w:rPr>
        <w:t xml:space="preserve"> </w:t>
      </w:r>
      <w:r>
        <w:rPr>
          <w:rFonts w:ascii="Almarai" w:hAnsi="Almarai" w:cs="Akhbar MT" w:hint="cs"/>
          <w:b/>
          <w:bCs/>
          <w:color w:val="FFFFFF" w:themeColor="background1"/>
          <w:sz w:val="72"/>
          <w:szCs w:val="72"/>
          <w:rtl/>
        </w:rPr>
        <w:t>المعرفين</w:t>
      </w:r>
      <w:r>
        <w:rPr>
          <w:rFonts w:ascii="Almarai" w:hAnsi="Almarai" w:cs="Akhbar MT"/>
          <w:b/>
          <w:bCs/>
          <w:color w:val="FFFFFF" w:themeColor="background1"/>
          <w:sz w:val="72"/>
          <w:szCs w:val="72"/>
          <w:rtl/>
        </w:rPr>
        <w:t xml:space="preserve"> بالإسلام</w:t>
      </w:r>
    </w:p>
    <w:p>
      <w:pPr>
        <w:pStyle w:val="aff5"/>
        <w:bidi/>
        <w:spacing w:before="480"/>
        <w:jc w:val="center"/>
        <w:rPr>
          <w:b/>
          <w:bCs/>
          <w:color w:val="595959" w:themeColor="text1" w:themeTint="A6"/>
          <w:sz w:val="72"/>
          <w:szCs w:val="72"/>
          <w:rtl/>
        </w:rPr>
      </w:pPr>
    </w:p>
    <w:bookmarkEnd w:id="1"/>
    <w:p>
      <w:pPr>
        <w:ind w:firstLine="0"/>
        <w:rPr>
          <w:rFonts w:cs="Akhbar MT"/>
          <w:b/>
          <w:bCs/>
          <w:color w:val="262626" w:themeColor="text1" w:themeTint="D9"/>
          <w:sz w:val="44"/>
          <w:szCs w:val="44"/>
        </w:rPr>
      </w:pPr>
      <w:r>
        <w:rPr>
          <w:rFonts w:cs="Akhbar MT" w:hint="cs"/>
          <w:b/>
          <w:bCs/>
          <w:color w:val="262626" w:themeColor="text1" w:themeTint="D9"/>
          <w:sz w:val="44"/>
          <w:szCs w:val="44"/>
          <w:rtl/>
        </w:rPr>
        <w:t xml:space="preserve">                                    حقيبة المتدرب</w:t>
      </w:r>
    </w:p>
    <w:p>
      <w:pPr>
        <w:ind w:firstLine="0"/>
        <w:rPr>
          <w:b/>
          <w:bCs/>
          <w:rtl/>
        </w:rPr>
      </w:pPr>
    </w:p>
    <w:p>
      <w:pPr>
        <w:ind w:firstLine="0"/>
        <w:rPr>
          <w:b/>
          <w:bCs/>
          <w:rtl/>
        </w:rPr>
      </w:pPr>
      <w:r>
        <w:rPr>
          <w:b/>
          <w:bCs/>
          <w:noProof/>
          <w:rtl/>
          <w:lang w:val="ar-SA"/>
        </w:rPr>
        <w:drawing>
          <wp:anchor distT="0" distB="0" distL="114300" distR="114300" simplePos="0" relativeHeight="251631104" behindDoc="1" locked="0" layoutInCell="1" allowOverlap="1" wp14:anchorId="2544C086" wp14:editId="25F2CDFF">
            <wp:simplePos x="0" y="0"/>
            <wp:positionH relativeFrom="column">
              <wp:posOffset>1640840</wp:posOffset>
            </wp:positionH>
            <wp:positionV relativeFrom="page">
              <wp:posOffset>7352665</wp:posOffset>
            </wp:positionV>
            <wp:extent cx="2310765" cy="2333625"/>
            <wp:effectExtent l="0" t="0" r="0" b="0"/>
            <wp:wrapSquare wrapText="bothSides"/>
            <wp:docPr id="10792740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74017" name="Picture 1079274017"/>
                    <pic:cNvPicPr/>
                  </pic:nvPicPr>
                  <pic:blipFill rotWithShape="1">
                    <a:blip r:embed="rId10" cstate="print">
                      <a:extLst>
                        <a:ext uri="{28A0092B-C50C-407E-A947-70E740481C1C}">
                          <a14:useLocalDpi xmlns:a14="http://schemas.microsoft.com/office/drawing/2010/main" val="0"/>
                        </a:ext>
                      </a:extLst>
                    </a:blip>
                    <a:srcRect l="802"/>
                    <a:stretch/>
                  </pic:blipFill>
                  <pic:spPr bwMode="auto">
                    <a:xfrm>
                      <a:off x="0" y="0"/>
                      <a:ext cx="2310765" cy="2333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pPr>
        <w:ind w:firstLine="0"/>
        <w:rPr>
          <w:b/>
          <w:bCs/>
          <w:rtl/>
        </w:rPr>
      </w:pPr>
    </w:p>
    <w:p>
      <w:pPr>
        <w:ind w:firstLine="0"/>
        <w:rPr>
          <w:b/>
          <w:bCs/>
          <w:rtl/>
        </w:rPr>
      </w:pPr>
    </w:p>
    <w:p>
      <w:pPr>
        <w:ind w:firstLine="0"/>
        <w:rPr>
          <w:b/>
          <w:bCs/>
          <w:rtl/>
        </w:rPr>
      </w:pPr>
    </w:p>
    <w:p>
      <w:pPr>
        <w:ind w:firstLine="0"/>
        <w:rPr>
          <w:b/>
          <w:bCs/>
          <w:rtl/>
        </w:rPr>
      </w:pPr>
    </w:p>
    <w:p>
      <w:pPr>
        <w:ind w:firstLine="0"/>
        <w:rPr>
          <w:b/>
          <w:bCs/>
          <w:rtl/>
        </w:rPr>
      </w:pPr>
    </w:p>
    <w:p>
      <w:pPr>
        <w:ind w:firstLine="0"/>
        <w:jc w:val="center"/>
        <w:rPr>
          <w:b/>
          <w:bCs/>
          <w:sz w:val="44"/>
          <w:szCs w:val="44"/>
          <w:lang w:val="en-GB"/>
        </w:rPr>
      </w:pPr>
    </w:p>
    <w:p>
      <w:pPr>
        <w:ind w:firstLine="0"/>
        <w:rPr>
          <w:b/>
          <w:bCs/>
          <w:rtl/>
        </w:rPr>
      </w:pPr>
    </w:p>
    <w:p>
      <w:pPr>
        <w:ind w:firstLine="0"/>
        <w:rPr>
          <w:b/>
          <w:bCs/>
          <w:rtl/>
        </w:rPr>
      </w:pPr>
    </w:p>
    <w:p>
      <w:pPr>
        <w:ind w:firstLine="0"/>
        <w:rPr>
          <w:b/>
          <w:bCs/>
          <w:rtl/>
        </w:rPr>
      </w:pPr>
      <w:r>
        <w:rPr>
          <w:noProof/>
        </w:rPr>
        <w:drawing>
          <wp:anchor distT="0" distB="0" distL="114300" distR="114300" simplePos="0" relativeHeight="251632128" behindDoc="0" locked="0" layoutInCell="1" allowOverlap="1" wp14:anchorId="058EF548" wp14:editId="6ED56AD4">
            <wp:simplePos x="0" y="0"/>
            <wp:positionH relativeFrom="column">
              <wp:posOffset>1093817</wp:posOffset>
            </wp:positionH>
            <wp:positionV relativeFrom="page">
              <wp:posOffset>3906231</wp:posOffset>
            </wp:positionV>
            <wp:extent cx="3467100" cy="3241675"/>
            <wp:effectExtent l="0" t="0" r="0" b="0"/>
            <wp:wrapSquare wrapText="bothSides"/>
            <wp:docPr id="813195890" name="Picture 4" descr="A black and white image of hand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95890" name="Picture 4" descr="A black and white image of hands  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7100" cy="3241675"/>
                    </a:xfrm>
                    <a:prstGeom prst="rect">
                      <a:avLst/>
                    </a:prstGeom>
                  </pic:spPr>
                </pic:pic>
              </a:graphicData>
            </a:graphic>
            <wp14:sizeRelH relativeFrom="margin">
              <wp14:pctWidth>0</wp14:pctWidth>
            </wp14:sizeRelH>
            <wp14:sizeRelV relativeFrom="margin">
              <wp14:pctHeight>0</wp14:pctHeight>
            </wp14:sizeRelV>
          </wp:anchor>
        </w:drawing>
      </w:r>
    </w:p>
    <w:p>
      <w:pPr>
        <w:ind w:firstLine="0"/>
        <w:rPr>
          <w:b/>
          <w:bCs/>
          <w:rtl/>
        </w:rPr>
      </w:pPr>
    </w:p>
    <w:p>
      <w:pPr>
        <w:ind w:firstLine="0"/>
        <w:rPr>
          <w:b/>
          <w:bCs/>
          <w:rtl/>
        </w:rPr>
      </w:pPr>
    </w:p>
    <w:p>
      <w:pPr>
        <w:ind w:firstLine="0"/>
        <w:rPr>
          <w:b/>
          <w:bCs/>
          <w:lang w:val="en-GB"/>
        </w:rPr>
      </w:pPr>
    </w:p>
    <w:p>
      <w:pPr>
        <w:ind w:firstLine="0"/>
        <w:rPr>
          <w:b/>
          <w:bCs/>
          <w:rtl/>
        </w:rPr>
      </w:pPr>
    </w:p>
    <w:p>
      <w:pPr>
        <w:ind w:firstLine="0"/>
        <w:rPr>
          <w:b/>
          <w:bCs/>
          <w:rtl/>
        </w:rPr>
      </w:pPr>
    </w:p>
    <w:p>
      <w:pPr>
        <w:ind w:firstLine="0"/>
        <w:rPr>
          <w:b/>
          <w:bCs/>
          <w:rtl/>
        </w:rPr>
      </w:pPr>
    </w:p>
    <w:p>
      <w:pPr>
        <w:ind w:firstLine="0"/>
        <w:rPr>
          <w:b/>
          <w:bCs/>
          <w:rtl/>
        </w:rPr>
      </w:pPr>
    </w:p>
    <w:p>
      <w:pPr>
        <w:ind w:firstLine="0"/>
        <w:rPr>
          <w:b/>
          <w:bCs/>
          <w:rtl/>
        </w:rPr>
      </w:pPr>
    </w:p>
    <w:p>
      <w:pPr>
        <w:ind w:firstLine="0"/>
        <w:rPr>
          <w:b/>
          <w:bCs/>
        </w:rPr>
      </w:pPr>
    </w:p>
    <w:p>
      <w:pPr>
        <w:ind w:firstLine="0"/>
        <w:rPr>
          <w:b/>
          <w:bCs/>
        </w:rPr>
      </w:pPr>
    </w:p>
    <w:p>
      <w:pPr>
        <w:ind w:firstLine="0"/>
        <w:rPr>
          <w:rFonts w:hint="cs"/>
          <w:b/>
          <w:bCs/>
          <w:rtl/>
        </w:rPr>
      </w:pPr>
    </w:p>
    <w:p>
      <w:pPr>
        <w:ind w:firstLine="0"/>
        <w:rPr>
          <w:b/>
          <w:bCs/>
          <w:rtl/>
        </w:rPr>
      </w:pPr>
      <w:r>
        <w:rPr>
          <w:noProof/>
          <w:sz w:val="40"/>
          <w:szCs w:val="40"/>
        </w:rPr>
        <w:drawing>
          <wp:anchor distT="0" distB="0" distL="114300" distR="114300" simplePos="0" relativeHeight="251700736" behindDoc="0" locked="0" layoutInCell="1" allowOverlap="1" wp14:anchorId="3503C76D" wp14:editId="256C0D3B">
            <wp:simplePos x="0" y="0"/>
            <wp:positionH relativeFrom="page">
              <wp:posOffset>713105</wp:posOffset>
            </wp:positionH>
            <wp:positionV relativeFrom="page">
              <wp:posOffset>1431290</wp:posOffset>
            </wp:positionV>
            <wp:extent cx="6286500" cy="739140"/>
            <wp:effectExtent l="0" t="0" r="0" b="3810"/>
            <wp:wrapThrough wrapText="bothSides">
              <wp:wrapPolygon edited="0">
                <wp:start x="0" y="0"/>
                <wp:lineTo x="0" y="21155"/>
                <wp:lineTo x="21535" y="21155"/>
                <wp:lineTo x="21535" y="0"/>
                <wp:lineTo x="0" y="0"/>
              </wp:wrapPolygon>
            </wp:wrapThrough>
            <wp:docPr id="1460933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33199" name=""/>
                    <pic:cNvPicPr/>
                  </pic:nvPicPr>
                  <pic:blipFill>
                    <a:blip r:embed="rId12">
                      <a:extLst>
                        <a:ext uri="{28A0092B-C50C-407E-A947-70E740481C1C}">
                          <a14:useLocalDpi xmlns:a14="http://schemas.microsoft.com/office/drawing/2010/main" val="0"/>
                        </a:ext>
                      </a:extLst>
                    </a:blip>
                    <a:stretch>
                      <a:fillRect/>
                    </a:stretch>
                  </pic:blipFill>
                  <pic:spPr>
                    <a:xfrm>
                      <a:off x="0" y="0"/>
                      <a:ext cx="6286500" cy="739140"/>
                    </a:xfrm>
                    <a:prstGeom prst="rect">
                      <a:avLst/>
                    </a:prstGeom>
                  </pic:spPr>
                </pic:pic>
              </a:graphicData>
            </a:graphic>
          </wp:anchor>
        </w:drawing>
      </w:r>
    </w:p>
    <w:tbl>
      <w:tblPr>
        <w:tblStyle w:val="43"/>
        <w:tblpPr w:leftFromText="180" w:rightFromText="180" w:vertAnchor="page" w:horzAnchor="margin" w:tblpXSpec="center" w:tblpY="5292"/>
        <w:bidiVisual/>
        <w:tblW w:w="8462" w:type="dxa"/>
        <w:tblLayout w:type="fixed"/>
        <w:tblLook w:val="04A0" w:firstRow="1" w:lastRow="0" w:firstColumn="1" w:lastColumn="0" w:noHBand="0" w:noVBand="1"/>
      </w:tblPr>
      <w:tblGrid>
        <w:gridCol w:w="958"/>
        <w:gridCol w:w="1200"/>
        <w:gridCol w:w="1027"/>
        <w:gridCol w:w="1029"/>
        <w:gridCol w:w="4248"/>
      </w:tblGrid>
      <w:tr>
        <w:trPr>
          <w:cnfStyle w:val="100000000000" w:firstRow="1" w:lastRow="0" w:firstColumn="0" w:lastColumn="0" w:oddVBand="0" w:evenVBand="0" w:oddHBand="0"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tcPr>
          <w:p>
            <w:pPr>
              <w:spacing w:after="0" w:line="240" w:lineRule="auto"/>
              <w:ind w:firstLine="0"/>
              <w:contextualSpacing/>
              <w:jc w:val="center"/>
              <w:rPr>
                <w:rFonts w:eastAsia="Calibri" w:cs="Times New Roman"/>
                <w:b w:val="0"/>
                <w:bCs w:val="0"/>
                <w:color w:val="FFFFFF"/>
                <w:kern w:val="0"/>
                <w:sz w:val="32"/>
                <w:szCs w:val="32"/>
                <w:rtl/>
                <w:lang w:eastAsia="en-US"/>
                <w14:ligatures w14:val="none"/>
              </w:rPr>
            </w:pPr>
            <w:bookmarkStart w:id="2" w:name="_Hlk73720381"/>
            <w:r>
              <w:rPr>
                <w:rFonts w:eastAsia="Calibri" w:cs="Times New Roman" w:hint="cs"/>
                <w:color w:val="FFFFFF"/>
                <w:kern w:val="0"/>
                <w:sz w:val="32"/>
                <w:szCs w:val="32"/>
                <w:rtl/>
                <w:lang w:eastAsia="en-US"/>
                <w14:ligatures w14:val="none"/>
              </w:rPr>
              <w:t>اليوم</w:t>
            </w:r>
          </w:p>
        </w:tc>
        <w:tc>
          <w:tcPr>
            <w:tcW w:w="1200" w:type="dxa"/>
          </w:tcPr>
          <w:p>
            <w:pPr>
              <w:spacing w:after="0" w:line="240" w:lineRule="auto"/>
              <w:ind w:firstLine="0"/>
              <w:contextualSpacing/>
              <w:jc w:val="center"/>
              <w:cnfStyle w:val="100000000000" w:firstRow="1" w:lastRow="0" w:firstColumn="0" w:lastColumn="0" w:oddVBand="0" w:evenVBand="0" w:oddHBand="0" w:evenHBand="0" w:firstRowFirstColumn="0" w:firstRowLastColumn="0" w:lastRowFirstColumn="0" w:lastRowLastColumn="0"/>
              <w:rPr>
                <w:rFonts w:eastAsia="Calibri" w:cs="Times New Roman"/>
                <w:b w:val="0"/>
                <w:bCs w:val="0"/>
                <w:color w:val="FFFFFF"/>
                <w:kern w:val="0"/>
                <w:sz w:val="32"/>
                <w:szCs w:val="32"/>
                <w:rtl/>
                <w:lang w:eastAsia="en-US"/>
                <w14:ligatures w14:val="none"/>
              </w:rPr>
            </w:pPr>
            <w:r>
              <w:rPr>
                <w:rFonts w:eastAsia="Calibri" w:cs="Times New Roman" w:hint="cs"/>
                <w:color w:val="FFFFFF"/>
                <w:kern w:val="0"/>
                <w:sz w:val="32"/>
                <w:szCs w:val="32"/>
                <w:rtl/>
                <w:lang w:eastAsia="en-US"/>
                <w14:ligatures w14:val="none"/>
              </w:rPr>
              <w:t>المحاور</w:t>
            </w:r>
          </w:p>
        </w:tc>
        <w:tc>
          <w:tcPr>
            <w:tcW w:w="2056" w:type="dxa"/>
            <w:gridSpan w:val="2"/>
          </w:tcPr>
          <w:p>
            <w:pPr>
              <w:spacing w:after="0" w:line="240" w:lineRule="auto"/>
              <w:ind w:firstLine="0"/>
              <w:contextualSpacing/>
              <w:jc w:val="center"/>
              <w:cnfStyle w:val="100000000000" w:firstRow="1" w:lastRow="0" w:firstColumn="0" w:lastColumn="0" w:oddVBand="0" w:evenVBand="0" w:oddHBand="0" w:evenHBand="0" w:firstRowFirstColumn="0" w:firstRowLastColumn="0" w:lastRowFirstColumn="0" w:lastRowLastColumn="0"/>
              <w:rPr>
                <w:rFonts w:eastAsia="Calibri" w:cs="Times New Roman"/>
                <w:b w:val="0"/>
                <w:bCs w:val="0"/>
                <w:color w:val="FFFFFF"/>
                <w:kern w:val="0"/>
                <w:sz w:val="32"/>
                <w:szCs w:val="32"/>
                <w:rtl/>
                <w:lang w:eastAsia="en-US"/>
                <w14:ligatures w14:val="none"/>
              </w:rPr>
            </w:pPr>
            <w:r>
              <w:rPr>
                <w:rFonts w:eastAsia="Calibri" w:cs="Times New Roman" w:hint="cs"/>
                <w:color w:val="FFFFFF"/>
                <w:kern w:val="0"/>
                <w:sz w:val="32"/>
                <w:szCs w:val="32"/>
                <w:rtl/>
                <w:lang w:eastAsia="en-US"/>
                <w14:ligatures w14:val="none"/>
              </w:rPr>
              <w:t>الوقت</w:t>
            </w:r>
          </w:p>
        </w:tc>
        <w:tc>
          <w:tcPr>
            <w:tcW w:w="4248" w:type="dxa"/>
          </w:tcPr>
          <w:p>
            <w:pPr>
              <w:spacing w:after="0" w:line="240" w:lineRule="auto"/>
              <w:ind w:firstLine="0"/>
              <w:contextualSpacing/>
              <w:jc w:val="center"/>
              <w:cnfStyle w:val="100000000000" w:firstRow="1" w:lastRow="0" w:firstColumn="0" w:lastColumn="0" w:oddVBand="0" w:evenVBand="0" w:oddHBand="0" w:evenHBand="0" w:firstRowFirstColumn="0" w:firstRowLastColumn="0" w:lastRowFirstColumn="0" w:lastRowLastColumn="0"/>
              <w:rPr>
                <w:rFonts w:eastAsia="Calibri" w:cs="Times New Roman"/>
                <w:b w:val="0"/>
                <w:bCs w:val="0"/>
                <w:color w:val="FFFFFF"/>
                <w:kern w:val="0"/>
                <w:sz w:val="32"/>
                <w:szCs w:val="32"/>
                <w:rtl/>
                <w:lang w:eastAsia="en-US"/>
                <w14:ligatures w14:val="none"/>
              </w:rPr>
            </w:pPr>
            <w:r>
              <w:rPr>
                <w:rFonts w:eastAsia="Calibri" w:cs="Times New Roman" w:hint="cs"/>
                <w:color w:val="FFFFFF"/>
                <w:kern w:val="0"/>
                <w:sz w:val="32"/>
                <w:szCs w:val="32"/>
                <w:rtl/>
                <w:lang w:eastAsia="en-US"/>
                <w14:ligatures w14:val="none"/>
              </w:rPr>
              <w:t>العنوان</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val="restart"/>
          </w:tcPr>
          <w:p>
            <w:pPr>
              <w:spacing w:after="0" w:line="240" w:lineRule="auto"/>
              <w:ind w:firstLine="0"/>
              <w:contextualSpacing/>
              <w:jc w:val="center"/>
              <w:rPr>
                <w:rFonts w:eastAsia="Calibri" w:cs="Times New Roman"/>
                <w:color w:val="auto"/>
                <w:kern w:val="0"/>
                <w:sz w:val="32"/>
                <w:szCs w:val="32"/>
                <w:rtl/>
                <w:lang w:eastAsia="en-US"/>
                <w14:ligatures w14:val="none"/>
              </w:rPr>
            </w:pPr>
          </w:p>
          <w:p>
            <w:pPr>
              <w:spacing w:after="0" w:line="240" w:lineRule="auto"/>
              <w:ind w:firstLine="0"/>
              <w:contextualSpacing/>
              <w:jc w:val="center"/>
              <w:rPr>
                <w:rFonts w:eastAsia="Calibri" w:cs="Times New Roman"/>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color w:val="auto"/>
                <w:kern w:val="0"/>
                <w:sz w:val="32"/>
                <w:szCs w:val="32"/>
                <w:rtl/>
                <w:lang w:eastAsia="en-US"/>
                <w14:ligatures w14:val="none"/>
              </w:rPr>
            </w:pPr>
            <w:r>
              <w:rPr>
                <w:rFonts w:eastAsia="Calibri" w:cs="Times New Roman" w:hint="cs"/>
                <w:color w:val="auto"/>
                <w:kern w:val="0"/>
                <w:sz w:val="32"/>
                <w:szCs w:val="32"/>
                <w:rtl/>
                <w:lang w:eastAsia="en-US"/>
                <w14:ligatures w14:val="none"/>
              </w:rPr>
              <w:t>الأول</w:t>
            </w: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lang w:eastAsia="en-US"/>
                <w14:ligatures w14:val="none"/>
              </w:rPr>
            </w:pPr>
            <w:r>
              <w:rPr>
                <w:rFonts w:eastAsia="Calibri" w:cs="Times New Roman" w:hint="cs"/>
                <w:b/>
                <w:bCs/>
                <w:color w:val="auto"/>
                <w:kern w:val="0"/>
                <w:sz w:val="28"/>
                <w:szCs w:val="28"/>
                <w:rtl/>
                <w:lang w:eastAsia="en-US"/>
                <w14:ligatures w14:val="none"/>
              </w:rPr>
              <w:t>1</w:t>
            </w:r>
          </w:p>
        </w:tc>
        <w:tc>
          <w:tcPr>
            <w:tcW w:w="1027"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09:30</w:t>
            </w:r>
          </w:p>
        </w:tc>
        <w:tc>
          <w:tcPr>
            <w:tcW w:w="1029"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9:00</w:t>
            </w:r>
          </w:p>
        </w:tc>
        <w:tc>
          <w:tcPr>
            <w:tcW w:w="4248"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hint="cs"/>
                <w:b/>
                <w:bCs/>
                <w:color w:val="auto"/>
                <w:kern w:val="0"/>
                <w:sz w:val="32"/>
                <w:szCs w:val="32"/>
                <w:rtl/>
                <w:lang w:eastAsia="en-US"/>
                <w14:ligatures w14:val="none"/>
              </w:rPr>
              <w:t xml:space="preserve">مسؤولية الدعوة </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2</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10:15</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09:30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 xml:space="preserve">مقامات الدعوة إلى الله </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3</w:t>
            </w:r>
          </w:p>
        </w:tc>
        <w:tc>
          <w:tcPr>
            <w:tcW w:w="1027"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11:00</w:t>
            </w:r>
          </w:p>
        </w:tc>
        <w:tc>
          <w:tcPr>
            <w:tcW w:w="1029"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10:15</w:t>
            </w:r>
          </w:p>
        </w:tc>
        <w:tc>
          <w:tcPr>
            <w:tcW w:w="4248"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hint="cs"/>
                <w:b/>
                <w:bCs/>
                <w:color w:val="auto"/>
                <w:kern w:val="0"/>
                <w:sz w:val="32"/>
                <w:szCs w:val="32"/>
                <w:rtl/>
                <w:lang w:eastAsia="en-US"/>
                <w14:ligatures w14:val="none"/>
              </w:rPr>
              <w:t>فضل الدعوة و</w:t>
            </w:r>
            <w:r>
              <w:rPr>
                <w:rFonts w:eastAsia="Calibri" w:cs="Times New Roman"/>
                <w:b/>
                <w:bCs/>
                <w:color w:val="auto"/>
                <w:kern w:val="0"/>
                <w:sz w:val="32"/>
                <w:szCs w:val="32"/>
                <w:rtl/>
                <w:lang w:eastAsia="en-US"/>
                <w14:ligatures w14:val="none"/>
              </w:rPr>
              <w:t>لماذا ندعو إلى الإسلام؟</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4</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12:25</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11:00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32"/>
                <w:szCs w:val="32"/>
                <w:lang w:eastAsia="en-US"/>
                <w14:ligatures w14:val="none"/>
              </w:rPr>
            </w:pPr>
            <w:r>
              <w:rPr>
                <w:rFonts w:eastAsia="Calibri" w:cs="Times New Roman" w:hint="cs"/>
                <w:b/>
                <w:bCs/>
                <w:color w:val="auto"/>
                <w:kern w:val="0"/>
                <w:sz w:val="32"/>
                <w:szCs w:val="32"/>
                <w:rtl/>
                <w:lang w:eastAsia="en-US"/>
                <w14:ligatures w14:val="none"/>
              </w:rPr>
              <w:t>أخلاقيات و</w:t>
            </w:r>
            <w:r>
              <w:rPr>
                <w:rFonts w:eastAsia="Calibri" w:cs="Times New Roman"/>
                <w:b/>
                <w:bCs/>
                <w:color w:val="auto"/>
                <w:kern w:val="0"/>
                <w:sz w:val="32"/>
                <w:szCs w:val="32"/>
                <w:rtl/>
                <w:lang w:eastAsia="en-US"/>
                <w14:ligatures w14:val="none"/>
              </w:rPr>
              <w:t>مهارات الداعية المؤثّر</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shd w:val="clear" w:color="auto" w:fill="DDD9C3" w:themeFill="background2" w:themeFillShade="E6"/>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w:t>
            </w:r>
          </w:p>
        </w:tc>
        <w:tc>
          <w:tcPr>
            <w:tcW w:w="1027" w:type="dxa"/>
            <w:shd w:val="clear" w:color="auto" w:fill="DDD9C3" w:themeFill="background2" w:themeFillShade="E6"/>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12:50</w:t>
            </w:r>
          </w:p>
        </w:tc>
        <w:tc>
          <w:tcPr>
            <w:tcW w:w="1029" w:type="dxa"/>
            <w:shd w:val="clear" w:color="auto" w:fill="DDD9C3" w:themeFill="background2" w:themeFillShade="E6"/>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12:25</w:t>
            </w:r>
          </w:p>
        </w:tc>
        <w:tc>
          <w:tcPr>
            <w:tcW w:w="4248" w:type="dxa"/>
            <w:shd w:val="clear" w:color="auto" w:fill="DDD9C3" w:themeFill="background2" w:themeFillShade="E6"/>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hint="cs"/>
                <w:b/>
                <w:bCs/>
                <w:color w:val="auto"/>
                <w:kern w:val="0"/>
                <w:sz w:val="32"/>
                <w:szCs w:val="32"/>
                <w:rtl/>
                <w:lang w:eastAsia="en-US"/>
                <w14:ligatures w14:val="none"/>
              </w:rPr>
              <w:t>استراحة صلاة</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5</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1:50</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12:50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مهارات الجدل في الحوار الدعوي</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color w:val="auto"/>
                <w:kern w:val="0"/>
                <w:sz w:val="32"/>
                <w:szCs w:val="32"/>
                <w:rtl/>
                <w:lang w:eastAsia="en-US"/>
                <w14:ligatures w14:val="none"/>
              </w:rPr>
            </w:pPr>
          </w:p>
        </w:tc>
        <w:tc>
          <w:tcPr>
            <w:tcW w:w="1200"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6</w:t>
            </w:r>
          </w:p>
        </w:tc>
        <w:tc>
          <w:tcPr>
            <w:tcW w:w="1027"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2:00</w:t>
            </w:r>
          </w:p>
        </w:tc>
        <w:tc>
          <w:tcPr>
            <w:tcW w:w="1029"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1:50</w:t>
            </w:r>
          </w:p>
        </w:tc>
        <w:tc>
          <w:tcPr>
            <w:tcW w:w="4248"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4"/>
                <w:szCs w:val="14"/>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رسا</w:t>
            </w:r>
            <w:r>
              <w:rPr>
                <w:rFonts w:eastAsia="Calibri" w:cs="Times New Roman" w:hint="cs"/>
                <w:b/>
                <w:bCs/>
                <w:color w:val="auto"/>
                <w:kern w:val="0"/>
                <w:sz w:val="32"/>
                <w:szCs w:val="32"/>
                <w:rtl/>
                <w:lang w:eastAsia="en-US"/>
                <w14:ligatures w14:val="none"/>
              </w:rPr>
              <w:t>لة</w:t>
            </w:r>
            <w:r>
              <w:rPr>
                <w:rFonts w:eastAsia="Calibri" w:cs="Times New Roman"/>
                <w:b/>
                <w:bCs/>
                <w:color w:val="auto"/>
                <w:kern w:val="0"/>
                <w:sz w:val="32"/>
                <w:szCs w:val="32"/>
                <w:rtl/>
                <w:lang w:eastAsia="en-US"/>
                <w14:ligatures w14:val="none"/>
              </w:rPr>
              <w:t xml:space="preserve"> مقترحة لبدء الحوار والدعوة للتأمل والتواصل</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val="restart"/>
            <w:shd w:val="clear" w:color="auto" w:fill="CCCCCC" w:themeFill="text1" w:themeFillTint="33"/>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p>
            <w:pPr>
              <w:spacing w:after="0" w:line="240" w:lineRule="auto"/>
              <w:ind w:firstLine="0"/>
              <w:contextualSpacing/>
              <w:jc w:val="center"/>
              <w:rPr>
                <w:rFonts w:eastAsia="Calibri" w:cs="Times New Roman"/>
                <w:b w:val="0"/>
                <w:bCs w:val="0"/>
                <w:color w:val="auto"/>
                <w:kern w:val="0"/>
                <w:rtl/>
                <w:lang w:eastAsia="en-US"/>
                <w14:ligatures w14:val="none"/>
              </w:rPr>
            </w:pPr>
            <w:r>
              <w:rPr>
                <w:rFonts w:eastAsia="Calibri" w:cs="Times New Roman" w:hint="cs"/>
                <w:color w:val="auto"/>
                <w:kern w:val="0"/>
                <w:sz w:val="32"/>
                <w:szCs w:val="32"/>
                <w:rtl/>
                <w:lang w:eastAsia="en-US"/>
                <w14:ligatures w14:val="none"/>
              </w:rPr>
              <w:t>الثاني</w:t>
            </w: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09:30</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9:00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hint="cs"/>
                <w:b/>
                <w:bCs/>
                <w:color w:val="auto"/>
                <w:kern w:val="0"/>
                <w:sz w:val="32"/>
                <w:szCs w:val="32"/>
                <w:rtl/>
                <w:lang w:eastAsia="en-US"/>
                <w14:ligatures w14:val="none"/>
              </w:rPr>
              <w:t>مهارات مهمة في التعامل مع المترددين</w:t>
            </w:r>
          </w:p>
        </w:tc>
      </w:tr>
      <w:tr>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jc w:val="center"/>
              <w:rPr>
                <w:rFonts w:eastAsia="Calibri" w:cs="Times New Roman"/>
                <w:b w:val="0"/>
                <w:bCs w:val="0"/>
                <w:color w:val="auto"/>
                <w:kern w:val="0"/>
                <w:sz w:val="32"/>
                <w:szCs w:val="32"/>
                <w:rtl/>
                <w:lang w:eastAsia="en-US"/>
                <w14:ligatures w14:val="none"/>
              </w:rPr>
            </w:pPr>
          </w:p>
        </w:tc>
        <w:tc>
          <w:tcPr>
            <w:tcW w:w="1200"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2</w:t>
            </w:r>
          </w:p>
        </w:tc>
        <w:tc>
          <w:tcPr>
            <w:tcW w:w="1027"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10:30</w:t>
            </w:r>
          </w:p>
        </w:tc>
        <w:tc>
          <w:tcPr>
            <w:tcW w:w="1029"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9:30</w:t>
            </w:r>
          </w:p>
        </w:tc>
        <w:tc>
          <w:tcPr>
            <w:tcW w:w="4248"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2"/>
                <w:szCs w:val="12"/>
                <w:rtl/>
                <w:lang w:eastAsia="en-US"/>
                <w14:ligatures w14:val="none"/>
              </w:rPr>
            </w:pPr>
            <w:r>
              <w:rPr>
                <w:rFonts w:eastAsia="Calibri" w:cs="Times New Roman" w:hint="cs"/>
                <w:b/>
                <w:bCs/>
                <w:color w:val="auto"/>
                <w:kern w:val="0"/>
                <w:sz w:val="32"/>
                <w:szCs w:val="32"/>
                <w:rtl/>
                <w:lang w:eastAsia="en-US"/>
                <w14:ligatures w14:val="none"/>
              </w:rPr>
              <w:t>التسلسل المنطقي في عرض الإسلام</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rPr>
                <w:rFonts w:eastAsia="Calibri" w:cs="Times New Roman"/>
                <w:b w:val="0"/>
                <w:bCs w:val="0"/>
                <w:color w:val="auto"/>
                <w:kern w:val="0"/>
                <w:rtl/>
                <w:lang w:eastAsia="en-US"/>
                <w14:ligatures w14:val="none"/>
              </w:rPr>
            </w:pP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3</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11:00</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10:30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المنطلق في مخاطبة سائر المدعوين</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rPr>
                <w:rFonts w:eastAsia="Calibri" w:cs="Times New Roman"/>
                <w:b w:val="0"/>
                <w:bCs w:val="0"/>
                <w:color w:val="auto"/>
                <w:kern w:val="0"/>
                <w:rtl/>
                <w:lang w:eastAsia="en-US"/>
                <w14:ligatures w14:val="none"/>
              </w:rPr>
            </w:pPr>
          </w:p>
        </w:tc>
        <w:tc>
          <w:tcPr>
            <w:tcW w:w="1200"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4</w:t>
            </w:r>
          </w:p>
        </w:tc>
        <w:tc>
          <w:tcPr>
            <w:tcW w:w="1027"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11:30</w:t>
            </w:r>
          </w:p>
        </w:tc>
        <w:tc>
          <w:tcPr>
            <w:tcW w:w="1029"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11:00</w:t>
            </w:r>
          </w:p>
        </w:tc>
        <w:tc>
          <w:tcPr>
            <w:tcW w:w="4248"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0"/>
                <w:szCs w:val="10"/>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تدريب عملي لدعوة من يعبد الأصنام</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rPr>
                <w:rFonts w:eastAsia="Calibri" w:cs="Times New Roman"/>
                <w:b w:val="0"/>
                <w:bCs w:val="0"/>
                <w:color w:val="auto"/>
                <w:kern w:val="0"/>
                <w:rtl/>
                <w:lang w:eastAsia="en-US"/>
                <w14:ligatures w14:val="none"/>
              </w:rPr>
            </w:pP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5</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12:25</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11:30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4"/>
                <w:szCs w:val="4"/>
                <w:rtl/>
                <w:lang w:eastAsia="en-US"/>
                <w14:ligatures w14:val="none"/>
              </w:rPr>
            </w:pPr>
          </w:p>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تطبيق عملي لأسئلة منطقية تُبطل عقيدة النصارى</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rPr>
                <w:rFonts w:eastAsia="Calibri" w:cs="Times New Roman"/>
                <w:b w:val="0"/>
                <w:bCs w:val="0"/>
                <w:color w:val="auto"/>
                <w:kern w:val="0"/>
                <w:rtl/>
                <w:lang w:eastAsia="en-US"/>
                <w14:ligatures w14:val="none"/>
              </w:rPr>
            </w:pPr>
          </w:p>
        </w:tc>
        <w:tc>
          <w:tcPr>
            <w:tcW w:w="1200" w:type="dxa"/>
            <w:shd w:val="clear" w:color="auto" w:fill="DDD9C3" w:themeFill="background2" w:themeFillShade="E6"/>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w:t>
            </w:r>
          </w:p>
        </w:tc>
        <w:tc>
          <w:tcPr>
            <w:tcW w:w="1027" w:type="dxa"/>
            <w:shd w:val="clear" w:color="auto" w:fill="DDD9C3" w:themeFill="background2" w:themeFillShade="E6"/>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12:50</w:t>
            </w:r>
          </w:p>
        </w:tc>
        <w:tc>
          <w:tcPr>
            <w:tcW w:w="1029" w:type="dxa"/>
            <w:shd w:val="clear" w:color="auto" w:fill="DDD9C3" w:themeFill="background2" w:themeFillShade="E6"/>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12:25</w:t>
            </w:r>
          </w:p>
        </w:tc>
        <w:tc>
          <w:tcPr>
            <w:tcW w:w="4248" w:type="dxa"/>
            <w:shd w:val="clear" w:color="auto" w:fill="DDD9C3" w:themeFill="background2" w:themeFillShade="E6"/>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0"/>
                <w:szCs w:val="10"/>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hint="cs"/>
                <w:b/>
                <w:bCs/>
                <w:color w:val="auto"/>
                <w:kern w:val="0"/>
                <w:sz w:val="32"/>
                <w:szCs w:val="32"/>
                <w:rtl/>
                <w:lang w:eastAsia="en-US"/>
                <w14:ligatures w14:val="none"/>
              </w:rPr>
              <w:t>استراحة صلاة</w:t>
            </w:r>
          </w:p>
        </w:tc>
      </w:tr>
      <w:tr>
        <w:trPr>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rPr>
                <w:rFonts w:eastAsia="Calibri" w:cs="Times New Roman"/>
                <w:b w:val="0"/>
                <w:bCs w:val="0"/>
                <w:color w:val="auto"/>
                <w:kern w:val="0"/>
                <w:rtl/>
                <w:lang w:eastAsia="en-US"/>
                <w14:ligatures w14:val="none"/>
              </w:rPr>
            </w:pPr>
          </w:p>
        </w:tc>
        <w:tc>
          <w:tcPr>
            <w:tcW w:w="1200"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6</w:t>
            </w:r>
          </w:p>
        </w:tc>
        <w:tc>
          <w:tcPr>
            <w:tcW w:w="1027"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1:30</w:t>
            </w:r>
          </w:p>
        </w:tc>
        <w:tc>
          <w:tcPr>
            <w:tcW w:w="1029" w:type="dxa"/>
          </w:tcPr>
          <w:p>
            <w:pPr>
              <w:spacing w:after="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12:50</w:t>
            </w:r>
          </w:p>
        </w:tc>
        <w:tc>
          <w:tcPr>
            <w:tcW w:w="4248" w:type="dxa"/>
          </w:tcPr>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b/>
                <w:bCs/>
                <w:color w:val="auto"/>
                <w:kern w:val="0"/>
                <w:sz w:val="12"/>
                <w:szCs w:val="12"/>
                <w:rtl/>
                <w:lang w:eastAsia="en-US"/>
                <w14:ligatures w14:val="none"/>
              </w:rPr>
            </w:pPr>
          </w:p>
          <w:p>
            <w:pPr>
              <w:spacing w:after="0" w:line="240" w:lineRule="auto"/>
              <w:ind w:firstLine="0"/>
              <w:contextualSpacing/>
              <w:jc w:val="center"/>
              <w:cnfStyle w:val="000000000000" w:firstRow="0" w:lastRow="0" w:firstColumn="0" w:lastColumn="0" w:oddVBand="0" w:evenVBand="0" w:oddHBand="0" w:evenHBand="0" w:firstRowFirstColumn="0" w:firstRowLastColumn="0" w:lastRowFirstColumn="0" w:lastRowLastColumn="0"/>
              <w:rPr>
                <w:rFonts w:eastAsia="Calibri" w:cs="Times New Roman" w:hint="cs"/>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المنهج الشرعي في الاستدلال على الملاحدة</w:t>
            </w:r>
          </w:p>
        </w:tc>
      </w:tr>
      <w:tr>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958" w:type="dxa"/>
            <w:vMerge/>
          </w:tcPr>
          <w:p>
            <w:pPr>
              <w:spacing w:after="0" w:line="240" w:lineRule="auto"/>
              <w:ind w:firstLine="0"/>
              <w:contextualSpacing/>
              <w:rPr>
                <w:rFonts w:eastAsia="Calibri" w:cs="Times New Roman"/>
                <w:b w:val="0"/>
                <w:bCs w:val="0"/>
                <w:color w:val="auto"/>
                <w:kern w:val="0"/>
                <w:rtl/>
                <w:lang w:eastAsia="en-US"/>
                <w14:ligatures w14:val="none"/>
              </w:rPr>
            </w:pPr>
          </w:p>
        </w:tc>
        <w:tc>
          <w:tcPr>
            <w:tcW w:w="1200"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7</w:t>
            </w:r>
          </w:p>
        </w:tc>
        <w:tc>
          <w:tcPr>
            <w:tcW w:w="1027"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2:00</w:t>
            </w:r>
          </w:p>
        </w:tc>
        <w:tc>
          <w:tcPr>
            <w:tcW w:w="1029" w:type="dxa"/>
          </w:tcPr>
          <w:p>
            <w:pPr>
              <w:spacing w:after="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28"/>
                <w:szCs w:val="28"/>
                <w:rtl/>
                <w:lang w:eastAsia="en-US"/>
                <w14:ligatures w14:val="none"/>
              </w:rPr>
            </w:pPr>
            <w:r>
              <w:rPr>
                <w:rFonts w:eastAsia="Calibri" w:cs="Times New Roman" w:hint="cs"/>
                <w:b/>
                <w:bCs/>
                <w:color w:val="auto"/>
                <w:kern w:val="0"/>
                <w:sz w:val="28"/>
                <w:szCs w:val="28"/>
                <w:rtl/>
                <w:lang w:eastAsia="en-US"/>
                <w14:ligatures w14:val="none"/>
              </w:rPr>
              <w:t>1:30</w:t>
            </w:r>
          </w:p>
        </w:tc>
        <w:tc>
          <w:tcPr>
            <w:tcW w:w="4248" w:type="dxa"/>
          </w:tcPr>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14"/>
                <w:szCs w:val="14"/>
                <w:rtl/>
                <w:lang w:eastAsia="en-US"/>
                <w14:ligatures w14:val="none"/>
              </w:rPr>
            </w:pPr>
          </w:p>
          <w:p>
            <w:pPr>
              <w:spacing w:after="0" w:line="240" w:lineRule="auto"/>
              <w:ind w:firstLine="0"/>
              <w:contextualSpacing/>
              <w:jc w:val="center"/>
              <w:cnfStyle w:val="000000100000" w:firstRow="0" w:lastRow="0" w:firstColumn="0" w:lastColumn="0" w:oddVBand="0" w:evenVBand="0" w:oddHBand="1" w:evenHBand="0" w:firstRowFirstColumn="0" w:firstRowLastColumn="0" w:lastRowFirstColumn="0" w:lastRowLastColumn="0"/>
              <w:rPr>
                <w:rFonts w:eastAsia="Calibri" w:cs="Times New Roman"/>
                <w:b/>
                <w:bCs/>
                <w:color w:val="auto"/>
                <w:kern w:val="0"/>
                <w:sz w:val="32"/>
                <w:szCs w:val="32"/>
                <w:rtl/>
                <w:lang w:eastAsia="en-US"/>
                <w14:ligatures w14:val="none"/>
              </w:rPr>
            </w:pPr>
            <w:r>
              <w:rPr>
                <w:rFonts w:eastAsia="Calibri" w:cs="Times New Roman"/>
                <w:b/>
                <w:bCs/>
                <w:color w:val="auto"/>
                <w:kern w:val="0"/>
                <w:sz w:val="32"/>
                <w:szCs w:val="32"/>
                <w:rtl/>
                <w:lang w:eastAsia="en-US"/>
                <w14:ligatures w14:val="none"/>
              </w:rPr>
              <w:t>الحكمة والتدرج في الدعوة إلى الله</w:t>
            </w:r>
          </w:p>
        </w:tc>
      </w:tr>
      <w:bookmarkEnd w:id="2"/>
    </w:tbl>
    <w:p>
      <w:pPr>
        <w:ind w:firstLine="0"/>
        <w:rPr>
          <w:b/>
          <w:bCs/>
        </w:rPr>
      </w:pPr>
    </w:p>
    <w:p>
      <w:pPr>
        <w:ind w:firstLine="0"/>
        <w:rPr>
          <w:b/>
          <w:bCs/>
        </w:rPr>
      </w:pPr>
      <w:r>
        <w:rPr>
          <w:b/>
          <w:bCs/>
          <w:noProof/>
          <w:color w:val="FFFFFF" w:themeColor="background1"/>
          <w:rtl/>
          <w:lang w:val="ar-SA"/>
        </w:rPr>
        <w:drawing>
          <wp:anchor distT="0" distB="0" distL="114300" distR="114300" simplePos="0" relativeHeight="251634176" behindDoc="1" locked="0" layoutInCell="1" allowOverlap="1" wp14:anchorId="03A8FF0A" wp14:editId="4998A678">
            <wp:simplePos x="0" y="0"/>
            <wp:positionH relativeFrom="column">
              <wp:posOffset>2414905</wp:posOffset>
            </wp:positionH>
            <wp:positionV relativeFrom="paragraph">
              <wp:posOffset>317662</wp:posOffset>
            </wp:positionV>
            <wp:extent cx="3727450" cy="701749"/>
            <wp:effectExtent l="0" t="0" r="0" b="0"/>
            <wp:wrapNone/>
            <wp:docPr id="1354012529"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3727450" cy="701749"/>
                    </a:xfrm>
                    <a:prstGeom prst="rect">
                      <a:avLst/>
                    </a:prstGeom>
                  </pic:spPr>
                </pic:pic>
              </a:graphicData>
            </a:graphic>
            <wp14:sizeRelH relativeFrom="margin">
              <wp14:pctWidth>0</wp14:pctWidth>
            </wp14:sizeRelH>
            <wp14:sizeRelV relativeFrom="margin">
              <wp14:pctHeight>0</wp14:pctHeight>
            </wp14:sizeRelV>
          </wp:anchor>
        </w:drawing>
      </w:r>
      <w:r>
        <w:rPr>
          <w:b/>
          <w:bCs/>
          <w:noProof/>
          <w:sz w:val="32"/>
          <w:szCs w:val="32"/>
          <w:u w:val="single"/>
        </w:rPr>
        <w:drawing>
          <wp:anchor distT="0" distB="0" distL="114300" distR="114300" simplePos="0" relativeHeight="251628032" behindDoc="0" locked="0" layoutInCell="1" allowOverlap="1" wp14:anchorId="382FC84E" wp14:editId="6DC0F2D7">
            <wp:simplePos x="0" y="0"/>
            <wp:positionH relativeFrom="column">
              <wp:posOffset>-299258</wp:posOffset>
            </wp:positionH>
            <wp:positionV relativeFrom="page">
              <wp:posOffset>1682173</wp:posOffset>
            </wp:positionV>
            <wp:extent cx="6286500" cy="761365"/>
            <wp:effectExtent l="0" t="0" r="0" b="635"/>
            <wp:wrapThrough wrapText="bothSides">
              <wp:wrapPolygon edited="0">
                <wp:start x="0" y="0"/>
                <wp:lineTo x="0" y="21078"/>
                <wp:lineTo x="21535" y="21078"/>
                <wp:lineTo x="21535" y="0"/>
                <wp:lineTo x="0" y="0"/>
              </wp:wrapPolygon>
            </wp:wrapThrough>
            <wp:docPr id="1246262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62296" name=""/>
                    <pic:cNvPicPr/>
                  </pic:nvPicPr>
                  <pic:blipFill>
                    <a:blip r:embed="rId14">
                      <a:extLst>
                        <a:ext uri="{28A0092B-C50C-407E-A947-70E740481C1C}">
                          <a14:useLocalDpi xmlns:a14="http://schemas.microsoft.com/office/drawing/2010/main" val="0"/>
                        </a:ext>
                      </a:extLst>
                    </a:blip>
                    <a:stretch>
                      <a:fillRect/>
                    </a:stretch>
                  </pic:blipFill>
                  <pic:spPr>
                    <a:xfrm>
                      <a:off x="0" y="0"/>
                      <a:ext cx="6286500" cy="761365"/>
                    </a:xfrm>
                    <a:prstGeom prst="rect">
                      <a:avLst/>
                    </a:prstGeom>
                  </pic:spPr>
                </pic:pic>
              </a:graphicData>
            </a:graphic>
          </wp:anchor>
        </w:drawing>
      </w:r>
    </w:p>
    <w:p>
      <w:pPr>
        <w:ind w:firstLine="0"/>
        <w:jc w:val="left"/>
        <w:rPr>
          <w:color w:val="FFFFFF" w:themeColor="background1"/>
          <w:sz w:val="40"/>
          <w:szCs w:val="40"/>
        </w:rPr>
      </w:pPr>
      <w:r>
        <w:rPr>
          <w:rFonts w:hint="cs"/>
          <w:b/>
          <w:bCs/>
          <w:color w:val="FFFFFF" w:themeColor="background1"/>
          <w:sz w:val="44"/>
          <w:szCs w:val="44"/>
          <w:rtl/>
        </w:rPr>
        <w:t>قبل أن نبدأ .... اسأ</w:t>
      </w:r>
      <w:r>
        <w:rPr>
          <w:rFonts w:hint="eastAsia"/>
          <w:b/>
          <w:bCs/>
          <w:color w:val="FFFFFF" w:themeColor="background1"/>
          <w:sz w:val="44"/>
          <w:szCs w:val="44"/>
          <w:rtl/>
        </w:rPr>
        <w:t>ل</w:t>
      </w:r>
      <w:r>
        <w:rPr>
          <w:rFonts w:hint="cs"/>
          <w:b/>
          <w:bCs/>
          <w:color w:val="FFFFFF" w:themeColor="background1"/>
          <w:sz w:val="44"/>
          <w:szCs w:val="44"/>
          <w:rtl/>
        </w:rPr>
        <w:t xml:space="preserve"> نفسك</w:t>
      </w:r>
      <w:r>
        <w:rPr>
          <w:rFonts w:hint="cs"/>
          <w:color w:val="FFFFFF" w:themeColor="background1"/>
          <w:sz w:val="40"/>
          <w:szCs w:val="40"/>
          <w:rtl/>
        </w:rPr>
        <w:t xml:space="preserve"> </w:t>
      </w:r>
    </w:p>
    <w:p>
      <w:pPr>
        <w:jc w:val="left"/>
        <w:rPr>
          <w:sz w:val="40"/>
          <w:szCs w:val="40"/>
          <w:rtl/>
        </w:rPr>
      </w:pPr>
    </w:p>
    <w:p>
      <w:pPr>
        <w:pStyle w:val="aff"/>
        <w:numPr>
          <w:ilvl w:val="0"/>
          <w:numId w:val="12"/>
        </w:numPr>
        <w:ind w:left="-144" w:firstLine="0"/>
        <w:jc w:val="left"/>
        <w:rPr>
          <w:sz w:val="28"/>
          <w:szCs w:val="28"/>
        </w:rPr>
      </w:pPr>
      <w:r>
        <w:rPr>
          <w:rFonts w:hint="cs"/>
          <w:b/>
          <w:bCs/>
          <w:rtl/>
        </w:rPr>
        <w:t xml:space="preserve">س/ ما الذي دفعني </w:t>
      </w:r>
      <w:r>
        <w:rPr>
          <w:b/>
          <w:bCs/>
          <w:rtl/>
        </w:rPr>
        <w:t xml:space="preserve">للمشاركة في دورة تأهيل الدعاة المعرفين </w:t>
      </w:r>
      <w:r>
        <w:rPr>
          <w:rFonts w:hint="cs"/>
          <w:b/>
          <w:bCs/>
          <w:rtl/>
        </w:rPr>
        <w:t>بالإسلام؟</w:t>
      </w:r>
    </w:p>
    <w:p>
      <w:pPr>
        <w:pStyle w:val="aff"/>
        <w:ind w:left="-144" w:firstLine="0"/>
        <w:jc w:val="left"/>
        <w:rPr>
          <w:sz w:val="28"/>
          <w:szCs w:val="28"/>
          <w:rtl/>
        </w:rPr>
      </w:pPr>
      <w:r>
        <w:rPr>
          <w:noProof/>
          <w:sz w:val="28"/>
          <w:szCs w:val="28"/>
          <w:rtl/>
        </w:rPr>
        <w:drawing>
          <wp:anchor distT="0" distB="0" distL="114300" distR="114300" simplePos="0" relativeHeight="251621888" behindDoc="1" locked="0" layoutInCell="1" allowOverlap="1" wp14:anchorId="0670857B" wp14:editId="3A87F545">
            <wp:simplePos x="0" y="0"/>
            <wp:positionH relativeFrom="column">
              <wp:posOffset>-626110</wp:posOffset>
            </wp:positionH>
            <wp:positionV relativeFrom="page">
              <wp:posOffset>6390259</wp:posOffset>
            </wp:positionV>
            <wp:extent cx="1215013" cy="1120742"/>
            <wp:effectExtent l="0" t="0" r="0" b="0"/>
            <wp:wrapNone/>
            <wp:docPr id="831525" name="صورة 831525" descr="A white person with a question mark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25" name="صورة 831525" descr="A white person with a question mark  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5013" cy="1120742"/>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hint="cs"/>
          <w:sz w:val="28"/>
          <w:szCs w:val="28"/>
          <w:rtl/>
        </w:rPr>
        <w:t>............................................................................................................................................................................................................................................................................................................................................................................................................................................................</w:t>
      </w:r>
    </w:p>
    <w:p>
      <w:pPr>
        <w:pStyle w:val="aff"/>
        <w:numPr>
          <w:ilvl w:val="0"/>
          <w:numId w:val="12"/>
        </w:numPr>
        <w:ind w:left="139"/>
        <w:jc w:val="left"/>
        <w:rPr>
          <w:b/>
          <w:bCs/>
        </w:rPr>
      </w:pPr>
      <w:r>
        <w:rPr>
          <w:rFonts w:hint="cs"/>
          <w:b/>
          <w:bCs/>
          <w:rtl/>
        </w:rPr>
        <w:t xml:space="preserve">س/ </w:t>
      </w:r>
      <w:r>
        <w:rPr>
          <w:b/>
          <w:bCs/>
          <w:rtl/>
        </w:rPr>
        <w:t xml:space="preserve">ما الذي أخطّط أن أفعله بعد هذه </w:t>
      </w:r>
      <w:r>
        <w:rPr>
          <w:rFonts w:hint="cs"/>
          <w:b/>
          <w:bCs/>
          <w:rtl/>
        </w:rPr>
        <w:t>الدورة؟</w:t>
      </w:r>
    </w:p>
    <w:p>
      <w:pPr>
        <w:spacing w:line="240" w:lineRule="auto"/>
        <w:ind w:firstLine="0"/>
        <w:jc w:val="left"/>
        <w:rPr>
          <w:sz w:val="28"/>
          <w:szCs w:val="28"/>
          <w:rtl/>
        </w:rPr>
      </w:pPr>
      <w:r>
        <w:rPr>
          <w:rFonts w:hint="cs"/>
          <w:sz w:val="28"/>
          <w:szCs w:val="28"/>
          <w:rtl/>
        </w:rPr>
        <w:t>....................................................................................................................................................................................................................................................................................................................................................................................................................................................</w:t>
      </w:r>
    </w:p>
    <w:p>
      <w:pPr>
        <w:spacing w:line="240" w:lineRule="auto"/>
        <w:ind w:firstLine="0"/>
        <w:jc w:val="left"/>
        <w:rPr>
          <w:sz w:val="28"/>
          <w:szCs w:val="28"/>
          <w:rtl/>
        </w:rPr>
      </w:pPr>
      <w:r>
        <w:rPr>
          <w:rFonts w:hint="cs"/>
          <w:sz w:val="28"/>
          <w:szCs w:val="28"/>
          <w:rtl/>
        </w:rPr>
        <w:t>.............................................................................................................</w:t>
      </w:r>
    </w:p>
    <w:p>
      <w:pPr>
        <w:spacing w:line="240" w:lineRule="auto"/>
        <w:ind w:firstLine="0"/>
        <w:jc w:val="left"/>
        <w:rPr>
          <w:sz w:val="28"/>
          <w:szCs w:val="28"/>
          <w:rtl/>
        </w:rPr>
      </w:pPr>
      <w:r>
        <w:rPr>
          <w:rFonts w:hint="cs"/>
          <w:sz w:val="28"/>
          <w:szCs w:val="28"/>
          <w:rtl/>
        </w:rPr>
        <w:t>.............................................................................................................</w:t>
      </w:r>
    </w:p>
    <w:p>
      <w:pPr>
        <w:pStyle w:val="aff"/>
        <w:ind w:left="139" w:firstLine="0"/>
        <w:jc w:val="left"/>
        <w:rPr>
          <w:sz w:val="34"/>
          <w:szCs w:val="34"/>
          <w:rtl/>
        </w:rPr>
      </w:pPr>
    </w:p>
    <w:p>
      <w:pPr>
        <w:pStyle w:val="aff"/>
        <w:ind w:left="139" w:firstLine="0"/>
        <w:jc w:val="left"/>
        <w:rPr>
          <w:sz w:val="34"/>
          <w:szCs w:val="34"/>
          <w:rtl/>
        </w:rPr>
      </w:pPr>
    </w:p>
    <w:p>
      <w:pPr>
        <w:autoSpaceDE w:val="0"/>
        <w:autoSpaceDN w:val="0"/>
        <w:adjustRightInd w:val="0"/>
        <w:jc w:val="center"/>
        <w:rPr>
          <w:rFonts w:ascii="Simplified Arabic" w:hAnsi="Simplified Arabic" w:cs="PT Bold Heading"/>
          <w:b/>
          <w:bCs/>
          <w:color w:val="339966"/>
          <w:kern w:val="24"/>
          <w:sz w:val="28"/>
          <w:szCs w:val="28"/>
        </w:rPr>
      </w:pPr>
      <w:r>
        <w:rPr>
          <w:rFonts w:ascii="Simplified Arabic" w:hAnsi="Simplified Arabic" w:cs="PT Bold Heading"/>
          <w:b/>
          <w:bCs/>
          <w:color w:val="339966"/>
          <w:kern w:val="24"/>
          <w:sz w:val="28"/>
          <w:szCs w:val="28"/>
          <w:rtl/>
        </w:rPr>
        <w:t>اليوم التدريب</w:t>
      </w:r>
      <w:r>
        <w:rPr>
          <w:rFonts w:ascii="Simplified Arabic" w:hAnsi="Simplified Arabic" w:cs="PT Bold Heading" w:hint="cs"/>
          <w:b/>
          <w:bCs/>
          <w:color w:val="339966"/>
          <w:kern w:val="24"/>
          <w:sz w:val="28"/>
          <w:szCs w:val="28"/>
          <w:rtl/>
        </w:rPr>
        <w:t>ي</w:t>
      </w:r>
      <w:r>
        <w:rPr>
          <w:rFonts w:ascii="Simplified Arabic" w:hAnsi="Simplified Arabic" w:cs="PT Bold Heading"/>
          <w:b/>
          <w:bCs/>
          <w:color w:val="339966"/>
          <w:kern w:val="24"/>
          <w:sz w:val="28"/>
          <w:szCs w:val="28"/>
          <w:rtl/>
        </w:rPr>
        <w:t xml:space="preserve"> </w:t>
      </w:r>
      <w:r>
        <w:rPr>
          <w:rFonts w:ascii="Simplified Arabic" w:hAnsi="Simplified Arabic" w:cs="PT Bold Heading" w:hint="cs"/>
          <w:b/>
          <w:bCs/>
          <w:color w:val="339966"/>
          <w:kern w:val="24"/>
          <w:sz w:val="28"/>
          <w:szCs w:val="28"/>
          <w:rtl/>
        </w:rPr>
        <w:t>الأول</w:t>
      </w:r>
    </w:p>
    <w:p>
      <w:pPr>
        <w:pStyle w:val="aff"/>
        <w:tabs>
          <w:tab w:val="left" w:pos="2910"/>
        </w:tabs>
        <w:autoSpaceDE w:val="0"/>
        <w:autoSpaceDN w:val="0"/>
        <w:adjustRightInd w:val="0"/>
        <w:spacing w:after="0" w:line="240" w:lineRule="auto"/>
        <w:ind w:left="502"/>
        <w:rPr>
          <w:rFonts w:ascii="Simplified Arabic" w:hAnsi="Simplified Arabic" w:cs="PT Bold Heading"/>
          <w:b/>
          <w:bCs/>
          <w:kern w:val="24"/>
          <w:sz w:val="28"/>
          <w:szCs w:val="28"/>
        </w:rPr>
      </w:pPr>
    </w:p>
    <w:p>
      <w:pPr>
        <w:pStyle w:val="aff"/>
        <w:tabs>
          <w:tab w:val="left" w:pos="2910"/>
        </w:tabs>
        <w:autoSpaceDE w:val="0"/>
        <w:autoSpaceDN w:val="0"/>
        <w:adjustRightInd w:val="0"/>
        <w:spacing w:after="0" w:line="240" w:lineRule="auto"/>
        <w:ind w:left="502"/>
        <w:rPr>
          <w:rFonts w:ascii="Simplified Arabic" w:hAnsi="Simplified Arabic" w:cs="PT Bold Heading"/>
          <w:b/>
          <w:bCs/>
          <w:kern w:val="24"/>
          <w:sz w:val="28"/>
          <w:szCs w:val="28"/>
        </w:rPr>
      </w:pPr>
      <w:r>
        <w:rPr>
          <w:rFonts w:ascii="Simplified Arabic" w:hAnsi="Simplified Arabic" w:cs="PT Bold Heading"/>
          <w:b/>
          <w:bCs/>
          <w:noProof/>
          <w:color w:val="339966"/>
          <w:kern w:val="24"/>
          <w:sz w:val="28"/>
          <w:szCs w:val="28"/>
        </w:rPr>
        <w:drawing>
          <wp:anchor distT="0" distB="0" distL="114300" distR="114300" simplePos="0" relativeHeight="251673088" behindDoc="1" locked="0" layoutInCell="1" allowOverlap="1" wp14:anchorId="5EC2C4B0" wp14:editId="58A0A04F">
            <wp:simplePos x="0" y="0"/>
            <wp:positionH relativeFrom="column">
              <wp:posOffset>897890</wp:posOffset>
            </wp:positionH>
            <wp:positionV relativeFrom="paragraph">
              <wp:posOffset>130175</wp:posOffset>
            </wp:positionV>
            <wp:extent cx="4879480" cy="669852"/>
            <wp:effectExtent l="0" t="0" r="0" b="0"/>
            <wp:wrapNone/>
            <wp:docPr id="4535063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9480" cy="669852"/>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pStyle w:val="aff"/>
        <w:numPr>
          <w:ilvl w:val="0"/>
          <w:numId w:val="14"/>
        </w:numPr>
        <w:tabs>
          <w:tab w:val="left" w:pos="2910"/>
        </w:tabs>
        <w:autoSpaceDE w:val="0"/>
        <w:autoSpaceDN w:val="0"/>
        <w:adjustRightInd w:val="0"/>
        <w:spacing w:after="0" w:line="240" w:lineRule="auto"/>
        <w:jc w:val="left"/>
        <w:rPr>
          <w:rFonts w:ascii="Simplified Arabic" w:hAnsi="Simplified Arabic" w:cs="PT Bold Heading"/>
          <w:b/>
          <w:bCs/>
          <w:kern w:val="24"/>
          <w:sz w:val="28"/>
          <w:szCs w:val="28"/>
        </w:rPr>
      </w:pPr>
      <w:r>
        <w:rPr>
          <w:rFonts w:ascii="Simplified Arabic" w:hAnsi="Simplified Arabic" w:cs="PT Bold Heading"/>
          <w:b/>
          <w:bCs/>
          <w:kern w:val="24"/>
          <w:sz w:val="28"/>
          <w:szCs w:val="28"/>
          <w:rtl/>
        </w:rPr>
        <w:t>موضوعات الجلس</w:t>
      </w:r>
      <w:r>
        <w:rPr>
          <w:rFonts w:ascii="Simplified Arabic" w:hAnsi="Simplified Arabic" w:cs="PT Bold Heading" w:hint="cs"/>
          <w:b/>
          <w:bCs/>
          <w:kern w:val="24"/>
          <w:sz w:val="28"/>
          <w:szCs w:val="28"/>
          <w:rtl/>
        </w:rPr>
        <w:t>ات</w:t>
      </w:r>
      <w:r>
        <w:rPr>
          <w:rFonts w:ascii="Simplified Arabic" w:hAnsi="Simplified Arabic" w:cs="PT Bold Heading"/>
          <w:b/>
          <w:bCs/>
          <w:kern w:val="24"/>
          <w:sz w:val="28"/>
          <w:szCs w:val="28"/>
          <w:rtl/>
        </w:rPr>
        <w:t xml:space="preserve">: </w:t>
      </w:r>
    </w:p>
    <w:p>
      <w:pPr>
        <w:pStyle w:val="aff"/>
        <w:tabs>
          <w:tab w:val="left" w:pos="2910"/>
        </w:tabs>
        <w:autoSpaceDE w:val="0"/>
        <w:autoSpaceDN w:val="0"/>
        <w:adjustRightInd w:val="0"/>
        <w:spacing w:after="0" w:line="240" w:lineRule="auto"/>
        <w:ind w:left="502" w:firstLine="0"/>
        <w:rPr>
          <w:rFonts w:ascii="Simplified Arabic" w:hAnsi="Simplified Arabic" w:cs="PT Bold Heading"/>
          <w:b/>
          <w:bCs/>
          <w:kern w:val="24"/>
          <w:sz w:val="28"/>
          <w:szCs w:val="28"/>
        </w:rPr>
      </w:pPr>
    </w:p>
    <w:tbl>
      <w:tblPr>
        <w:tblStyle w:val="GridTable4-Accent31"/>
        <w:bidiVisual/>
        <w:tblW w:w="7305" w:type="dxa"/>
        <w:tblLook w:val="04A0" w:firstRow="1" w:lastRow="0" w:firstColumn="1" w:lastColumn="0" w:noHBand="0" w:noVBand="1"/>
      </w:tblPr>
      <w:tblGrid>
        <w:gridCol w:w="768"/>
        <w:gridCol w:w="5782"/>
        <w:gridCol w:w="755"/>
      </w:tblGrid>
      <w:tr>
        <w:trPr>
          <w:cnfStyle w:val="100000000000" w:firstRow="1" w:lastRow="0" w:firstColumn="0" w:lastColumn="0" w:oddVBand="0" w:evenVBand="0" w:oddHBand="0"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color w:val="auto"/>
                <w:sz w:val="40"/>
                <w:szCs w:val="34"/>
              </w:rPr>
            </w:pPr>
            <w:r>
              <w:rPr>
                <w:rFonts w:ascii="Arial" w:hAnsi="Arial" w:cs="AL-Mohanad Bold" w:hint="cs"/>
                <w:color w:val="auto"/>
                <w:sz w:val="40"/>
                <w:szCs w:val="34"/>
                <w:rtl/>
              </w:rPr>
              <w:t>م</w:t>
            </w:r>
          </w:p>
        </w:tc>
        <w:tc>
          <w:tcPr>
            <w:tcW w:w="5782" w:type="dxa"/>
            <w:vAlign w:val="center"/>
          </w:tcPr>
          <w:p>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40"/>
                <w:szCs w:val="34"/>
                <w:rtl/>
              </w:rPr>
            </w:pPr>
            <w:r>
              <w:rPr>
                <w:rFonts w:cs="Times New Roman" w:hint="cs"/>
                <w:color w:val="auto"/>
                <w:sz w:val="40"/>
                <w:szCs w:val="34"/>
                <w:rtl/>
              </w:rPr>
              <w:t>العنوان</w:t>
            </w:r>
          </w:p>
        </w:tc>
        <w:tc>
          <w:tcPr>
            <w:tcW w:w="755" w:type="dxa"/>
            <w:vAlign w:val="center"/>
          </w:tcPr>
          <w:p>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40"/>
                <w:szCs w:val="34"/>
                <w:rtl/>
              </w:rPr>
            </w:pPr>
            <w:r>
              <w:rPr>
                <w:rFonts w:cs="Times New Roman" w:hint="cs"/>
                <w:color w:val="auto"/>
                <w:sz w:val="40"/>
                <w:szCs w:val="34"/>
                <w:rtl/>
              </w:rPr>
              <w:t>المدة</w:t>
            </w:r>
          </w:p>
        </w:tc>
      </w:tr>
      <w:tr>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1</w:t>
            </w:r>
          </w:p>
        </w:tc>
        <w:tc>
          <w:tcPr>
            <w:tcW w:w="5782" w:type="dxa"/>
            <w:vAlign w:val="center"/>
          </w:tcPr>
          <w:p>
            <w:pPr>
              <w:bidi/>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32"/>
                <w:szCs w:val="32"/>
                <w:rtl/>
                <w:lang w:eastAsia="en-US"/>
                <w14:ligatures w14:val="none"/>
              </w:rPr>
            </w:pPr>
            <w:r>
              <w:rPr>
                <w:rFonts w:ascii="Times New Roman" w:hAnsi="Times New Roman" w:cs="Times New Roman" w:hint="cs"/>
                <w:b/>
                <w:bCs/>
                <w:color w:val="auto"/>
                <w:sz w:val="32"/>
                <w:szCs w:val="32"/>
                <w:rtl/>
                <w:lang w:eastAsia="en-US"/>
                <w14:ligatures w14:val="none"/>
              </w:rPr>
              <w:t>مسؤولية الدعوة</w:t>
            </w:r>
          </w:p>
        </w:tc>
        <w:tc>
          <w:tcPr>
            <w:tcW w:w="755" w:type="dxa"/>
            <w:vAlign w:val="center"/>
          </w:tcPr>
          <w:p>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rPr>
            </w:pPr>
            <w:r>
              <w:rPr>
                <w:rFonts w:cs="Times New Roman" w:hint="cs"/>
                <w:b/>
                <w:bCs/>
                <w:sz w:val="28"/>
                <w:szCs w:val="28"/>
                <w:rtl/>
              </w:rPr>
              <w:t>30 د</w:t>
            </w:r>
          </w:p>
        </w:tc>
      </w:tr>
      <w:tr>
        <w:trPr>
          <w:trHeight w:val="422"/>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2</w:t>
            </w:r>
          </w:p>
        </w:tc>
        <w:tc>
          <w:tcPr>
            <w:tcW w:w="5782" w:type="dxa"/>
            <w:vAlign w:val="bottom"/>
          </w:tcPr>
          <w:p>
            <w:pPr>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Pr>
            </w:pPr>
            <w:r>
              <w:rPr>
                <w:rFonts w:ascii="Times New Roman" w:hAnsi="Times New Roman" w:cs="Times New Roman"/>
                <w:b/>
                <w:bCs/>
                <w:color w:val="auto"/>
                <w:sz w:val="32"/>
                <w:szCs w:val="32"/>
                <w:rtl/>
                <w:lang w:eastAsia="en-US"/>
                <w14:ligatures w14:val="none"/>
              </w:rPr>
              <w:t>مقامات الدعوة إلى الله</w:t>
            </w:r>
          </w:p>
        </w:tc>
        <w:tc>
          <w:tcPr>
            <w:tcW w:w="755" w:type="dxa"/>
            <w:vAlign w:val="center"/>
          </w:tcPr>
          <w:p>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tl/>
              </w:rPr>
            </w:pPr>
            <w:r>
              <w:rPr>
                <w:rFonts w:cs="Times New Roman" w:hint="cs"/>
                <w:b/>
                <w:bCs/>
                <w:sz w:val="28"/>
                <w:szCs w:val="28"/>
                <w:rtl/>
              </w:rPr>
              <w:t>45 د</w:t>
            </w:r>
          </w:p>
        </w:tc>
      </w:tr>
      <w:tr>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3</w:t>
            </w:r>
          </w:p>
        </w:tc>
        <w:tc>
          <w:tcPr>
            <w:tcW w:w="5782" w:type="dxa"/>
            <w:vAlign w:val="bottom"/>
          </w:tcPr>
          <w:p>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sz w:val="32"/>
                <w:szCs w:val="32"/>
                <w:rtl/>
                <w:lang w:eastAsia="en-US"/>
                <w14:ligatures w14:val="none"/>
              </w:rPr>
            </w:pPr>
            <w:r>
              <w:rPr>
                <w:rFonts w:cs="Times New Roman" w:hint="cs"/>
                <w:b/>
                <w:bCs/>
                <w:color w:val="auto"/>
                <w:sz w:val="32"/>
                <w:szCs w:val="32"/>
                <w:rtl/>
                <w:lang w:eastAsia="en-US"/>
                <w14:ligatures w14:val="none"/>
              </w:rPr>
              <w:t xml:space="preserve">فضل الدعوة، و</w:t>
            </w:r>
            <w:r>
              <w:rPr>
                <w:rFonts w:ascii="Times New Roman" w:hAnsi="Times New Roman" w:cs="Times New Roman" w:hint="cs"/>
                <w:b/>
                <w:bCs/>
                <w:color w:val="auto"/>
                <w:sz w:val="32"/>
                <w:szCs w:val="32"/>
                <w:rtl/>
                <w:lang w:eastAsia="en-US"/>
                <w14:ligatures w14:val="none"/>
              </w:rPr>
              <w:t>لماذا</w:t>
            </w:r>
            <w:r>
              <w:rPr>
                <w:rFonts w:ascii="Times New Roman" w:hAnsi="Times New Roman" w:cs="Times New Roman"/>
                <w:b/>
                <w:bCs/>
                <w:color w:val="auto"/>
                <w:sz w:val="32"/>
                <w:szCs w:val="32"/>
                <w:rtl/>
                <w:lang w:eastAsia="en-US"/>
                <w14:ligatures w14:val="none"/>
              </w:rPr>
              <w:t xml:space="preserve"> ندعو إلى الإسلام؟</w:t>
            </w:r>
          </w:p>
        </w:tc>
        <w:tc>
          <w:tcPr>
            <w:tcW w:w="755" w:type="dxa"/>
            <w:vAlign w:val="center"/>
          </w:tcPr>
          <w:p>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z w:val="28"/>
                <w:szCs w:val="28"/>
                <w:rtl/>
              </w:rPr>
            </w:pPr>
            <w:r>
              <w:rPr>
                <w:rFonts w:cs="Times New Roman" w:hint="cs"/>
                <w:b/>
                <w:bCs/>
                <w:sz w:val="28"/>
                <w:szCs w:val="28"/>
                <w:rtl/>
              </w:rPr>
              <w:t>45 د</w:t>
            </w:r>
          </w:p>
        </w:tc>
      </w:tr>
      <w:tr>
        <w:trPr>
          <w:trHeight w:val="453"/>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4</w:t>
            </w:r>
          </w:p>
        </w:tc>
        <w:tc>
          <w:tcPr>
            <w:tcW w:w="5782" w:type="dxa"/>
            <w:vAlign w:val="bottom"/>
          </w:tcPr>
          <w:p>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sz w:val="32"/>
                <w:szCs w:val="32"/>
                <w:rtl/>
                <w:lang w:eastAsia="en-US"/>
                <w14:ligatures w14:val="none"/>
              </w:rPr>
            </w:pPr>
            <w:r>
              <w:rPr>
                <w:rFonts w:ascii="Times New Roman" w:hAnsi="Times New Roman" w:cs="Times New Roman"/>
                <w:b/>
                <w:bCs/>
                <w:color w:val="auto"/>
                <w:sz w:val="32"/>
                <w:szCs w:val="32"/>
                <w:rtl/>
                <w:lang w:eastAsia="en-US"/>
                <w14:ligatures w14:val="none"/>
              </w:rPr>
              <w:t>أخلاقيات الداعية والتزكية الذاتية</w:t>
            </w:r>
          </w:p>
        </w:tc>
        <w:tc>
          <w:tcPr>
            <w:tcW w:w="755" w:type="dxa"/>
            <w:vAlign w:val="center"/>
          </w:tcPr>
          <w:p>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tl/>
              </w:rPr>
            </w:pPr>
            <w:r>
              <w:rPr>
                <w:rFonts w:cs="Times New Roman" w:hint="cs"/>
                <w:b/>
                <w:bCs/>
                <w:sz w:val="28"/>
                <w:szCs w:val="28"/>
                <w:rtl/>
              </w:rPr>
              <w:t>40 د</w:t>
            </w:r>
          </w:p>
        </w:tc>
      </w:tr>
      <w:tr>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5</w:t>
            </w:r>
          </w:p>
        </w:tc>
        <w:tc>
          <w:tcPr>
            <w:tcW w:w="5782" w:type="dxa"/>
            <w:vAlign w:val="bottom"/>
          </w:tcPr>
          <w:p>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sz w:val="32"/>
                <w:szCs w:val="32"/>
                <w:rtl/>
                <w:lang w:eastAsia="en-US"/>
                <w14:ligatures w14:val="none"/>
              </w:rPr>
            </w:pPr>
            <w:r>
              <w:rPr>
                <w:rFonts w:ascii="Times New Roman" w:hAnsi="Times New Roman" w:cs="Times New Roman"/>
                <w:b/>
                <w:bCs/>
                <w:color w:val="auto"/>
                <w:sz w:val="32"/>
                <w:szCs w:val="32"/>
                <w:rtl/>
                <w:lang w:eastAsia="en-US"/>
                <w14:ligatures w14:val="none"/>
              </w:rPr>
              <w:t>مهارات الداعية المؤثّر</w:t>
            </w:r>
          </w:p>
        </w:tc>
        <w:tc>
          <w:tcPr>
            <w:tcW w:w="755" w:type="dxa"/>
            <w:vAlign w:val="center"/>
          </w:tcPr>
          <w:p>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z w:val="28"/>
                <w:szCs w:val="28"/>
                <w:rtl/>
              </w:rPr>
            </w:pPr>
            <w:r>
              <w:rPr>
                <w:rFonts w:cs="Times New Roman" w:hint="cs"/>
                <w:b/>
                <w:bCs/>
                <w:sz w:val="28"/>
                <w:szCs w:val="28"/>
                <w:rtl/>
              </w:rPr>
              <w:t>45 د</w:t>
            </w:r>
          </w:p>
        </w:tc>
      </w:tr>
      <w:tr>
        <w:trPr>
          <w:trHeight w:val="453"/>
        </w:trPr>
        <w:tc>
          <w:tcPr>
            <w:cnfStyle w:val="001000000000" w:firstRow="0" w:lastRow="0" w:firstColumn="1" w:lastColumn="0" w:oddVBand="0" w:evenVBand="0" w:oddHBand="0" w:evenHBand="0" w:firstRowFirstColumn="0" w:firstRowLastColumn="0" w:lastRowFirstColumn="0" w:lastRowLastColumn="0"/>
            <w:tcW w:w="768" w:type="dxa"/>
            <w:vAlign w:val="center"/>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6</w:t>
            </w:r>
          </w:p>
        </w:tc>
        <w:tc>
          <w:tcPr>
            <w:tcW w:w="5782" w:type="dxa"/>
            <w:vAlign w:val="bottom"/>
          </w:tcPr>
          <w:p>
            <w:pPr>
              <w:bidi/>
              <w:jc w:val="center"/>
              <w:cnfStyle w:val="000000000000" w:firstRow="0" w:lastRow="0" w:firstColumn="0" w:lastColumn="0" w:oddVBand="0" w:evenVBand="0" w:oddHBand="0" w:evenHBand="0" w:firstRowFirstColumn="0" w:firstRowLastColumn="0" w:lastRowFirstColumn="0" w:lastRowLastColumn="0"/>
              <w:rPr>
                <w:rFonts w:cs="Times New Roman"/>
                <w:b/>
                <w:bCs/>
                <w:color w:val="auto"/>
                <w:sz w:val="32"/>
                <w:szCs w:val="32"/>
                <w:rtl/>
                <w:lang w:eastAsia="en-US"/>
                <w14:ligatures w14:val="none"/>
              </w:rPr>
            </w:pPr>
            <w:r>
              <w:rPr>
                <w:rFonts w:ascii="Times New Roman" w:hAnsi="Times New Roman" w:cs="Times New Roman"/>
                <w:b/>
                <w:bCs/>
                <w:color w:val="auto"/>
                <w:sz w:val="32"/>
                <w:szCs w:val="32"/>
                <w:rtl/>
                <w:lang w:eastAsia="en-US"/>
                <w14:ligatures w14:val="none"/>
              </w:rPr>
              <w:t>مهارات الجدل في الحوار الدعوي</w:t>
            </w:r>
          </w:p>
        </w:tc>
        <w:tc>
          <w:tcPr>
            <w:tcW w:w="755" w:type="dxa"/>
            <w:vAlign w:val="center"/>
          </w:tcPr>
          <w:p>
            <w:pPr>
              <w:autoSpaceDE w:val="0"/>
              <w:autoSpaceDN w:val="0"/>
              <w:bidi/>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tl/>
              </w:rPr>
            </w:pPr>
            <w:r>
              <w:rPr>
                <w:rFonts w:cs="Times New Roman" w:hint="cs"/>
                <w:b/>
                <w:bCs/>
                <w:sz w:val="28"/>
                <w:szCs w:val="28"/>
                <w:rtl/>
              </w:rPr>
              <w:t>60 د</w:t>
            </w:r>
          </w:p>
        </w:tc>
      </w:tr>
    </w:tbl>
    <w:p>
      <w:pPr>
        <w:autoSpaceDE w:val="0"/>
        <w:autoSpaceDN w:val="0"/>
        <w:adjustRightInd w:val="0"/>
        <w:ind w:left="540"/>
        <w:rPr>
          <w:rFonts w:ascii="Simplified Arabic" w:hAnsi="Simplified Arabic" w:cs="Simplified Arabic"/>
          <w:kern w:val="24"/>
          <w:sz w:val="28"/>
          <w:szCs w:val="28"/>
        </w:rPr>
      </w:pPr>
    </w:p>
    <w:p>
      <w:pPr>
        <w:numPr>
          <w:ilvl w:val="0"/>
          <w:numId w:val="13"/>
        </w:numPr>
        <w:autoSpaceDE w:val="0"/>
        <w:autoSpaceDN w:val="0"/>
        <w:adjustRightInd w:val="0"/>
        <w:spacing w:after="0" w:line="480" w:lineRule="auto"/>
        <w:ind w:left="848" w:hanging="540"/>
        <w:jc w:val="left"/>
        <w:rPr>
          <w:rFonts w:ascii="Simplified Arabic" w:hAnsi="Simplified Arabic" w:cs="PT Bold Heading"/>
          <w:b/>
          <w:bCs/>
          <w:kern w:val="24"/>
          <w:sz w:val="28"/>
          <w:szCs w:val="28"/>
        </w:rPr>
      </w:pPr>
      <w:r>
        <w:rPr>
          <w:rFonts w:ascii="Simplified Arabic" w:hAnsi="Simplified Arabic" w:cs="PT Bold Heading"/>
          <w:b/>
          <w:bCs/>
          <w:kern w:val="24"/>
          <w:sz w:val="28"/>
          <w:szCs w:val="28"/>
          <w:rtl/>
        </w:rPr>
        <w:t xml:space="preserve">أهداف الجلسة: </w:t>
      </w:r>
    </w:p>
    <w:p>
      <w:pPr>
        <w:numPr>
          <w:ilvl w:val="0"/>
          <w:numId w:val="16"/>
        </w:numPr>
        <w:autoSpaceDE w:val="0"/>
        <w:autoSpaceDN w:val="0"/>
        <w:adjustRightInd w:val="0"/>
        <w:spacing w:after="0" w:line="480" w:lineRule="auto"/>
        <w:rPr>
          <w:rFonts w:cs="Times New Roman"/>
          <w:b/>
          <w:bCs/>
          <w:sz w:val="28"/>
          <w:szCs w:val="28"/>
        </w:rPr>
      </w:pPr>
      <w:r>
        <w:rPr>
          <w:rFonts w:cs="Times New Roman"/>
          <w:b/>
          <w:bCs/>
          <w:sz w:val="28"/>
          <w:szCs w:val="28"/>
          <w:rtl/>
        </w:rPr>
        <w:t xml:space="preserve">أن </w:t>
      </w:r>
      <w:r>
        <w:rPr>
          <w:rFonts w:cs="Times New Roman" w:hint="cs"/>
          <w:b/>
          <w:bCs/>
          <w:sz w:val="28"/>
          <w:szCs w:val="28"/>
          <w:rtl/>
        </w:rPr>
        <w:t>يتعرف</w:t>
      </w:r>
      <w:r>
        <w:rPr>
          <w:rFonts w:cs="Times New Roman"/>
          <w:b/>
          <w:bCs/>
          <w:sz w:val="28"/>
          <w:szCs w:val="28"/>
          <w:rtl/>
        </w:rPr>
        <w:t xml:space="preserve"> المتدرب على </w:t>
      </w:r>
      <w:r>
        <w:rPr>
          <w:rFonts w:cs="Times New Roman" w:hint="cs"/>
          <w:b/>
          <w:bCs/>
          <w:sz w:val="28"/>
          <w:szCs w:val="28"/>
          <w:rtl/>
        </w:rPr>
        <w:t xml:space="preserve">مقامات الدعوة إلى الله.</w:t>
      </w:r>
    </w:p>
    <w:p>
      <w:pPr>
        <w:numPr>
          <w:ilvl w:val="0"/>
          <w:numId w:val="16"/>
        </w:numPr>
        <w:autoSpaceDE w:val="0"/>
        <w:autoSpaceDN w:val="0"/>
        <w:adjustRightInd w:val="0"/>
        <w:spacing w:after="0" w:line="480" w:lineRule="auto"/>
        <w:rPr>
          <w:rFonts w:cs="Times New Roman"/>
          <w:b/>
          <w:bCs/>
          <w:sz w:val="28"/>
          <w:szCs w:val="28"/>
        </w:rPr>
      </w:pPr>
      <w:r>
        <w:rPr>
          <w:rFonts w:cs="Times New Roman" w:hint="cs"/>
          <w:b/>
          <w:bCs/>
          <w:sz w:val="28"/>
          <w:szCs w:val="28"/>
          <w:rtl/>
        </w:rPr>
        <w:t>أن يدرك المتدرب أهمية الدعوة إلى الله.</w:t>
      </w:r>
    </w:p>
    <w:p>
      <w:pPr>
        <w:numPr>
          <w:ilvl w:val="0"/>
          <w:numId w:val="16"/>
        </w:numPr>
        <w:autoSpaceDE w:val="0"/>
        <w:autoSpaceDN w:val="0"/>
        <w:adjustRightInd w:val="0"/>
        <w:spacing w:after="0" w:line="480" w:lineRule="auto"/>
        <w:rPr>
          <w:rFonts w:cs="Times New Roman"/>
          <w:b/>
          <w:bCs/>
          <w:sz w:val="28"/>
          <w:szCs w:val="28"/>
        </w:rPr>
      </w:pPr>
      <w:r>
        <w:rPr>
          <w:rFonts w:cs="Times New Roman" w:hint="cs"/>
          <w:b/>
          <w:bCs/>
          <w:sz w:val="28"/>
          <w:szCs w:val="28"/>
          <w:rtl/>
        </w:rPr>
        <w:t xml:space="preserve">أن يدرك المتدرب طرق الحوار والتواصل الفعال.</w:t>
      </w:r>
    </w:p>
    <w:p>
      <w:pPr>
        <w:numPr>
          <w:ilvl w:val="0"/>
          <w:numId w:val="16"/>
        </w:numPr>
        <w:autoSpaceDE w:val="0"/>
        <w:autoSpaceDN w:val="0"/>
        <w:adjustRightInd w:val="0"/>
        <w:spacing w:after="0" w:line="480" w:lineRule="auto"/>
        <w:rPr>
          <w:rFonts w:cs="Times New Roman"/>
          <w:b/>
          <w:bCs/>
          <w:sz w:val="28"/>
          <w:szCs w:val="28"/>
          <w:rtl/>
        </w:rPr>
      </w:pPr>
      <w:r>
        <w:rPr>
          <w:rFonts w:cs="Times New Roman" w:hint="cs"/>
          <w:b/>
          <w:bCs/>
          <w:sz w:val="28"/>
          <w:szCs w:val="28"/>
          <w:rtl/>
        </w:rPr>
        <w:t xml:space="preserve">أن يُلِمَّ المتدرب بمهارات الجدل والتأثير.</w:t>
      </w:r>
    </w:p>
    <w:p>
      <w:pPr>
        <w:ind w:firstLine="0"/>
        <w:rPr>
          <w:b/>
          <w:bCs/>
        </w:rPr>
      </w:pPr>
      <w:r>
        <w:rPr>
          <w:rFonts w:ascii="Traditional Arabic" w:hAnsi="Traditional Arabic" w:hint="cs"/>
          <w:noProof/>
          <w:color w:val="000000" w:themeColor="text1"/>
          <w:rtl/>
          <w:lang w:val="ar-SA"/>
        </w:rPr>
        <w:drawing>
          <wp:anchor distT="0" distB="0" distL="114300" distR="114300" simplePos="0" relativeHeight="251664896" behindDoc="1" locked="0" layoutInCell="1" allowOverlap="1" wp14:anchorId="6EC9B074" wp14:editId="058912B1">
            <wp:simplePos x="0" y="0"/>
            <wp:positionH relativeFrom="column">
              <wp:posOffset>1819910</wp:posOffset>
            </wp:positionH>
            <wp:positionV relativeFrom="paragraph">
              <wp:posOffset>768350</wp:posOffset>
            </wp:positionV>
            <wp:extent cx="3901440" cy="587333"/>
            <wp:effectExtent l="0" t="0" r="0" b="0"/>
            <wp:wrapNone/>
            <wp:docPr id="20829661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01440" cy="587333"/>
                    </a:xfrm>
                    <a:prstGeom prst="rect">
                      <a:avLst/>
                    </a:prstGeom>
                  </pic:spPr>
                </pic:pic>
              </a:graphicData>
            </a:graphic>
            <wp14:sizeRelH relativeFrom="margin">
              <wp14:pctWidth>0</wp14:pctWidth>
            </wp14:sizeRelH>
            <wp14:sizeRelV relativeFrom="margin">
              <wp14:pctHeight>0</wp14:pctHeight>
            </wp14:sizeRelV>
          </wp:anchor>
        </w:drawing>
      </w:r>
      <w:r>
        <w:rPr>
          <w:rFonts w:cs="Arabic Transparent"/>
          <w:noProof/>
          <w:sz w:val="32"/>
          <w:szCs w:val="32"/>
        </w:rPr>
        <w:drawing>
          <wp:inline distT="0" distB="0" distL="0" distR="0" wp14:anchorId="64D85FD4" wp14:editId="08520B51">
            <wp:extent cx="5399405" cy="736600"/>
            <wp:effectExtent l="0" t="0" r="0" b="0"/>
            <wp:docPr id="867865490" name="Picture 1" descr="A white rectangle with green bord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65490" name="Picture 1" descr="A white rectangle with green border  AI-generated content may be incorrect."/>
                    <pic:cNvPicPr/>
                  </pic:nvPicPr>
                  <pic:blipFill>
                    <a:blip r:embed="rId18"/>
                    <a:stretch>
                      <a:fillRect/>
                    </a:stretch>
                  </pic:blipFill>
                  <pic:spPr>
                    <a:xfrm>
                      <a:off x="0" y="0"/>
                      <a:ext cx="5399405" cy="736600"/>
                    </a:xfrm>
                    <a:prstGeom prst="rect">
                      <a:avLst/>
                    </a:prstGeom>
                  </pic:spPr>
                </pic:pic>
              </a:graphicData>
            </a:graphic>
          </wp:inline>
        </w:drawing>
      </w:r>
    </w:p>
    <w:p>
      <w:pPr>
        <w:ind w:firstLine="0"/>
        <w:rPr>
          <w:color w:val="000000" w:themeColor="text1"/>
        </w:rPr>
      </w:pPr>
      <w:r>
        <w:rPr>
          <w:rFonts w:hint="cs"/>
          <w:b/>
          <w:bCs/>
          <w:color w:val="000000" w:themeColor="text1"/>
          <w:rtl/>
        </w:rPr>
        <w:t>ا</w:t>
      </w:r>
      <w:r>
        <w:rPr>
          <w:b/>
          <w:bCs/>
          <w:color w:val="000000" w:themeColor="text1"/>
          <w:rtl/>
        </w:rPr>
        <w:t xml:space="preserve">لدعوة إلى الإسلام - رسالة هداية ومسؤولية </w:t>
      </w:r>
      <w:r>
        <w:rPr>
          <w:rFonts w:hint="cs"/>
          <w:b/>
          <w:bCs/>
          <w:color w:val="000000" w:themeColor="text1"/>
          <w:rtl/>
        </w:rPr>
        <w:t>شرعية</w:t>
      </w:r>
    </w:p>
    <w:p>
      <w:pPr>
        <w:rPr>
          <w:b/>
          <w:bCs/>
          <w:rtl/>
        </w:rPr>
      </w:pPr>
      <w:r>
        <w:rPr>
          <w:b/>
          <w:bCs/>
          <w:rtl/>
        </w:rPr>
        <w:t>الدعوة إلى الله أمانة كبرى</w:t>
      </w:r>
      <w:r>
        <w:rPr>
          <w:rFonts w:hint="cs"/>
          <w:b/>
          <w:bCs/>
          <w:rtl/>
        </w:rPr>
        <w:t>،</w:t>
      </w:r>
      <w:r>
        <w:rPr>
          <w:b/>
          <w:bCs/>
          <w:rtl/>
        </w:rPr>
        <w:t xml:space="preserve"> ورسالة خالدة تتعلق بهداية الناس وإنقاذهم من النار</w:t>
      </w:r>
      <w:r>
        <w:rPr>
          <w:b/>
          <w:bCs/>
        </w:rPr>
        <w:t>.</w:t>
      </w:r>
      <w:r>
        <w:rPr>
          <w:rFonts w:hint="cs"/>
          <w:b/>
          <w:bCs/>
          <w:rtl/>
        </w:rPr>
        <w:t xml:space="preserve"> </w:t>
      </w:r>
    </w:p>
    <w:p>
      <w:pPr>
        <w:ind w:left="281" w:firstLine="0"/>
      </w:pPr>
      <w:r>
        <w:rPr>
          <w:noProof/>
        </w:rPr>
        <w:drawing>
          <wp:inline distT="0" distB="0" distL="0" distR="0" wp14:anchorId="4301DD5C" wp14:editId="05EE0B28">
            <wp:extent cx="5521779" cy="4656365"/>
            <wp:effectExtent l="38100" t="0" r="22225" b="0"/>
            <wp:docPr id="1334702203"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pPr>
        <w:ind w:firstLine="0"/>
        <w:rPr>
          <w:b/>
          <w:bCs/>
          <w:rtl/>
        </w:rPr>
      </w:pPr>
      <w:r>
        <w:rPr>
          <w:rFonts w:hint="cs"/>
          <w:b/>
          <w:bCs/>
          <w:rtl/>
        </w:rPr>
        <w:t>............................................................................................................................................................................................................................................................</w:t>
      </w:r>
      <w:r>
        <w:rPr>
          <w:b/>
          <w:bCs/>
          <w:noProof/>
          <w:color w:val="FFFFFF" w:themeColor="background1"/>
          <w:rtl/>
          <w:lang w:val="ar-SA"/>
        </w:rPr>
        <w:t xml:space="preserve"> </w:t>
      </w:r>
    </w:p>
    <w:p>
      <w:pPr>
        <w:ind w:firstLine="0"/>
        <w:rPr>
          <w:color w:val="FFFFFF" w:themeColor="background1"/>
        </w:rPr>
      </w:pPr>
      <w:r>
        <w:rPr>
          <w:b/>
          <w:bCs/>
          <w:noProof/>
          <w:color w:val="FFFFFF" w:themeColor="background1"/>
          <w:rtl/>
          <w:lang w:val="ar-SA"/>
        </w:rPr>
        <w:drawing>
          <wp:anchor distT="0" distB="0" distL="114300" distR="114300" simplePos="0" relativeHeight="251618816" behindDoc="1" locked="0" layoutInCell="1" allowOverlap="1" wp14:anchorId="7F553F97" wp14:editId="618D90EC">
            <wp:simplePos x="0" y="0"/>
            <wp:positionH relativeFrom="column">
              <wp:posOffset>3234055</wp:posOffset>
            </wp:positionH>
            <wp:positionV relativeFrom="paragraph">
              <wp:posOffset>-149860</wp:posOffset>
            </wp:positionV>
            <wp:extent cx="2815301" cy="700527"/>
            <wp:effectExtent l="0" t="0" r="0" b="0"/>
            <wp:wrapNone/>
            <wp:docPr id="790727281"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rot="10800000">
                      <a:off x="0" y="0"/>
                      <a:ext cx="2815301" cy="700527"/>
                    </a:xfrm>
                    <a:prstGeom prst="rect">
                      <a:avLst/>
                    </a:prstGeom>
                  </pic:spPr>
                </pic:pic>
              </a:graphicData>
            </a:graphic>
            <wp14:sizeRelH relativeFrom="margin">
              <wp14:pctWidth>0</wp14:pctWidth>
            </wp14:sizeRelH>
            <wp14:sizeRelV relativeFrom="margin">
              <wp14:pctHeight>0</wp14:pctHeight>
            </wp14:sizeRelV>
          </wp:anchor>
        </w:drawing>
      </w:r>
      <w:r>
        <w:rPr>
          <w:b/>
          <w:bCs/>
          <w:color w:val="FFFFFF" w:themeColor="background1"/>
          <w:rtl/>
        </w:rPr>
        <w:t>مقامات الدعوة إلى الله</w:t>
      </w:r>
    </w:p>
    <w:p>
      <w:pPr>
        <w:ind w:left="-853"/>
        <w:jc w:val="left"/>
        <w:rPr>
          <w:b/>
          <w:bCs/>
        </w:rPr>
      </w:pPr>
      <w:r>
        <w:rPr>
          <w:b/>
          <w:bCs/>
          <w:rtl/>
        </w:rPr>
        <w:t>تتعدد مقامات الدعوة إلى الله، ولكل</w:t>
      </w:r>
      <w:r>
        <w:rPr>
          <w:rFonts w:hint="cs"/>
          <w:b/>
          <w:bCs/>
          <w:rtl/>
        </w:rPr>
        <w:t>ِّ</w:t>
      </w:r>
      <w:r>
        <w:rPr>
          <w:b/>
          <w:bCs/>
          <w:rtl/>
        </w:rPr>
        <w:t xml:space="preserve"> م</w:t>
      </w:r>
      <w:r>
        <w:rPr>
          <w:rFonts w:hint="cs"/>
          <w:b/>
          <w:bCs/>
          <w:rtl/>
        </w:rPr>
        <w:t>َ</w:t>
      </w:r>
      <w:r>
        <w:rPr>
          <w:b/>
          <w:bCs/>
          <w:rtl/>
        </w:rPr>
        <w:t>قام</w:t>
      </w:r>
      <w:r>
        <w:rPr>
          <w:rFonts w:hint="cs"/>
          <w:b/>
          <w:bCs/>
          <w:rtl/>
        </w:rPr>
        <w:t>ٍ</w:t>
      </w:r>
      <w:r>
        <w:rPr>
          <w:b/>
          <w:bCs/>
          <w:rtl/>
        </w:rPr>
        <w:t xml:space="preserve"> خ</w:t>
      </w:r>
      <w:r>
        <w:rPr>
          <w:rFonts w:hint="cs"/>
          <w:b/>
          <w:bCs/>
          <w:rtl/>
        </w:rPr>
        <w:t>ُ</w:t>
      </w:r>
      <w:r>
        <w:rPr>
          <w:b/>
          <w:bCs/>
          <w:rtl/>
        </w:rPr>
        <w:t>صوصيته</w:t>
      </w:r>
      <w:r>
        <w:rPr>
          <w:b/>
          <w:bCs/>
        </w:rPr>
        <w:t>:</w:t>
      </w:r>
    </w:p>
    <w:p>
      <w:pPr>
        <w:ind w:firstLine="0"/>
        <w:rPr>
          <w:rFonts w:ascii="Traditional Arabic" w:hAnsi="Traditional Arabic"/>
          <w:b/>
          <w:bCs/>
          <w:rtl/>
        </w:rPr>
      </w:pPr>
      <w:r>
        <w:rPr>
          <w:noProof/>
        </w:rPr>
        <w:drawing>
          <wp:anchor distT="0" distB="0" distL="114300" distR="114300" simplePos="0" relativeHeight="251625984" behindDoc="0" locked="0" layoutInCell="1" allowOverlap="1" wp14:anchorId="62D992F9" wp14:editId="0582314F">
            <wp:simplePos x="0" y="0"/>
            <wp:positionH relativeFrom="page">
              <wp:align>center</wp:align>
            </wp:positionH>
            <wp:positionV relativeFrom="paragraph">
              <wp:posOffset>391795</wp:posOffset>
            </wp:positionV>
            <wp:extent cx="5399405" cy="2211705"/>
            <wp:effectExtent l="38100" t="0" r="10795" b="0"/>
            <wp:wrapSquare wrapText="bothSides"/>
            <wp:docPr id="582475445"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p>
      <w:pPr>
        <w:ind w:firstLine="0"/>
        <w:rPr>
          <w:rFonts w:ascii="Traditional Arabic" w:hAnsi="Traditional Arabic"/>
          <w:b/>
          <w:bCs/>
          <w:rtl/>
        </w:rPr>
      </w:pPr>
      <w:r>
        <w:rPr>
          <w:rFonts w:ascii="Traditional Arabic" w:hAnsi="Traditional Arabic"/>
          <w:b/>
          <w:bCs/>
          <w:noProof/>
          <w:rtl/>
          <w:lang w:val="ar-SA"/>
        </w:rPr>
        <w:drawing>
          <wp:anchor distT="0" distB="0" distL="114300" distR="114300" simplePos="0" relativeHeight="251687424" behindDoc="0" locked="0" layoutInCell="1" allowOverlap="1" wp14:anchorId="63671EB0" wp14:editId="3EF771E5">
            <wp:simplePos x="0" y="0"/>
            <wp:positionH relativeFrom="page">
              <wp:posOffset>1210310</wp:posOffset>
            </wp:positionH>
            <wp:positionV relativeFrom="paragraph">
              <wp:posOffset>2243455</wp:posOffset>
            </wp:positionV>
            <wp:extent cx="5403215" cy="2260600"/>
            <wp:effectExtent l="0" t="0" r="26035" b="25400"/>
            <wp:wrapNone/>
            <wp:docPr id="156251828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215" cy="2260600"/>
                    </a:xfrm>
                    <a:prstGeom prst="horizontalScroll">
                      <a:avLst>
                        <a:gd name="adj" fmla="val 12500"/>
                      </a:avLst>
                    </a:prstGeom>
                    <a:solidFill>
                      <a:srgbClr val="FFFFFF"/>
                    </a:solidFill>
                    <a:ln w="9525">
                      <a:solidFill>
                        <a:srgbClr val="000000"/>
                      </a:solidFill>
                      <a:round/>
                      <a:headEnd/>
                      <a:tailEnd/>
                    </a:ln>
                  </wps:spPr>
                  <wps:txbx>
                    <w:txbxContent>
                      <w:p>
                        <w:pPr>
                          <w:ind w:firstLine="0"/>
                          <w:rPr>
                            <w:rFonts w:ascii="Traditional Arabic" w:hAnsi="Traditional Arabic"/>
                            <w:b/>
                            <w:bCs/>
                            <w:rtl/>
                          </w:rPr>
                        </w:pPr>
                        <w:r>
                          <w:rPr>
                            <w:rFonts w:ascii="Traditional Arabic" w:hAnsi="Traditional Arabic" w:hint="cs"/>
                            <w:b/>
                            <w:bCs/>
                            <w:rtl/>
                          </w:rPr>
                          <w:t xml:space="preserve">"إذا كان الإنسان على بصيرة فيما يدعو إليه؛ فلا فَرْقَ بين أن يكون عالماً كبيراً يشار إليه، أو طالبَ عِلم مُجِدَّاً في طلبه، أو عامِّيًّا لكنه عَلِمَ المسألةَ عِلْماً يقيناً.. فإنَّ الرسول </w:t>
                        </w:r>
                        <w:r>
                          <w:rPr>
                            <w:rFonts w:ascii="Traditional Arabic" w:hAnsi="Traditional Arabic"/>
                            <w:b/>
                            <w:bCs/>
                          </w:rPr>
                          <w:sym w:font="AGA Arabesque" w:char="F065"/>
                        </w:r>
                        <w:r>
                          <w:rPr>
                            <w:rFonts w:ascii="Traditional Arabic" w:hAnsi="Traditional Arabic" w:hint="cs"/>
                            <w:b/>
                            <w:bCs/>
                            <w:rtl/>
                          </w:rPr>
                          <w:t xml:space="preserve"> يقول: (بَلِّغُوا عَنِّي وَلَوْ آيَةً)، ولا يشترط في الداعية أن يَبْلُغَ مَبْلَغاً كبيراً في العِلم؛ لكنه يُشترَط أن يكون عالماً بما يدعو إليه".</w:t>
                        </w:r>
                      </w:p>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rFonts w:ascii="Traditional Arabic" w:hAnsi="Traditional Arabic" w:hint="cs"/>
          <w:b/>
          <w:bCs/>
          <w:rtl/>
        </w:rPr>
        <w:t>قال ابن عثيمين -رحمه الله-:</w:t>
      </w:r>
    </w:p>
    <w:p>
      <w:pPr>
        <w:ind w:firstLine="0"/>
        <w:rPr>
          <w:rFonts w:ascii="Traditional Arabic" w:hAnsi="Traditional Arabic"/>
          <w:b/>
          <w:bCs/>
          <w:rtl/>
        </w:rPr>
      </w:pPr>
    </w:p>
    <w:p>
      <w:pPr>
        <w:ind w:firstLine="0"/>
        <w:rPr>
          <w:rFonts w:ascii="Traditional Arabic" w:hAnsi="Traditional Arabic" w:hint="cs"/>
        </w:rPr>
      </w:pPr>
    </w:p>
    <w:p>
      <w:pPr>
        <w:ind w:firstLine="0"/>
        <w:rPr>
          <w:rFonts w:ascii="Traditional Arabic" w:hAnsi="Traditional Arabic"/>
          <w:rtl/>
        </w:rPr>
      </w:pPr>
    </w:p>
    <w:p>
      <w:pPr>
        <w:ind w:firstLine="0"/>
        <w:rPr>
          <w:rFonts w:ascii="Traditional Arabic" w:hAnsi="Traditional Arabic"/>
          <w:rtl/>
        </w:rPr>
      </w:pPr>
      <w:r>
        <w:rPr>
          <w:noProof/>
          <w:rtl/>
          <w:lang w:val="ar-SA"/>
        </w:rPr>
        <w:drawing>
          <wp:anchor distT="0" distB="0" distL="114300" distR="114300" simplePos="0" relativeHeight="251688448" behindDoc="0" locked="0" layoutInCell="1" allowOverlap="1" wp14:anchorId="516A5BB6" wp14:editId="0B5F535B">
            <wp:simplePos x="0" y="0"/>
            <wp:positionH relativeFrom="column">
              <wp:posOffset>261620</wp:posOffset>
            </wp:positionH>
            <wp:positionV relativeFrom="paragraph">
              <wp:posOffset>229870</wp:posOffset>
            </wp:positionV>
            <wp:extent cx="5486400" cy="2914650"/>
            <wp:effectExtent l="6985" t="8255" r="12065" b="10795"/>
            <wp:wrapNone/>
            <wp:docPr id="8038408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2914650"/>
                    </a:xfrm>
                    <a:prstGeom prst="horizontalScroll">
                      <a:avLst>
                        <a:gd name="adj" fmla="val 12500"/>
                      </a:avLst>
                    </a:prstGeom>
                    <a:solidFill>
                      <a:srgbClr val="FFFFFF"/>
                    </a:solidFill>
                    <a:ln w="9525">
                      <a:solidFill>
                        <a:srgbClr val="000000"/>
                      </a:solidFill>
                      <a:round/>
                      <a:headEnd/>
                      <a:tailEnd/>
                    </a:ln>
                  </wps:spPr>
                  <wps:txbx>
                    <w:txbxContent>
                      <w:p>
                        <w:pPr>
                          <w:spacing w:line="240" w:lineRule="auto"/>
                          <w:ind w:firstLine="0"/>
                          <w:rPr>
                            <w:rtl/>
                          </w:rPr>
                        </w:pPr>
                        <w:r>
                          <w:rPr>
                            <w:rFonts w:ascii="Traditional Arabic" w:hAnsi="Traditional Arabic" w:hint="cs"/>
                            <w:b/>
                            <w:bCs/>
                            <w:rtl/>
                          </w:rPr>
                          <w:t xml:space="preserve">ويقول في موضع آخر: "ولكني إذا قلت إن الأولى بالداعية أن يتعلم قبل أن يدعوَ؛ فليس معنى ذلك أن أقول لا يدعو ما دام يتعلم! لا. يدعو وهو يتعلم، يدعو إلى مسألة واحدة عَلِمَها وأتْقَنَهَا وأَجَادَها، وبذلك يكونُ مُتَعَلِّمًا وداعيًا كما قال النبي </w:t>
                        </w:r>
                        <w:r>
                          <w:rPr>
                            <w:rFonts w:ascii="Traditional Arabic" w:hAnsi="Traditional Arabic"/>
                            <w:b/>
                            <w:bCs/>
                          </w:rPr>
                          <w:sym w:font="AGA Arabesque" w:char="F065"/>
                        </w:r>
                        <w:r>
                          <w:rPr>
                            <w:rFonts w:ascii="Traditional Arabic" w:hAnsi="Traditional Arabic" w:hint="cs"/>
                            <w:b/>
                            <w:bCs/>
                            <w:rtl/>
                          </w:rPr>
                          <w:t xml:space="preserve">: (بَلِّغُوا عَنِّي وَلَوْ آيَةً) يعني: ولو آية من كتاب الله، أو مسألة واحدة من مسائل الدِّين، وليس الداعي أو المُبَلِّغ لا يمكن أن يكون داعيًا أو مُبَلِّغًا إلا إذا حَفِظَ أصولَ الدِّينِ وفُروعَه".</w:t>
                        </w:r>
                      </w:p>
                      <w:p>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ind w:firstLine="0"/>
        <w:rPr>
          <w:rFonts w:ascii="Traditional Arabic" w:hAnsi="Traditional Arabic"/>
          <w:rtl/>
        </w:rPr>
      </w:pPr>
    </w:p>
    <w:p>
      <w:pPr>
        <w:ind w:firstLine="0"/>
        <w:rPr>
          <w:rtl/>
        </w:rPr>
      </w:pPr>
    </w:p>
    <w:p>
      <w:pPr>
        <w:ind w:firstLine="0"/>
        <w:rPr>
          <w:rtl/>
        </w:rPr>
      </w:pPr>
    </w:p>
    <w:p>
      <w:pPr>
        <w:ind w:firstLine="0"/>
        <w:rPr>
          <w:rtl/>
        </w:rPr>
      </w:pPr>
      <w:r>
        <w:rPr>
          <w:noProof/>
          <w:rtl/>
        </w:rPr>
        <w:drawing>
          <wp:anchor distT="0" distB="0" distL="114300" distR="114300" simplePos="0" relativeHeight="251691520" behindDoc="0" locked="0" layoutInCell="1" allowOverlap="1" wp14:anchorId="10FB655E" wp14:editId="131AD9BC">
            <wp:simplePos x="0" y="0"/>
            <wp:positionH relativeFrom="column">
              <wp:posOffset>3750945</wp:posOffset>
            </wp:positionH>
            <wp:positionV relativeFrom="paragraph">
              <wp:posOffset>-644525</wp:posOffset>
            </wp:positionV>
            <wp:extent cx="1977390" cy="509905"/>
            <wp:effectExtent l="10795" t="10160" r="21590" b="32385"/>
            <wp:wrapNone/>
            <wp:docPr id="131002649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7390" cy="509905"/>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pPr>
                          <w:ind w:firstLine="0"/>
                          <w:rPr>
                            <w:rtl/>
                          </w:rPr>
                        </w:pPr>
                        <w:r>
                          <w:rPr>
                            <w:b/>
                            <w:bCs/>
                            <w:rtl/>
                          </w:rPr>
                          <w:t xml:space="preserve">قصة </w:t>
                        </w:r>
                        <w:r>
                          <w:rPr>
                            <w:rFonts w:hint="cs"/>
                            <w:b/>
                            <w:bCs/>
                            <w:rtl/>
                          </w:rPr>
                          <w:t xml:space="preserve">إسلام شابٍّ مِنَ النّمسا</w:t>
                        </w:r>
                        <w:r>
                          <w:rPr>
                            <w:rtl/>
                          </w:rPr>
                          <w:t xml:space="preserve"> </w:t>
                        </w:r>
                      </w:p>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b/>
          <w:bCs/>
          <w:noProof/>
          <w:rtl/>
          <w:lang w:val="ar-SA"/>
        </w:rPr>
        <w:drawing>
          <wp:anchor distT="0" distB="0" distL="114300" distR="114300" simplePos="0" relativeHeight="251689472" behindDoc="0" locked="0" layoutInCell="1" allowOverlap="1" wp14:anchorId="5B5A3644" wp14:editId="431848DA">
            <wp:simplePos x="0" y="0"/>
            <wp:positionH relativeFrom="column">
              <wp:posOffset>55245</wp:posOffset>
            </wp:positionH>
            <wp:positionV relativeFrom="paragraph">
              <wp:posOffset>8255</wp:posOffset>
            </wp:positionV>
            <wp:extent cx="5718810" cy="2067560"/>
            <wp:effectExtent l="12700" t="349885" r="21590" b="373380"/>
            <wp:wrapNone/>
            <wp:docPr id="26372622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8810" cy="2067560"/>
                    </a:xfrm>
                    <a:prstGeom prst="doubleWave">
                      <a:avLst>
                        <a:gd name="adj1" fmla="val 6500"/>
                        <a:gd name="adj2" fmla="val 0"/>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pPr>
                          <w:spacing w:line="240" w:lineRule="auto"/>
                          <w:ind w:firstLine="0"/>
                          <w:rPr>
                            <w:rtl/>
                          </w:rPr>
                        </w:pPr>
                        <w:r>
                          <w:rPr>
                            <w:rtl/>
                          </w:rPr>
                          <w:t>رجل نمساوي</w:t>
                        </w:r>
                        <w:r>
                          <w:rPr>
                            <w:rFonts w:hint="cs"/>
                            <w:rtl/>
                          </w:rPr>
                          <w:t>ٌّ</w:t>
                        </w:r>
                        <w:r>
                          <w:rPr>
                            <w:rtl/>
                          </w:rPr>
                          <w:t xml:space="preserve"> أسلم لمجرد أن</w:t>
                        </w:r>
                        <w:r>
                          <w:rPr>
                            <w:rFonts w:hint="cs"/>
                            <w:rtl/>
                          </w:rPr>
                          <w:t>َّ</w:t>
                        </w:r>
                        <w:r>
                          <w:rPr>
                            <w:rtl/>
                          </w:rPr>
                          <w:t xml:space="preserve"> م</w:t>
                        </w:r>
                        <w:r>
                          <w:rPr>
                            <w:rFonts w:hint="cs"/>
                            <w:rtl/>
                          </w:rPr>
                          <w:t>ُ</w:t>
                        </w:r>
                        <w:r>
                          <w:rPr>
                            <w:rtl/>
                          </w:rPr>
                          <w:t>سلماً من عوام</w:t>
                        </w:r>
                        <w:r>
                          <w:rPr>
                            <w:rFonts w:hint="cs"/>
                            <w:rtl/>
                          </w:rPr>
                          <w:t>ِّ</w:t>
                        </w:r>
                        <w:r>
                          <w:rPr>
                            <w:rtl/>
                          </w:rPr>
                          <w:t xml:space="preserve"> المسلمين قال له: هل تؤمن بوجود خال</w:t>
                        </w:r>
                        <w:r>
                          <w:rPr>
                            <w:rFonts w:hint="cs"/>
                            <w:rtl/>
                          </w:rPr>
                          <w:t>ِ</w:t>
                        </w:r>
                        <w:r>
                          <w:rPr>
                            <w:rtl/>
                          </w:rPr>
                          <w:t>ق؟ قال: نعم، ثم قال له</w:t>
                        </w:r>
                        <w:r>
                          <w:rPr>
                            <w:rFonts w:hint="cs"/>
                            <w:rtl/>
                          </w:rPr>
                          <w:t>:</w:t>
                        </w:r>
                        <w:r>
                          <w:rPr>
                            <w:rtl/>
                          </w:rPr>
                          <w:t xml:space="preserve"> هل تؤمن بأن الخالق أرسل</w:t>
                        </w:r>
                        <w:r>
                          <w:rPr>
                            <w:rFonts w:hint="cs"/>
                            <w:rtl/>
                          </w:rPr>
                          <w:t>َ</w:t>
                        </w:r>
                        <w:r>
                          <w:rPr>
                            <w:rtl/>
                          </w:rPr>
                          <w:t xml:space="preserve"> رسولاً اسمه </w:t>
                        </w:r>
                        <w:r>
                          <w:rPr>
                            <w:rFonts w:hint="cs"/>
                            <w:rtl/>
                          </w:rPr>
                          <w:t>محمد؟</w:t>
                        </w:r>
                        <w:r>
                          <w:rPr>
                            <w:rtl/>
                          </w:rPr>
                          <w:t xml:space="preserve"> قال له مجاملةً: نعم.</w:t>
                        </w:r>
                      </w:p>
                      <w:p>
                        <w:pPr>
                          <w:spacing w:line="240" w:lineRule="auto"/>
                          <w:ind w:firstLine="0"/>
                          <w:rPr>
                            <w:rFonts w:ascii="Traditional Arabic" w:hAnsi="Traditional Arabic"/>
                            <w:noProof/>
                            <w:color w:val="000000" w:themeColor="text1"/>
                            <w:rtl/>
                            <w:lang w:val="ar-SA"/>
                          </w:rPr>
                        </w:pPr>
                        <w:r>
                          <w:rPr>
                            <w:rtl/>
                          </w:rPr>
                          <w:t>فلقّنه الشهادتين</w:t>
                        </w:r>
                        <w:r>
                          <w:rPr>
                            <w:rFonts w:hint="cs"/>
                            <w:rtl/>
                          </w:rPr>
                          <w:t>؛</w:t>
                        </w:r>
                        <w:r>
                          <w:rPr>
                            <w:rtl/>
                          </w:rPr>
                          <w:t xml:space="preserve"> فأسلم وشرح الله صدره</w:t>
                        </w:r>
                        <w:r>
                          <w:rPr>
                            <w:rFonts w:hint="cs"/>
                            <w:rtl/>
                          </w:rPr>
                          <w:t>،</w:t>
                        </w:r>
                        <w:r>
                          <w:rPr>
                            <w:rtl/>
                          </w:rPr>
                          <w:t xml:space="preserve"> وبحث فازداد يقيناً بالإسلام</w:t>
                        </w:r>
                        <w:r>
                          <w:rPr>
                            <w:rFonts w:hint="cs"/>
                            <w:rtl/>
                          </w:rPr>
                          <w:t>،</w:t>
                        </w:r>
                        <w:r>
                          <w:rPr>
                            <w:rtl/>
                          </w:rPr>
                          <w:t xml:space="preserve"> ثم أصبح من الدعاة</w:t>
                        </w:r>
                        <w:r>
                          <w:rPr>
                            <w:rFonts w:hint="cs"/>
                            <w:rtl/>
                          </w:rPr>
                          <w:t>،</w:t>
                        </w:r>
                        <w:r>
                          <w:rPr>
                            <w:rtl/>
                          </w:rPr>
                          <w:t xml:space="preserve"> واهتدى على يديه خلق كثير.</w:t>
                        </w:r>
                        <w:r>
                          <w:rPr>
                            <w:rFonts w:ascii="Traditional Arabic" w:hAnsi="Traditional Arabic" w:hint="cs"/>
                            <w:noProof/>
                            <w:color w:val="000000" w:themeColor="text1"/>
                            <w:rtl/>
                            <w:lang w:val="ar-SA"/>
                          </w:rPr>
                          <w:t xml:space="preserve"> </w:t>
                        </w:r>
                      </w:p>
                      <w:p>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ind w:firstLine="0"/>
        <w:rPr>
          <w:rtl/>
        </w:rPr>
      </w:pPr>
    </w:p>
    <w:p>
      <w:pPr>
        <w:ind w:firstLine="0"/>
        <w:rPr>
          <w:rtl/>
        </w:rPr>
      </w:pPr>
    </w:p>
    <w:p>
      <w:pPr>
        <w:ind w:firstLine="0"/>
        <w:rPr>
          <w:rtl/>
        </w:rPr>
      </w:pPr>
    </w:p>
    <w:p>
      <w:pPr>
        <w:rPr>
          <w:rFonts w:ascii="Traditional Arabic" w:hAnsi="Traditional Arabic"/>
          <w:b/>
          <w:bCs/>
          <w:color w:val="000000" w:themeColor="text1"/>
          <w:rtl/>
        </w:rPr>
      </w:pPr>
      <w:r>
        <w:rPr>
          <w:rFonts w:ascii="Traditional Arabic" w:hAnsi="Traditional Arabic" w:hint="cs"/>
          <w:noProof/>
          <w:color w:val="000000" w:themeColor="text1"/>
          <w:rtl/>
          <w:lang w:val="ar-SA"/>
        </w:rPr>
        <w:drawing>
          <wp:anchor distT="0" distB="0" distL="114300" distR="114300" simplePos="0" relativeHeight="251665920" behindDoc="1" locked="0" layoutInCell="1" allowOverlap="1" wp14:anchorId="2C227D10" wp14:editId="232F52CF">
            <wp:simplePos x="0" y="0"/>
            <wp:positionH relativeFrom="column">
              <wp:posOffset>2537460</wp:posOffset>
            </wp:positionH>
            <wp:positionV relativeFrom="paragraph">
              <wp:posOffset>517779</wp:posOffset>
            </wp:positionV>
            <wp:extent cx="2801620" cy="440055"/>
            <wp:effectExtent l="0" t="0" r="0" b="0"/>
            <wp:wrapNone/>
            <wp:docPr id="19650268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01620" cy="440055"/>
                    </a:xfrm>
                    <a:prstGeom prst="rect">
                      <a:avLst/>
                    </a:prstGeom>
                  </pic:spPr>
                </pic:pic>
              </a:graphicData>
            </a:graphic>
            <wp14:sizeRelH relativeFrom="margin">
              <wp14:pctWidth>0</wp14:pctWidth>
            </wp14:sizeRelH>
            <wp14:sizeRelV relativeFrom="margin">
              <wp14:pctHeight>0</wp14:pctHeight>
            </wp14:sizeRelV>
          </wp:anchor>
        </w:drawing>
      </w:r>
    </w:p>
    <w:p>
      <w:pPr>
        <w:rPr>
          <w:rFonts w:ascii="Traditional Arabic" w:hAnsi="Traditional Arabic"/>
          <w:b/>
          <w:bCs/>
          <w:color w:val="000000" w:themeColor="text1"/>
          <w:rtl/>
        </w:rPr>
      </w:pPr>
      <w:r>
        <w:rPr>
          <w:rFonts w:ascii="Traditional Arabic" w:hAnsi="Traditional Arabic" w:hint="cs"/>
          <w:b/>
          <w:bCs/>
          <w:color w:val="000000" w:themeColor="text1"/>
          <w:rtl/>
        </w:rPr>
        <w:t>فضل</w:t>
      </w:r>
      <w:r>
        <w:rPr>
          <w:b/>
          <w:bCs/>
          <w:color w:val="000000" w:themeColor="text1"/>
          <w:rtl/>
        </w:rPr>
        <w:t xml:space="preserve"> </w:t>
      </w:r>
      <w:r>
        <w:rPr>
          <w:rFonts w:ascii="Traditional Arabic" w:hAnsi="Traditional Arabic" w:hint="cs"/>
          <w:b/>
          <w:bCs/>
          <w:color w:val="000000" w:themeColor="text1"/>
          <w:rtl/>
        </w:rPr>
        <w:t>الدعوة</w:t>
      </w:r>
      <w:r>
        <w:rPr>
          <w:b/>
          <w:bCs/>
          <w:color w:val="000000" w:themeColor="text1"/>
          <w:rtl/>
        </w:rPr>
        <w:t xml:space="preserve"> </w:t>
      </w:r>
      <w:r>
        <w:rPr>
          <w:rFonts w:ascii="Traditional Arabic" w:hAnsi="Traditional Arabic" w:hint="cs"/>
          <w:b/>
          <w:bCs/>
          <w:color w:val="000000" w:themeColor="text1"/>
          <w:rtl/>
        </w:rPr>
        <w:t>إلى</w:t>
      </w:r>
      <w:r>
        <w:rPr>
          <w:b/>
          <w:bCs/>
          <w:color w:val="000000" w:themeColor="text1"/>
          <w:rtl/>
        </w:rPr>
        <w:t xml:space="preserve"> </w:t>
      </w:r>
      <w:r>
        <w:rPr>
          <w:rFonts w:ascii="Traditional Arabic" w:hAnsi="Traditional Arabic" w:hint="cs"/>
          <w:b/>
          <w:bCs/>
          <w:color w:val="000000" w:themeColor="text1"/>
          <w:rtl/>
        </w:rPr>
        <w:t>الله</w:t>
      </w:r>
      <w:r>
        <w:rPr>
          <w:b/>
          <w:bCs/>
          <w:color w:val="000000" w:themeColor="text1"/>
          <w:rtl/>
        </w:rPr>
        <w:t xml:space="preserve"> </w:t>
      </w:r>
      <w:r>
        <w:rPr>
          <w:rFonts w:ascii="Traditional Arabic" w:hAnsi="Traditional Arabic" w:hint="cs"/>
          <w:b/>
          <w:bCs/>
          <w:color w:val="000000" w:themeColor="text1"/>
          <w:rtl/>
        </w:rPr>
        <w:t>وأثرها</w:t>
      </w:r>
      <w:r>
        <w:rPr>
          <w:b/>
          <w:bCs/>
          <w:color w:val="000000" w:themeColor="text1"/>
          <w:rtl/>
        </w:rPr>
        <w:t xml:space="preserve"> </w:t>
      </w:r>
      <w:r>
        <w:rPr>
          <w:rFonts w:ascii="Traditional Arabic" w:hAnsi="Traditional Arabic" w:hint="cs"/>
          <w:b/>
          <w:bCs/>
          <w:color w:val="000000" w:themeColor="text1"/>
          <w:rtl/>
        </w:rPr>
        <w:t>الباقي</w:t>
      </w:r>
    </w:p>
    <w:p>
      <w:pPr>
        <w:ind w:firstLine="0"/>
        <w:rPr>
          <w:rtl/>
        </w:rPr>
      </w:pPr>
      <w:r>
        <w:rPr>
          <w:rtl/>
        </w:rPr>
        <w:t xml:space="preserve">الدعوة إلى الله ليست عملاً صالحاً </w:t>
      </w:r>
      <w:r>
        <w:rPr>
          <w:rFonts w:hint="cs"/>
          <w:rtl/>
        </w:rPr>
        <w:t>فحسب؛</w:t>
      </w:r>
      <w:r>
        <w:rPr>
          <w:rtl/>
        </w:rPr>
        <w:t xml:space="preserve"> بل هي من أعظم الأعمال </w:t>
      </w:r>
      <w:r>
        <w:rPr>
          <w:rFonts w:hint="cs"/>
          <w:rtl/>
        </w:rPr>
        <w:t>وأَجْزَلِهَا</w:t>
      </w:r>
      <w:r>
        <w:rPr>
          <w:rtl/>
        </w:rPr>
        <w:t xml:space="preserve"> أجرًا، وأبقاها أثرًا بعد الموت</w:t>
      </w:r>
      <w:r>
        <w:rPr>
          <w:rFonts w:hint="cs"/>
          <w:rtl/>
        </w:rPr>
        <w:t xml:space="preserve">، </w:t>
      </w:r>
      <w:r>
        <w:rPr>
          <w:rtl/>
        </w:rPr>
        <w:t xml:space="preserve">قال النبي </w:t>
      </w:r>
      <w:r>
        <w:rPr>
          <w:rFonts w:hint="cs"/>
          <w:rtl/>
        </w:rPr>
        <w:t>ﷺ</w:t>
      </w:r>
      <w:r>
        <w:rPr>
          <w:rtl/>
        </w:rPr>
        <w:t xml:space="preserve"> لع</w:t>
      </w:r>
      <w:r>
        <w:rPr>
          <w:rFonts w:hint="cs"/>
          <w:rtl/>
        </w:rPr>
        <w:t>َ</w:t>
      </w:r>
      <w:r>
        <w:rPr>
          <w:rtl/>
        </w:rPr>
        <w:t>ل</w:t>
      </w:r>
      <w:r>
        <w:rPr>
          <w:rFonts w:hint="cs"/>
          <w:rtl/>
        </w:rPr>
        <w:t>ِ</w:t>
      </w:r>
      <w:r>
        <w:rPr>
          <w:rtl/>
        </w:rPr>
        <w:t>ي</w:t>
      </w:r>
      <w:r>
        <w:rPr>
          <w:rFonts w:hint="cs"/>
          <w:rtl/>
        </w:rPr>
        <w:t>ٍّ</w:t>
      </w:r>
      <w:r>
        <w:rPr>
          <w:rtl/>
        </w:rPr>
        <w:t xml:space="preserve"> </w:t>
      </w:r>
      <w:r>
        <w:sym w:font="AGA Arabesque" w:char="F074"/>
      </w:r>
      <w:r>
        <w:rPr>
          <w:rtl/>
        </w:rPr>
        <w:t>:</w:t>
      </w:r>
      <w:r>
        <w:rPr>
          <w:rFonts w:hint="cs"/>
          <w:rtl/>
        </w:rPr>
        <w:t xml:space="preserve"> </w:t>
      </w:r>
      <w:r>
        <w:rPr>
          <w:rFonts w:hint="cs"/>
          <w:b/>
          <w:bCs/>
          <w:rtl/>
        </w:rPr>
        <w:t>(فوالله لَ</w:t>
      </w:r>
      <w:r>
        <w:rPr>
          <w:b/>
          <w:bCs/>
          <w:rtl/>
        </w:rPr>
        <w:t>أَنْ يَهْدِيَ اللَّهُ بِكَ رَجُلًا وَاحِدًا، خَيْرٌ لَكَ مِنْ حُمْرِ النَّعَمِ</w:t>
      </w:r>
      <w:r>
        <w:rPr>
          <w:rFonts w:hint="cs"/>
          <w:b/>
          <w:bCs/>
          <w:rtl/>
        </w:rPr>
        <w:t>)</w:t>
      </w:r>
      <w:r>
        <w:rPr>
          <w:rFonts w:hint="cs"/>
          <w:rtl/>
        </w:rPr>
        <w:t xml:space="preserve"> </w:t>
      </w:r>
      <w:r>
        <w:rPr>
          <w:rtl/>
        </w:rPr>
        <w:t>(متفق عليه</w:t>
      </w:r>
      <w:r>
        <w:rPr>
          <w:rFonts w:hint="cs"/>
          <w:rtl/>
        </w:rPr>
        <w:t>).</w:t>
      </w:r>
    </w:p>
    <w:p>
      <w:pPr>
        <w:ind w:firstLine="0"/>
        <w:rPr>
          <w:rtl/>
        </w:rPr>
      </w:pPr>
      <w:r>
        <w:rPr>
          <w:rFonts w:hint="cs"/>
          <w:rtl/>
        </w:rPr>
        <w:t xml:space="preserve"> </w:t>
      </w:r>
      <w:r>
        <w:rPr>
          <w:rFonts w:ascii="Traditional Arabic" w:hAnsi="Traditional Arabic"/>
          <w:rtl/>
        </w:rPr>
        <w:t>وكل من اهتدى بسبب دعوتك</w:t>
      </w:r>
      <w:r>
        <w:rPr>
          <w:rFonts w:ascii="Traditional Arabic" w:hAnsi="Traditional Arabic" w:hint="cs"/>
          <w:rtl/>
        </w:rPr>
        <w:t>؛</w:t>
      </w:r>
      <w:r>
        <w:rPr>
          <w:rFonts w:ascii="Traditional Arabic" w:hAnsi="Traditional Arabic"/>
          <w:rtl/>
        </w:rPr>
        <w:t xml:space="preserve"> فإن لك مثل أجر كل</w:t>
      </w:r>
      <w:r>
        <w:rPr>
          <w:rFonts w:ascii="Traditional Arabic" w:hAnsi="Traditional Arabic" w:hint="cs"/>
          <w:rtl/>
        </w:rPr>
        <w:t>ِّ</w:t>
      </w:r>
      <w:r>
        <w:rPr>
          <w:rFonts w:ascii="Traditional Arabic" w:hAnsi="Traditional Arabic"/>
          <w:rtl/>
        </w:rPr>
        <w:t xml:space="preserve"> حسنة </w:t>
      </w:r>
      <w:r>
        <w:rPr>
          <w:rFonts w:ascii="Traditional Arabic" w:hAnsi="Traditional Arabic" w:hint="cs"/>
          <w:rtl/>
        </w:rPr>
        <w:t>يعملها،</w:t>
      </w:r>
      <w:r>
        <w:rPr>
          <w:rtl/>
        </w:rPr>
        <w:t xml:space="preserve"> </w:t>
      </w:r>
      <w:r>
        <w:rPr>
          <w:rFonts w:hint="eastAsia"/>
          <w:rtl/>
        </w:rPr>
        <w:t>قال</w:t>
      </w:r>
      <w:r>
        <w:rPr>
          <w:rtl/>
        </w:rPr>
        <w:t xml:space="preserve"> </w:t>
      </w:r>
      <w:r>
        <w:rPr>
          <w:rFonts w:hint="cs"/>
          <w:rtl/>
        </w:rPr>
        <w:t>ﷺ</w:t>
      </w:r>
      <w:r>
        <w:rPr>
          <w:rtl/>
        </w:rPr>
        <w:t>:</w:t>
      </w:r>
      <w:r>
        <w:rPr>
          <w:rFonts w:hint="cs"/>
          <w:rtl/>
        </w:rPr>
        <w:t xml:space="preserve"> </w:t>
      </w:r>
      <w:r>
        <w:rPr>
          <w:rFonts w:hint="cs"/>
          <w:b/>
          <w:bCs/>
          <w:rtl/>
        </w:rPr>
        <w:t>(</w:t>
      </w:r>
      <w:r>
        <w:rPr>
          <w:b/>
          <w:bCs/>
          <w:rtl/>
        </w:rPr>
        <w:t>م</w:t>
      </w:r>
      <w:r>
        <w:rPr>
          <w:rFonts w:hint="cs"/>
          <w:b/>
          <w:bCs/>
          <w:rtl/>
        </w:rPr>
        <w:t>َ</w:t>
      </w:r>
      <w:r>
        <w:rPr>
          <w:b/>
          <w:bCs/>
          <w:rtl/>
        </w:rPr>
        <w:t>ن</w:t>
      </w:r>
      <w:r>
        <w:rPr>
          <w:rFonts w:hint="cs"/>
          <w:b/>
          <w:bCs/>
          <w:rtl/>
        </w:rPr>
        <w:t>ْ</w:t>
      </w:r>
      <w:r>
        <w:rPr>
          <w:b/>
          <w:bCs/>
          <w:rtl/>
        </w:rPr>
        <w:t xml:space="preserve"> د</w:t>
      </w:r>
      <w:r>
        <w:rPr>
          <w:rFonts w:hint="cs"/>
          <w:b/>
          <w:bCs/>
          <w:rtl/>
        </w:rPr>
        <w:t>َ</w:t>
      </w:r>
      <w:r>
        <w:rPr>
          <w:b/>
          <w:bCs/>
          <w:rtl/>
        </w:rPr>
        <w:t>ع</w:t>
      </w:r>
      <w:r>
        <w:rPr>
          <w:rFonts w:hint="cs"/>
          <w:b/>
          <w:bCs/>
          <w:rtl/>
        </w:rPr>
        <w:t>َ</w:t>
      </w:r>
      <w:r>
        <w:rPr>
          <w:b/>
          <w:bCs/>
          <w:rtl/>
        </w:rPr>
        <w:t>ا إ</w:t>
      </w:r>
      <w:r>
        <w:rPr>
          <w:rFonts w:hint="cs"/>
          <w:b/>
          <w:bCs/>
          <w:rtl/>
        </w:rPr>
        <w:t>ِ</w:t>
      </w:r>
      <w:r>
        <w:rPr>
          <w:b/>
          <w:bCs/>
          <w:rtl/>
        </w:rPr>
        <w:t>ل</w:t>
      </w:r>
      <w:r>
        <w:rPr>
          <w:rFonts w:hint="cs"/>
          <w:b/>
          <w:bCs/>
          <w:rtl/>
        </w:rPr>
        <w:t>َ</w:t>
      </w:r>
      <w:r>
        <w:rPr>
          <w:b/>
          <w:bCs/>
          <w:rtl/>
        </w:rPr>
        <w:t>ى ه</w:t>
      </w:r>
      <w:r>
        <w:rPr>
          <w:rFonts w:hint="cs"/>
          <w:b/>
          <w:bCs/>
          <w:rtl/>
        </w:rPr>
        <w:t>ُ</w:t>
      </w:r>
      <w:r>
        <w:rPr>
          <w:b/>
          <w:bCs/>
          <w:rtl/>
        </w:rPr>
        <w:t>د</w:t>
      </w:r>
      <w:r>
        <w:rPr>
          <w:rFonts w:hint="cs"/>
          <w:b/>
          <w:bCs/>
          <w:rtl/>
        </w:rPr>
        <w:t>َ</w:t>
      </w:r>
      <w:r>
        <w:rPr>
          <w:b/>
          <w:bCs/>
          <w:rtl/>
        </w:rPr>
        <w:t>ى</w:t>
      </w:r>
      <w:r>
        <w:rPr>
          <w:rFonts w:hint="cs"/>
          <w:b/>
          <w:bCs/>
          <w:rtl/>
        </w:rPr>
        <w:t>ً؛</w:t>
      </w:r>
      <w:r>
        <w:rPr>
          <w:b/>
          <w:bCs/>
          <w:rtl/>
        </w:rPr>
        <w:t xml:space="preserve"> ك</w:t>
      </w:r>
      <w:r>
        <w:rPr>
          <w:rFonts w:hint="cs"/>
          <w:b/>
          <w:bCs/>
          <w:rtl/>
        </w:rPr>
        <w:t>َ</w:t>
      </w:r>
      <w:r>
        <w:rPr>
          <w:b/>
          <w:bCs/>
          <w:rtl/>
        </w:rPr>
        <w:t>ان</w:t>
      </w:r>
      <w:r>
        <w:rPr>
          <w:rFonts w:hint="cs"/>
          <w:b/>
          <w:bCs/>
          <w:rtl/>
        </w:rPr>
        <w:t>َ</w:t>
      </w:r>
      <w:r>
        <w:rPr>
          <w:b/>
          <w:bCs/>
          <w:rtl/>
        </w:rPr>
        <w:t xml:space="preserve"> ل</w:t>
      </w:r>
      <w:r>
        <w:rPr>
          <w:rFonts w:hint="cs"/>
          <w:b/>
          <w:bCs/>
          <w:rtl/>
        </w:rPr>
        <w:t>َ</w:t>
      </w:r>
      <w:r>
        <w:rPr>
          <w:b/>
          <w:bCs/>
          <w:rtl/>
        </w:rPr>
        <w:t>ه</w:t>
      </w:r>
      <w:r>
        <w:rPr>
          <w:rFonts w:hint="cs"/>
          <w:b/>
          <w:bCs/>
          <w:rtl/>
        </w:rPr>
        <w:t>ُ</w:t>
      </w:r>
      <w:r>
        <w:rPr>
          <w:b/>
          <w:bCs/>
          <w:rtl/>
        </w:rPr>
        <w:t xml:space="preserve"> م</w:t>
      </w:r>
      <w:r>
        <w:rPr>
          <w:rFonts w:hint="cs"/>
          <w:b/>
          <w:bCs/>
          <w:rtl/>
        </w:rPr>
        <w:t>ِ</w:t>
      </w:r>
      <w:r>
        <w:rPr>
          <w:b/>
          <w:bCs/>
          <w:rtl/>
        </w:rPr>
        <w:t>ن</w:t>
      </w:r>
      <w:r>
        <w:rPr>
          <w:rFonts w:hint="cs"/>
          <w:b/>
          <w:bCs/>
          <w:rtl/>
        </w:rPr>
        <w:t>َ</w:t>
      </w:r>
      <w:r>
        <w:rPr>
          <w:b/>
          <w:bCs/>
          <w:rtl/>
        </w:rPr>
        <w:t xml:space="preserve"> ال</w:t>
      </w:r>
      <w:r>
        <w:rPr>
          <w:rFonts w:hint="cs"/>
          <w:b/>
          <w:bCs/>
          <w:rtl/>
        </w:rPr>
        <w:t>ْ</w:t>
      </w:r>
      <w:r>
        <w:rPr>
          <w:b/>
          <w:bCs/>
          <w:rtl/>
        </w:rPr>
        <w:t>أ</w:t>
      </w:r>
      <w:r>
        <w:rPr>
          <w:rFonts w:hint="cs"/>
          <w:b/>
          <w:bCs/>
          <w:rtl/>
        </w:rPr>
        <w:t>َ</w:t>
      </w:r>
      <w:r>
        <w:rPr>
          <w:b/>
          <w:bCs/>
          <w:rtl/>
        </w:rPr>
        <w:t>ج</w:t>
      </w:r>
      <w:r>
        <w:rPr>
          <w:rFonts w:hint="cs"/>
          <w:b/>
          <w:bCs/>
          <w:rtl/>
        </w:rPr>
        <w:t>ْ</w:t>
      </w:r>
      <w:r>
        <w:rPr>
          <w:b/>
          <w:bCs/>
          <w:rtl/>
        </w:rPr>
        <w:t>ر</w:t>
      </w:r>
      <w:r>
        <w:rPr>
          <w:rFonts w:hint="cs"/>
          <w:b/>
          <w:bCs/>
          <w:rtl/>
        </w:rPr>
        <w:t>ِ</w:t>
      </w:r>
      <w:r>
        <w:rPr>
          <w:b/>
          <w:bCs/>
          <w:rtl/>
        </w:rPr>
        <w:t xml:space="preserve"> م</w:t>
      </w:r>
      <w:r>
        <w:rPr>
          <w:rFonts w:hint="cs"/>
          <w:b/>
          <w:bCs/>
          <w:rtl/>
        </w:rPr>
        <w:t>ِ</w:t>
      </w:r>
      <w:r>
        <w:rPr>
          <w:b/>
          <w:bCs/>
          <w:rtl/>
        </w:rPr>
        <w:t>ث</w:t>
      </w:r>
      <w:r>
        <w:rPr>
          <w:rFonts w:hint="cs"/>
          <w:b/>
          <w:bCs/>
          <w:rtl/>
        </w:rPr>
        <w:t>ْ</w:t>
      </w:r>
      <w:r>
        <w:rPr>
          <w:b/>
          <w:bCs/>
          <w:rtl/>
        </w:rPr>
        <w:t>ل</w:t>
      </w:r>
      <w:r>
        <w:rPr>
          <w:rFonts w:hint="cs"/>
          <w:b/>
          <w:bCs/>
          <w:rtl/>
        </w:rPr>
        <w:t>ُ</w:t>
      </w:r>
      <w:r>
        <w:rPr>
          <w:b/>
          <w:bCs/>
          <w:rtl/>
        </w:rPr>
        <w:t xml:space="preserve"> أ</w:t>
      </w:r>
      <w:r>
        <w:rPr>
          <w:rFonts w:hint="cs"/>
          <w:b/>
          <w:bCs/>
          <w:rtl/>
        </w:rPr>
        <w:t>ُ</w:t>
      </w:r>
      <w:r>
        <w:rPr>
          <w:b/>
          <w:bCs/>
          <w:rtl/>
        </w:rPr>
        <w:t>ج</w:t>
      </w:r>
      <w:r>
        <w:rPr>
          <w:rFonts w:hint="cs"/>
          <w:b/>
          <w:bCs/>
          <w:rtl/>
        </w:rPr>
        <w:t>ُ</w:t>
      </w:r>
      <w:r>
        <w:rPr>
          <w:b/>
          <w:bCs/>
          <w:rtl/>
        </w:rPr>
        <w:t>ور</w:t>
      </w:r>
      <w:r>
        <w:rPr>
          <w:rFonts w:hint="cs"/>
          <w:b/>
          <w:bCs/>
          <w:rtl/>
        </w:rPr>
        <w:t>ِ</w:t>
      </w:r>
      <w:r>
        <w:rPr>
          <w:b/>
          <w:bCs/>
          <w:rtl/>
        </w:rPr>
        <w:t xml:space="preserve"> م</w:t>
      </w:r>
      <w:r>
        <w:rPr>
          <w:rFonts w:hint="cs"/>
          <w:b/>
          <w:bCs/>
          <w:rtl/>
        </w:rPr>
        <w:t>َ</w:t>
      </w:r>
      <w:r>
        <w:rPr>
          <w:b/>
          <w:bCs/>
          <w:rtl/>
        </w:rPr>
        <w:t>ن</w:t>
      </w:r>
      <w:r>
        <w:rPr>
          <w:rFonts w:hint="cs"/>
          <w:b/>
          <w:bCs/>
          <w:rtl/>
        </w:rPr>
        <w:t>ْ</w:t>
      </w:r>
      <w:r>
        <w:rPr>
          <w:b/>
          <w:bCs/>
          <w:rtl/>
        </w:rPr>
        <w:t xml:space="preserve"> ت</w:t>
      </w:r>
      <w:r>
        <w:rPr>
          <w:rFonts w:hint="cs"/>
          <w:b/>
          <w:bCs/>
          <w:rtl/>
        </w:rPr>
        <w:t>َ</w:t>
      </w:r>
      <w:r>
        <w:rPr>
          <w:b/>
          <w:bCs/>
          <w:rtl/>
        </w:rPr>
        <w:t>ب</w:t>
      </w:r>
      <w:r>
        <w:rPr>
          <w:rFonts w:hint="cs"/>
          <w:b/>
          <w:bCs/>
          <w:rtl/>
        </w:rPr>
        <w:t>ِ</w:t>
      </w:r>
      <w:r>
        <w:rPr>
          <w:b/>
          <w:bCs/>
          <w:rtl/>
        </w:rPr>
        <w:t>ع</w:t>
      </w:r>
      <w:r>
        <w:rPr>
          <w:rFonts w:hint="cs"/>
          <w:b/>
          <w:bCs/>
          <w:rtl/>
        </w:rPr>
        <w:t>َ</w:t>
      </w:r>
      <w:r>
        <w:rPr>
          <w:b/>
          <w:bCs/>
          <w:rtl/>
        </w:rPr>
        <w:t>ه</w:t>
      </w:r>
      <w:r>
        <w:rPr>
          <w:rFonts w:hint="cs"/>
          <w:b/>
          <w:bCs/>
          <w:rtl/>
        </w:rPr>
        <w:t>ُ،</w:t>
      </w:r>
      <w:r>
        <w:rPr>
          <w:b/>
          <w:bCs/>
          <w:rtl/>
        </w:rPr>
        <w:t xml:space="preserve"> ل</w:t>
      </w:r>
      <w:r>
        <w:rPr>
          <w:rFonts w:hint="cs"/>
          <w:b/>
          <w:bCs/>
          <w:rtl/>
        </w:rPr>
        <w:t>َ</w:t>
      </w:r>
      <w:r>
        <w:rPr>
          <w:b/>
          <w:bCs/>
          <w:rtl/>
        </w:rPr>
        <w:t>ا ي</w:t>
      </w:r>
      <w:r>
        <w:rPr>
          <w:rFonts w:hint="cs"/>
          <w:b/>
          <w:bCs/>
          <w:rtl/>
        </w:rPr>
        <w:t>َ</w:t>
      </w:r>
      <w:r>
        <w:rPr>
          <w:b/>
          <w:bCs/>
          <w:rtl/>
        </w:rPr>
        <w:t>ن</w:t>
      </w:r>
      <w:r>
        <w:rPr>
          <w:rFonts w:hint="cs"/>
          <w:b/>
          <w:bCs/>
          <w:rtl/>
        </w:rPr>
        <w:t>ْ</w:t>
      </w:r>
      <w:r>
        <w:rPr>
          <w:b/>
          <w:bCs/>
          <w:rtl/>
        </w:rPr>
        <w:t>ق</w:t>
      </w:r>
      <w:r>
        <w:rPr>
          <w:rFonts w:hint="cs"/>
          <w:b/>
          <w:bCs/>
          <w:rtl/>
        </w:rPr>
        <w:t>ُ</w:t>
      </w:r>
      <w:r>
        <w:rPr>
          <w:b/>
          <w:bCs/>
          <w:rtl/>
        </w:rPr>
        <w:t>ص</w:t>
      </w:r>
      <w:r>
        <w:rPr>
          <w:rFonts w:hint="cs"/>
          <w:b/>
          <w:bCs/>
          <w:rtl/>
        </w:rPr>
        <w:t>ُ</w:t>
      </w:r>
      <w:r>
        <w:rPr>
          <w:b/>
          <w:bCs/>
          <w:rtl/>
        </w:rPr>
        <w:t xml:space="preserve"> ذ</w:t>
      </w:r>
      <w:r>
        <w:rPr>
          <w:rFonts w:hint="cs"/>
          <w:b/>
          <w:bCs/>
          <w:rtl/>
        </w:rPr>
        <w:t>ِ</w:t>
      </w:r>
      <w:r>
        <w:rPr>
          <w:b/>
          <w:bCs/>
          <w:rtl/>
        </w:rPr>
        <w:t>ل</w:t>
      </w:r>
      <w:r>
        <w:rPr>
          <w:rFonts w:hint="cs"/>
          <w:b/>
          <w:bCs/>
          <w:rtl/>
        </w:rPr>
        <w:t>َ</w:t>
      </w:r>
      <w:r>
        <w:rPr>
          <w:b/>
          <w:bCs/>
          <w:rtl/>
        </w:rPr>
        <w:t>ك م</w:t>
      </w:r>
      <w:r>
        <w:rPr>
          <w:rFonts w:hint="cs"/>
          <w:b/>
          <w:bCs/>
          <w:rtl/>
        </w:rPr>
        <w:t>ِ</w:t>
      </w:r>
      <w:r>
        <w:rPr>
          <w:b/>
          <w:bCs/>
          <w:rtl/>
        </w:rPr>
        <w:t>ن</w:t>
      </w:r>
      <w:r>
        <w:rPr>
          <w:rFonts w:hint="cs"/>
          <w:b/>
          <w:bCs/>
          <w:rtl/>
        </w:rPr>
        <w:t>ْ</w:t>
      </w:r>
      <w:r>
        <w:rPr>
          <w:b/>
          <w:bCs/>
          <w:rtl/>
        </w:rPr>
        <w:t xml:space="preserve"> أ</w:t>
      </w:r>
      <w:r>
        <w:rPr>
          <w:rFonts w:hint="cs"/>
          <w:b/>
          <w:bCs/>
          <w:rtl/>
        </w:rPr>
        <w:t>ُ</w:t>
      </w:r>
      <w:r>
        <w:rPr>
          <w:b/>
          <w:bCs/>
          <w:rtl/>
        </w:rPr>
        <w:t>ج</w:t>
      </w:r>
      <w:r>
        <w:rPr>
          <w:rFonts w:hint="cs"/>
          <w:b/>
          <w:bCs/>
          <w:rtl/>
        </w:rPr>
        <w:t>ُ</w:t>
      </w:r>
      <w:r>
        <w:rPr>
          <w:b/>
          <w:bCs/>
          <w:rtl/>
        </w:rPr>
        <w:t>ور</w:t>
      </w:r>
      <w:r>
        <w:rPr>
          <w:rFonts w:hint="cs"/>
          <w:b/>
          <w:bCs/>
          <w:rtl/>
        </w:rPr>
        <w:t>ِ</w:t>
      </w:r>
      <w:r>
        <w:rPr>
          <w:b/>
          <w:bCs/>
          <w:rtl/>
        </w:rPr>
        <w:t>ه</w:t>
      </w:r>
      <w:r>
        <w:rPr>
          <w:rFonts w:hint="cs"/>
          <w:b/>
          <w:bCs/>
          <w:rtl/>
        </w:rPr>
        <w:t>ِ</w:t>
      </w:r>
      <w:r>
        <w:rPr>
          <w:b/>
          <w:bCs/>
          <w:rtl/>
        </w:rPr>
        <w:t>م</w:t>
      </w:r>
      <w:r>
        <w:rPr>
          <w:rFonts w:hint="cs"/>
          <w:b/>
          <w:bCs/>
          <w:rtl/>
        </w:rPr>
        <w:t>ْ</w:t>
      </w:r>
      <w:r>
        <w:rPr>
          <w:b/>
          <w:bCs/>
          <w:rtl/>
        </w:rPr>
        <w:t xml:space="preserve"> ش</w:t>
      </w:r>
      <w:r>
        <w:rPr>
          <w:rFonts w:hint="cs"/>
          <w:b/>
          <w:bCs/>
          <w:rtl/>
        </w:rPr>
        <w:t>َ</w:t>
      </w:r>
      <w:r>
        <w:rPr>
          <w:b/>
          <w:bCs/>
          <w:rtl/>
        </w:rPr>
        <w:t>ي</w:t>
      </w:r>
      <w:r>
        <w:rPr>
          <w:rFonts w:hint="cs"/>
          <w:b/>
          <w:bCs/>
          <w:rtl/>
        </w:rPr>
        <w:t>ْ</w:t>
      </w:r>
      <w:r>
        <w:rPr>
          <w:b/>
          <w:bCs/>
          <w:rtl/>
        </w:rPr>
        <w:t>ئًا</w:t>
      </w:r>
      <w:r>
        <w:rPr>
          <w:rFonts w:hint="cs"/>
          <w:b/>
          <w:bCs/>
          <w:rtl/>
        </w:rPr>
        <w:t>)</w:t>
      </w:r>
      <w:r>
        <w:rPr>
          <w:rtl/>
        </w:rPr>
        <w:t xml:space="preserve"> (رواه مسلم)</w:t>
      </w:r>
      <w:r>
        <w:rPr>
          <w:rFonts w:hint="cs"/>
          <w:rtl/>
        </w:rPr>
        <w:t>.</w:t>
      </w:r>
    </w:p>
    <w:p>
      <w:pPr>
        <w:ind w:firstLine="0"/>
        <w:rPr>
          <w:rtl/>
        </w:rPr>
      </w:pPr>
      <w:r>
        <w:rPr>
          <w:rFonts w:ascii="Traditional Arabic" w:hAnsi="Traditional Arabic" w:hint="cs"/>
          <w:rtl/>
        </w:rPr>
        <w:t>والدعوة</w:t>
      </w:r>
      <w:r>
        <w:rPr>
          <w:rtl/>
        </w:rPr>
        <w:t xml:space="preserve"> </w:t>
      </w:r>
      <w:r>
        <w:rPr>
          <w:rFonts w:hint="eastAsia"/>
          <w:rtl/>
        </w:rPr>
        <w:t>تدخل</w:t>
      </w:r>
      <w:r>
        <w:rPr>
          <w:rtl/>
        </w:rPr>
        <w:t xml:space="preserve"> ض</w:t>
      </w:r>
      <w:r>
        <w:rPr>
          <w:rFonts w:hint="cs"/>
          <w:rtl/>
        </w:rPr>
        <w:t>ِ</w:t>
      </w:r>
      <w:r>
        <w:rPr>
          <w:rtl/>
        </w:rPr>
        <w:t>م</w:t>
      </w:r>
      <w:r>
        <w:rPr>
          <w:rFonts w:hint="cs"/>
          <w:rtl/>
        </w:rPr>
        <w:t>ْ</w:t>
      </w:r>
      <w:r>
        <w:rPr>
          <w:rtl/>
        </w:rPr>
        <w:t>ن</w:t>
      </w:r>
      <w:r>
        <w:rPr>
          <w:rFonts w:hint="cs"/>
          <w:rtl/>
        </w:rPr>
        <w:t>َ</w:t>
      </w:r>
      <w:r>
        <w:rPr>
          <w:rtl/>
        </w:rPr>
        <w:t xml:space="preserve"> الأعمال الثلاثة التي لا تنقطع بعد الموت:</w:t>
      </w:r>
      <w:r>
        <w:rPr>
          <w:rFonts w:hint="cs"/>
          <w:rtl/>
        </w:rPr>
        <w:t xml:space="preserve"> </w:t>
      </w:r>
      <w:r>
        <w:rPr>
          <w:rtl/>
        </w:rPr>
        <w:t>"ع</w:t>
      </w:r>
      <w:r>
        <w:rPr>
          <w:rFonts w:hint="cs"/>
          <w:rtl/>
        </w:rPr>
        <w:t>ِ</w:t>
      </w:r>
      <w:r>
        <w:rPr>
          <w:rtl/>
        </w:rPr>
        <w:t>ل</w:t>
      </w:r>
      <w:r>
        <w:rPr>
          <w:rFonts w:hint="cs"/>
          <w:rtl/>
        </w:rPr>
        <w:t>ْ</w:t>
      </w:r>
      <w:r>
        <w:rPr>
          <w:rtl/>
        </w:rPr>
        <w:t>م</w:t>
      </w:r>
      <w:r>
        <w:rPr>
          <w:rFonts w:hint="cs"/>
          <w:rtl/>
        </w:rPr>
        <w:t>ٌ</w:t>
      </w:r>
      <w:r>
        <w:rPr>
          <w:rtl/>
        </w:rPr>
        <w:t xml:space="preserve"> يُن</w:t>
      </w:r>
      <w:r>
        <w:rPr>
          <w:rFonts w:hint="cs"/>
          <w:rtl/>
        </w:rPr>
        <w:t>ْ</w:t>
      </w:r>
      <w:r>
        <w:rPr>
          <w:rtl/>
        </w:rPr>
        <w:t>ت</w:t>
      </w:r>
      <w:r>
        <w:rPr>
          <w:rFonts w:hint="cs"/>
          <w:rtl/>
        </w:rPr>
        <w:t>َ</w:t>
      </w:r>
      <w:r>
        <w:rPr>
          <w:rtl/>
        </w:rPr>
        <w:t>ف</w:t>
      </w:r>
      <w:r>
        <w:rPr>
          <w:rFonts w:hint="cs"/>
          <w:rtl/>
        </w:rPr>
        <w:t>َ</w:t>
      </w:r>
      <w:r>
        <w:rPr>
          <w:rtl/>
        </w:rPr>
        <w:t>ع</w:t>
      </w:r>
      <w:r>
        <w:rPr>
          <w:rFonts w:hint="cs"/>
          <w:rtl/>
        </w:rPr>
        <w:t>ُ</w:t>
      </w:r>
      <w:r>
        <w:rPr>
          <w:rtl/>
        </w:rPr>
        <w:t xml:space="preserve"> ب</w:t>
      </w:r>
      <w:r>
        <w:rPr>
          <w:rFonts w:hint="cs"/>
          <w:rtl/>
        </w:rPr>
        <w:t>ِ</w:t>
      </w:r>
      <w:r>
        <w:rPr>
          <w:rtl/>
        </w:rPr>
        <w:t>ه</w:t>
      </w:r>
      <w:r>
        <w:rPr>
          <w:rFonts w:hint="cs"/>
          <w:rtl/>
        </w:rPr>
        <w:t>ِ"، كما</w:t>
      </w:r>
      <w:r>
        <w:rPr>
          <w:rtl/>
        </w:rPr>
        <w:t xml:space="preserve"> قال النبي </w:t>
      </w:r>
      <w:r>
        <w:rPr>
          <w:rFonts w:hint="cs"/>
          <w:rtl/>
        </w:rPr>
        <w:t>ﷺ</w:t>
      </w:r>
      <w:r>
        <w:rPr>
          <w:rtl/>
        </w:rPr>
        <w:t>:</w:t>
      </w:r>
      <w:r>
        <w:rPr>
          <w:rFonts w:hint="cs"/>
          <w:rtl/>
        </w:rPr>
        <w:t xml:space="preserve"> </w:t>
      </w:r>
      <w:r>
        <w:rPr>
          <w:rFonts w:hint="cs"/>
          <w:b/>
          <w:bCs/>
          <w:rtl/>
        </w:rPr>
        <w:t>(</w:t>
      </w:r>
      <w:r>
        <w:rPr>
          <w:b/>
          <w:bCs/>
          <w:rtl/>
        </w:rPr>
        <w:t>إِذَا ‌مَاتَ ‌الْإِنْسَانُ انْقَطَعَ عَنْهُ عَمَلُهُ إِلَّا مِنْ ثَلَاثَةٍ: إِلَّا مِنْ صَدَقَةٍ جَارِيَةٍ، أَوْ عِلْمٍ يُنْتَفَعُ بِهِ، أَوْ وَلَدٍ صَالِحٍ يَدْعُو لَهُ</w:t>
      </w:r>
      <w:r>
        <w:rPr>
          <w:rFonts w:hint="cs"/>
          <w:b/>
          <w:bCs/>
          <w:rtl/>
        </w:rPr>
        <w:t>)</w:t>
      </w:r>
      <w:r>
        <w:rPr>
          <w:rFonts w:hint="cs"/>
          <w:rtl/>
        </w:rPr>
        <w:t xml:space="preserve"> (رواه مسلم).</w:t>
      </w:r>
    </w:p>
    <w:p>
      <w:pPr>
        <w:ind w:firstLine="0"/>
        <w:rPr>
          <w:rtl/>
        </w:rPr>
      </w:pPr>
      <w:r>
        <w:rPr>
          <w:rFonts w:hint="cs"/>
          <w:rtl/>
        </w:rPr>
        <w:t>وكلُّ</w:t>
      </w:r>
      <w:r>
        <w:rPr>
          <w:rFonts w:ascii="Traditional Arabic" w:hAnsi="Traditional Arabic" w:hint="cs"/>
          <w:rtl/>
        </w:rPr>
        <w:t xml:space="preserve"> شيء يدعو ويُثْنِي على الداعية</w:t>
      </w:r>
      <w:r>
        <w:rPr>
          <w:rFonts w:hint="cs"/>
          <w:rtl/>
        </w:rPr>
        <w:t xml:space="preserve">، </w:t>
      </w:r>
      <w:r>
        <w:rPr>
          <w:rFonts w:hint="eastAsia"/>
          <w:rtl/>
        </w:rPr>
        <w:t>قال</w:t>
      </w:r>
      <w:r>
        <w:rPr>
          <w:rtl/>
        </w:rPr>
        <w:t xml:space="preserve"> النبي </w:t>
      </w:r>
      <w:r>
        <w:rPr>
          <w:rFonts w:hint="cs"/>
          <w:rtl/>
        </w:rPr>
        <w:t>ﷺ</w:t>
      </w:r>
      <w:r>
        <w:rPr>
          <w:rtl/>
        </w:rPr>
        <w:t>:</w:t>
      </w:r>
      <w:r>
        <w:rPr>
          <w:rFonts w:hint="cs"/>
          <w:rtl/>
        </w:rPr>
        <w:t xml:space="preserve"> </w:t>
      </w:r>
      <w:r>
        <w:rPr>
          <w:rFonts w:hint="cs"/>
          <w:b/>
          <w:bCs/>
          <w:rtl/>
        </w:rPr>
        <w:t>(</w:t>
      </w:r>
      <w:r>
        <w:rPr>
          <w:b/>
          <w:bCs/>
          <w:rtl/>
        </w:rPr>
        <w:t>إِنَّ اللَّهَ وَمَلَائِكَتَهُ وَأَهْلَ السَّمَوَاتِ وَالأَرَضِينَ حَتَّى النَّمْلَةَ فِي جُحْرِهَا وَحَتَّى الحُوتَ ‌لَيُصَلُّونَ ‌عَلَى ‌مُعَلِّمِ ‌النَّاسِ ‌الخَيْرَ</w:t>
      </w:r>
      <w:r>
        <w:rPr>
          <w:rFonts w:hint="cs"/>
          <w:b/>
          <w:bCs/>
          <w:rtl/>
        </w:rPr>
        <w:t>)</w:t>
      </w:r>
      <w:r>
        <w:rPr>
          <w:b/>
          <w:bCs/>
          <w:rtl/>
        </w:rPr>
        <w:t xml:space="preserve"> </w:t>
      </w:r>
      <w:r>
        <w:rPr>
          <w:rtl/>
        </w:rPr>
        <w:t>(رواه الترمذي)</w:t>
      </w:r>
      <w:r>
        <w:rPr>
          <w:rFonts w:hint="cs"/>
          <w:rtl/>
        </w:rPr>
        <w:t xml:space="preserve">. </w:t>
      </w:r>
    </w:p>
    <w:p>
      <w:pPr>
        <w:ind w:firstLine="0"/>
        <w:rPr>
          <w:rtl/>
        </w:rPr>
      </w:pPr>
      <w:r>
        <w:rPr>
          <w:rFonts w:hint="cs"/>
          <w:rtl/>
        </w:rPr>
        <w:t xml:space="preserve"> </w:t>
      </w:r>
      <w:r>
        <w:rPr>
          <w:rFonts w:ascii="Traditional Arabic" w:hAnsi="Traditional Arabic" w:hint="cs"/>
          <w:b/>
          <w:bCs/>
          <w:rtl/>
        </w:rPr>
        <w:t>الدعوة</w:t>
      </w:r>
      <w:r>
        <w:rPr>
          <w:b/>
          <w:bCs/>
          <w:rtl/>
        </w:rPr>
        <w:t xml:space="preserve"> </w:t>
      </w:r>
      <w:r>
        <w:rPr>
          <w:rFonts w:ascii="Traditional Arabic" w:hAnsi="Traditional Arabic" w:hint="cs"/>
          <w:b/>
          <w:bCs/>
          <w:rtl/>
        </w:rPr>
        <w:t>سبب</w:t>
      </w:r>
      <w:r>
        <w:rPr>
          <w:b/>
          <w:bCs/>
          <w:rtl/>
        </w:rPr>
        <w:t xml:space="preserve"> </w:t>
      </w:r>
      <w:r>
        <w:rPr>
          <w:rFonts w:ascii="Traditional Arabic" w:hAnsi="Traditional Arabic" w:hint="cs"/>
          <w:b/>
          <w:bCs/>
          <w:rtl/>
        </w:rPr>
        <w:t>للرفعة</w:t>
      </w:r>
      <w:r>
        <w:rPr>
          <w:b/>
          <w:bCs/>
          <w:rtl/>
        </w:rPr>
        <w:t xml:space="preserve"> </w:t>
      </w:r>
      <w:r>
        <w:rPr>
          <w:rFonts w:ascii="Traditional Arabic" w:hAnsi="Traditional Arabic" w:hint="cs"/>
          <w:b/>
          <w:bCs/>
          <w:rtl/>
        </w:rPr>
        <w:t>والاصطفاء</w:t>
      </w:r>
      <w:r>
        <w:rPr>
          <w:b/>
          <w:bCs/>
          <w:rtl/>
        </w:rPr>
        <w:t>:</w:t>
      </w:r>
      <w:r>
        <w:rPr>
          <w:rFonts w:hint="cs"/>
          <w:rtl/>
        </w:rPr>
        <w:t xml:space="preserve"> </w:t>
      </w:r>
      <w:r>
        <w:rPr>
          <w:rFonts w:hint="eastAsia"/>
          <w:b/>
          <w:bCs/>
          <w:rtl/>
        </w:rPr>
        <w:t>يقول</w:t>
      </w:r>
      <w:r>
        <w:rPr>
          <w:b/>
          <w:bCs/>
          <w:rtl/>
        </w:rPr>
        <w:t xml:space="preserve"> ابن القيم-رحمه الله</w:t>
      </w:r>
      <w:r>
        <w:rPr>
          <w:rFonts w:hint="cs"/>
          <w:b/>
          <w:bCs/>
          <w:rtl/>
        </w:rPr>
        <w:t>-:</w:t>
      </w:r>
      <w:r>
        <w:rPr>
          <w:rtl/>
        </w:rPr>
        <w:t xml:space="preserve"> "فالدعوة إلى الله تعالى هي وظيفة المرسلين وأتباعهم، وهم خلفاء الرسل في أممهم، والناس تبع لهم، والله سبحانه قد أمر رسوله أن يبلغ ما أنزل إليه، وضمن له حفظه وعصمته من الناس، وهكذا المبلغون عنه من أمته، لهم من حفظ الله وعصمته إياهم بحسب قيامهم بدينه وتبليغهم له. وقد أ</w:t>
      </w:r>
      <w:r>
        <w:rPr>
          <w:rFonts w:hint="cs"/>
          <w:rtl/>
        </w:rPr>
        <w:t>َ</w:t>
      </w:r>
      <w:r>
        <w:rPr>
          <w:rtl/>
        </w:rPr>
        <w:t>م</w:t>
      </w:r>
      <w:r>
        <w:rPr>
          <w:rFonts w:hint="cs"/>
          <w:rtl/>
        </w:rPr>
        <w:t>َ</w:t>
      </w:r>
      <w:r>
        <w:rPr>
          <w:rtl/>
        </w:rPr>
        <w:t>ر</w:t>
      </w:r>
      <w:r>
        <w:rPr>
          <w:rFonts w:hint="cs"/>
          <w:rtl/>
        </w:rPr>
        <w:t>َ</w:t>
      </w:r>
      <w:r>
        <w:rPr>
          <w:rtl/>
        </w:rPr>
        <w:t xml:space="preserve"> النبي </w:t>
      </w:r>
      <w:r>
        <w:sym w:font="AGA Arabesque" w:char="F072"/>
      </w:r>
      <w:r>
        <w:rPr>
          <w:rtl/>
        </w:rPr>
        <w:t xml:space="preserve"> بالتبليغ عنه ولو آية، ودعا لمن بلّغ عنه ولو حديثًا، وتبليغ سنته إلى الأمة أفضل من تبليغ السهام إلى نحور العدو</w:t>
      </w:r>
      <w:r>
        <w:rPr>
          <w:rFonts w:hint="cs"/>
          <w:rtl/>
        </w:rPr>
        <w:t>؛</w:t>
      </w:r>
      <w:r>
        <w:rPr>
          <w:rtl/>
        </w:rPr>
        <w:t xml:space="preserve"> لأن ذلك التبليغ يفعله كثير من الناس. أما تبليغ السنن</w:t>
      </w:r>
      <w:r>
        <w:rPr>
          <w:rFonts w:hint="cs"/>
          <w:rtl/>
        </w:rPr>
        <w:t>؛</w:t>
      </w:r>
      <w:r>
        <w:rPr>
          <w:rtl/>
        </w:rPr>
        <w:t xml:space="preserve"> فلا تقوم به إلا ورثة الأنبياء وخلفاؤهم في أممهم".</w:t>
      </w:r>
    </w:p>
    <w:p>
      <w:pPr>
        <w:ind w:firstLine="0"/>
      </w:pPr>
      <w:r>
        <w:rPr>
          <w:b/>
          <w:bCs/>
          <w:noProof/>
          <w:color w:val="FFFFFF" w:themeColor="background1"/>
          <w:rtl/>
          <w:lang w:val="ar-SA"/>
        </w:rPr>
        <w:drawing>
          <wp:anchor distT="0" distB="0" distL="114300" distR="114300" simplePos="0" relativeHeight="251616768" behindDoc="1" locked="0" layoutInCell="1" allowOverlap="1" wp14:anchorId="45F45DD9" wp14:editId="461C54AC">
            <wp:simplePos x="0" y="0"/>
            <wp:positionH relativeFrom="column">
              <wp:posOffset>3072130</wp:posOffset>
            </wp:positionH>
            <wp:positionV relativeFrom="paragraph">
              <wp:posOffset>317500</wp:posOffset>
            </wp:positionV>
            <wp:extent cx="2582545" cy="642620"/>
            <wp:effectExtent l="0" t="0" r="0" b="0"/>
            <wp:wrapNone/>
            <wp:docPr id="655722660"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rot="10800000">
                      <a:off x="0" y="0"/>
                      <a:ext cx="2582545" cy="642620"/>
                    </a:xfrm>
                    <a:prstGeom prst="rect">
                      <a:avLst/>
                    </a:prstGeom>
                  </pic:spPr>
                </pic:pic>
              </a:graphicData>
            </a:graphic>
            <wp14:sizeRelH relativeFrom="margin">
              <wp14:pctWidth>0</wp14:pctWidth>
            </wp14:sizeRelH>
            <wp14:sizeRelV relativeFrom="margin">
              <wp14:pctHeight>0</wp14:pctHeight>
            </wp14:sizeRelV>
          </wp:anchor>
        </w:drawing>
      </w:r>
    </w:p>
    <w:p>
      <w:pPr>
        <w:rPr>
          <w:color w:val="FFFFFF" w:themeColor="background1"/>
          <w:rtl/>
        </w:rPr>
      </w:pPr>
      <w:r>
        <w:rPr>
          <w:noProof/>
        </w:rPr>
        <w:drawing>
          <wp:anchor distT="0" distB="0" distL="114300" distR="114300" simplePos="0" relativeHeight="251659776" behindDoc="0" locked="0" layoutInCell="1" allowOverlap="1" wp14:anchorId="09EB1666" wp14:editId="766AFC6E">
            <wp:simplePos x="0" y="0"/>
            <wp:positionH relativeFrom="column">
              <wp:posOffset>409575</wp:posOffset>
            </wp:positionH>
            <wp:positionV relativeFrom="paragraph">
              <wp:posOffset>576580</wp:posOffset>
            </wp:positionV>
            <wp:extent cx="5193030" cy="1179830"/>
            <wp:effectExtent l="38100" t="0" r="26670" b="0"/>
            <wp:wrapTopAndBottom/>
            <wp:docPr id="143541266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r>
        <w:rPr>
          <w:rFonts w:hint="cs"/>
          <w:color w:val="FFFFFF" w:themeColor="background1"/>
          <w:rtl/>
        </w:rPr>
        <w:t xml:space="preserve"> </w:t>
      </w:r>
      <w:r>
        <w:rPr>
          <w:rFonts w:ascii="Traditional Arabic" w:hAnsi="Traditional Arabic" w:hint="cs"/>
          <w:b/>
          <w:bCs/>
          <w:color w:val="FFFFFF" w:themeColor="background1"/>
          <w:rtl/>
        </w:rPr>
        <w:t>لماذا</w:t>
      </w:r>
      <w:r>
        <w:rPr>
          <w:b/>
          <w:bCs/>
          <w:color w:val="FFFFFF" w:themeColor="background1"/>
          <w:rtl/>
        </w:rPr>
        <w:t xml:space="preserve"> </w:t>
      </w:r>
      <w:r>
        <w:rPr>
          <w:rFonts w:ascii="Traditional Arabic" w:hAnsi="Traditional Arabic" w:hint="cs"/>
          <w:b/>
          <w:bCs/>
          <w:color w:val="FFFFFF" w:themeColor="background1"/>
          <w:rtl/>
        </w:rPr>
        <w:t>ندعو</w:t>
      </w:r>
      <w:r>
        <w:rPr>
          <w:b/>
          <w:bCs/>
          <w:color w:val="FFFFFF" w:themeColor="background1"/>
          <w:rtl/>
        </w:rPr>
        <w:t xml:space="preserve"> </w:t>
      </w:r>
      <w:r>
        <w:rPr>
          <w:rFonts w:ascii="Traditional Arabic" w:hAnsi="Traditional Arabic" w:hint="cs"/>
          <w:b/>
          <w:bCs/>
          <w:color w:val="FFFFFF" w:themeColor="background1"/>
          <w:rtl/>
        </w:rPr>
        <w:t>إلى</w:t>
      </w:r>
      <w:r>
        <w:rPr>
          <w:b/>
          <w:bCs/>
          <w:color w:val="FFFFFF" w:themeColor="background1"/>
          <w:rtl/>
        </w:rPr>
        <w:t xml:space="preserve"> </w:t>
      </w:r>
      <w:r>
        <w:rPr>
          <w:rFonts w:ascii="Traditional Arabic" w:hAnsi="Traditional Arabic" w:hint="cs"/>
          <w:b/>
          <w:bCs/>
          <w:color w:val="FFFFFF" w:themeColor="background1"/>
          <w:rtl/>
        </w:rPr>
        <w:t>الإسلام؟</w:t>
      </w:r>
      <w:r>
        <w:rPr>
          <w:b/>
          <w:bCs/>
          <w:color w:val="FFFFFF" w:themeColor="background1"/>
          <w:rtl/>
        </w:rPr>
        <w:t xml:space="preserve"> </w:t>
      </w:r>
    </w:p>
    <w:p>
      <w:pPr>
        <w:ind w:left="706" w:firstLine="0"/>
        <w:rPr>
          <w:b/>
          <w:bCs/>
          <w:rtl/>
        </w:rPr>
      </w:pPr>
    </w:p>
    <w:p>
      <w:pPr>
        <w:ind w:left="706" w:firstLine="0"/>
        <w:rPr>
          <w:b/>
          <w:bCs/>
          <w:rtl/>
        </w:rPr>
      </w:pPr>
      <w:r>
        <w:rPr>
          <w:noProof/>
        </w:rPr>
        <w:drawing>
          <wp:anchor distT="0" distB="0" distL="114300" distR="114300" simplePos="0" relativeHeight="251620864" behindDoc="1" locked="0" layoutInCell="1" allowOverlap="1" wp14:anchorId="1DC63A1F" wp14:editId="5AC0F9D3">
            <wp:simplePos x="0" y="0"/>
            <wp:positionH relativeFrom="page">
              <wp:posOffset>690880</wp:posOffset>
            </wp:positionH>
            <wp:positionV relativeFrom="paragraph">
              <wp:posOffset>372110</wp:posOffset>
            </wp:positionV>
            <wp:extent cx="6085367" cy="1329043"/>
            <wp:effectExtent l="152400" t="133350" r="296545" b="328930"/>
            <wp:wrapNone/>
            <wp:docPr id="164" name="صورة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6Tp5BpGnc.png"/>
                    <pic:cNvPicPr/>
                  </pic:nvPicPr>
                  <pic:blipFill>
                    <a:blip r:embed="rId37">
                      <a:extLst>
                        <a:ext uri="{28A0092B-C50C-407E-A947-70E740481C1C}">
                          <a14:useLocalDpi xmlns:a14="http://schemas.microsoft.com/office/drawing/2010/main" val="0"/>
                        </a:ext>
                      </a:extLst>
                    </a:blip>
                    <a:stretch>
                      <a:fillRect/>
                    </a:stretch>
                  </pic:blipFill>
                  <pic:spPr>
                    <a:xfrm>
                      <a:off x="0" y="0"/>
                      <a:ext cx="6085367" cy="132904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pPr>
        <w:ind w:left="706" w:firstLine="0"/>
        <w:rPr>
          <w:b/>
          <w:bCs/>
        </w:rPr>
      </w:pPr>
      <w:r>
        <w:rPr>
          <w:b/>
          <w:bCs/>
          <w:rtl/>
        </w:rPr>
        <w:t>يقول ابن باز -رحمه الله-:  "عند قلة الدعاة، وكثرة المنكرات، وغلبة الجهل</w:t>
      </w:r>
      <w:r>
        <w:rPr>
          <w:rFonts w:hint="cs"/>
          <w:b/>
          <w:bCs/>
          <w:rtl/>
        </w:rPr>
        <w:t>؛</w:t>
      </w:r>
      <w:r>
        <w:rPr>
          <w:b/>
          <w:bCs/>
          <w:rtl/>
        </w:rPr>
        <w:t xml:space="preserve"> تكون الدعوة</w:t>
      </w:r>
      <w:r>
        <w:rPr>
          <w:rFonts w:hint="cs"/>
          <w:b/>
          <w:bCs/>
          <w:rtl/>
        </w:rPr>
        <w:t>ُ</w:t>
      </w:r>
      <w:r>
        <w:rPr>
          <w:b/>
          <w:bCs/>
          <w:rtl/>
        </w:rPr>
        <w:t xml:space="preserve"> فرض</w:t>
      </w:r>
      <w:r>
        <w:rPr>
          <w:rFonts w:hint="cs"/>
          <w:b/>
          <w:bCs/>
          <w:rtl/>
        </w:rPr>
        <w:t>َ</w:t>
      </w:r>
      <w:r>
        <w:rPr>
          <w:b/>
          <w:bCs/>
          <w:rtl/>
        </w:rPr>
        <w:t xml:space="preserve"> ع</w:t>
      </w:r>
      <w:r>
        <w:rPr>
          <w:rFonts w:hint="cs"/>
          <w:b/>
          <w:bCs/>
          <w:rtl/>
        </w:rPr>
        <w:t>َ</w:t>
      </w:r>
      <w:r>
        <w:rPr>
          <w:b/>
          <w:bCs/>
          <w:rtl/>
        </w:rPr>
        <w:t>ي</w:t>
      </w:r>
      <w:r>
        <w:rPr>
          <w:rFonts w:hint="cs"/>
          <w:b/>
          <w:bCs/>
          <w:rtl/>
        </w:rPr>
        <w:t>ْ</w:t>
      </w:r>
      <w:r>
        <w:rPr>
          <w:b/>
          <w:bCs/>
          <w:rtl/>
        </w:rPr>
        <w:t>ن</w:t>
      </w:r>
      <w:r>
        <w:rPr>
          <w:rFonts w:hint="cs"/>
          <w:b/>
          <w:bCs/>
          <w:rtl/>
        </w:rPr>
        <w:t>ٍ</w:t>
      </w:r>
      <w:r>
        <w:rPr>
          <w:b/>
          <w:bCs/>
          <w:rtl/>
        </w:rPr>
        <w:t xml:space="preserve"> على ك</w:t>
      </w:r>
      <w:r>
        <w:rPr>
          <w:rFonts w:hint="cs"/>
          <w:b/>
          <w:bCs/>
          <w:rtl/>
        </w:rPr>
        <w:t>ُ</w:t>
      </w:r>
      <w:r>
        <w:rPr>
          <w:b/>
          <w:bCs/>
          <w:rtl/>
        </w:rPr>
        <w:t>ل</w:t>
      </w:r>
      <w:r>
        <w:rPr>
          <w:rFonts w:hint="cs"/>
          <w:b/>
          <w:bCs/>
          <w:rtl/>
        </w:rPr>
        <w:t>ٍّ</w:t>
      </w:r>
      <w:r>
        <w:rPr>
          <w:b/>
          <w:bCs/>
          <w:rtl/>
        </w:rPr>
        <w:t xml:space="preserve"> واح</w:t>
      </w:r>
      <w:r>
        <w:rPr>
          <w:rFonts w:hint="cs"/>
          <w:b/>
          <w:bCs/>
          <w:rtl/>
        </w:rPr>
        <w:t>ِ</w:t>
      </w:r>
      <w:r>
        <w:rPr>
          <w:b/>
          <w:bCs/>
          <w:rtl/>
        </w:rPr>
        <w:t>د</w:t>
      </w:r>
      <w:r>
        <w:rPr>
          <w:rFonts w:hint="cs"/>
          <w:b/>
          <w:bCs/>
          <w:rtl/>
        </w:rPr>
        <w:t>ٍ</w:t>
      </w:r>
      <w:r>
        <w:rPr>
          <w:b/>
          <w:bCs/>
          <w:rtl/>
        </w:rPr>
        <w:t xml:space="preserve"> بحسب طاقته".</w:t>
      </w:r>
    </w:p>
    <w:p>
      <w:pPr>
        <w:rPr>
          <w:rtl/>
        </w:rPr>
      </w:pPr>
    </w:p>
    <w:p>
      <w:pPr>
        <w:rPr>
          <w:rtl/>
        </w:rPr>
      </w:pPr>
    </w:p>
    <w:p>
      <w:pPr>
        <w:jc w:val="center"/>
        <w:rPr>
          <w:rtl/>
        </w:rPr>
      </w:pPr>
      <w:r>
        <w:rPr>
          <w:rFonts w:ascii="Traditional Arabic" w:hAnsi="Traditional Arabic" w:hint="cs"/>
          <w:noProof/>
          <w:rtl/>
          <w:lang w:val="ar-SA"/>
        </w:rPr>
        <w:drawing>
          <wp:anchor distT="0" distB="0" distL="114300" distR="114300" simplePos="0" relativeHeight="251657728" behindDoc="1" locked="0" layoutInCell="1" allowOverlap="1" wp14:anchorId="1C4926C3" wp14:editId="534E0547">
            <wp:simplePos x="0" y="0"/>
            <wp:positionH relativeFrom="column">
              <wp:posOffset>866775</wp:posOffset>
            </wp:positionH>
            <wp:positionV relativeFrom="paragraph">
              <wp:posOffset>-66040</wp:posOffset>
            </wp:positionV>
            <wp:extent cx="3148330" cy="499730"/>
            <wp:effectExtent l="0" t="0" r="0" b="0"/>
            <wp:wrapNone/>
            <wp:docPr id="6639446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48330" cy="499730"/>
                    </a:xfrm>
                    <a:prstGeom prst="rect">
                      <a:avLst/>
                    </a:prstGeom>
                  </pic:spPr>
                </pic:pic>
              </a:graphicData>
            </a:graphic>
            <wp14:sizeRelH relativeFrom="margin">
              <wp14:pctWidth>0</wp14:pctWidth>
            </wp14:sizeRelH>
            <wp14:sizeRelV relativeFrom="margin">
              <wp14:pctHeight>0</wp14:pctHeight>
            </wp14:sizeRelV>
          </wp:anchor>
        </w:drawing>
      </w:r>
      <w:r>
        <w:rPr>
          <w:b/>
          <w:bCs/>
          <w:sz w:val="40"/>
          <w:szCs w:val="40"/>
          <w:rtl/>
        </w:rPr>
        <w:t>همسات دعوية</w:t>
      </w:r>
      <w:r>
        <w:rPr>
          <w:rFonts w:ascii="Traditional Arabic" w:hAnsi="Traditional Arabic" w:hint="cs"/>
          <w:noProof/>
          <w:rtl/>
          <w:lang w:val="ar-SA"/>
        </w:rPr>
        <w:t xml:space="preserve"> </w:t>
      </w:r>
    </w:p>
    <w:p>
      <w:pPr>
        <w:ind w:firstLine="0"/>
        <w:rPr>
          <w:rtl/>
        </w:rPr>
      </w:pPr>
      <w:r>
        <w:rPr>
          <w:rFonts w:ascii="Traditional Arabic" w:hAnsi="Traditional Arabic" w:hint="cs"/>
          <w:b/>
          <w:bCs/>
          <w:color w:val="000000" w:themeColor="text1"/>
          <w:rtl/>
        </w:rPr>
        <w:t>الدعوة</w:t>
      </w:r>
      <w:r>
        <w:rPr>
          <w:b/>
          <w:bCs/>
          <w:color w:val="000000" w:themeColor="text1"/>
          <w:rtl/>
        </w:rPr>
        <w:t xml:space="preserve"> </w:t>
      </w:r>
      <w:r>
        <w:rPr>
          <w:rFonts w:ascii="Traditional Arabic" w:hAnsi="Traditional Arabic" w:hint="cs"/>
          <w:b/>
          <w:bCs/>
          <w:color w:val="000000" w:themeColor="text1"/>
          <w:rtl/>
        </w:rPr>
        <w:t>إلى</w:t>
      </w:r>
      <w:r>
        <w:rPr>
          <w:b/>
          <w:bCs/>
          <w:color w:val="000000" w:themeColor="text1"/>
          <w:rtl/>
        </w:rPr>
        <w:t xml:space="preserve"> </w:t>
      </w:r>
      <w:r>
        <w:rPr>
          <w:rFonts w:ascii="Traditional Arabic" w:hAnsi="Traditional Arabic" w:hint="cs"/>
          <w:b/>
          <w:bCs/>
          <w:color w:val="000000" w:themeColor="text1"/>
          <w:rtl/>
        </w:rPr>
        <w:t>الإسلام</w:t>
      </w:r>
      <w:r>
        <w:rPr>
          <w:b/>
          <w:bCs/>
          <w:color w:val="000000" w:themeColor="text1"/>
          <w:rtl/>
        </w:rPr>
        <w:t xml:space="preserve"> </w:t>
      </w:r>
      <w:r>
        <w:rPr>
          <w:rFonts w:ascii="Traditional Arabic" w:hAnsi="Traditional Arabic" w:hint="cs"/>
          <w:b/>
          <w:bCs/>
          <w:color w:val="000000" w:themeColor="text1"/>
          <w:rtl/>
        </w:rPr>
        <w:t>قمة</w:t>
      </w:r>
      <w:r>
        <w:rPr>
          <w:b/>
          <w:bCs/>
          <w:color w:val="000000" w:themeColor="text1"/>
          <w:rtl/>
        </w:rPr>
        <w:t xml:space="preserve"> </w:t>
      </w:r>
      <w:r>
        <w:rPr>
          <w:rFonts w:ascii="Traditional Arabic" w:hAnsi="Traditional Arabic" w:hint="cs"/>
          <w:b/>
          <w:bCs/>
          <w:color w:val="000000" w:themeColor="text1"/>
          <w:rtl/>
        </w:rPr>
        <w:t>الرحمة</w:t>
      </w:r>
      <w:r>
        <w:rPr>
          <w:b/>
          <w:bCs/>
          <w:color w:val="000000" w:themeColor="text1"/>
          <w:rtl/>
        </w:rPr>
        <w:t xml:space="preserve"> </w:t>
      </w:r>
      <w:r>
        <w:rPr>
          <w:rFonts w:ascii="Traditional Arabic" w:hAnsi="Traditional Arabic" w:hint="cs"/>
          <w:b/>
          <w:bCs/>
          <w:color w:val="000000" w:themeColor="text1"/>
          <w:rtl/>
        </w:rPr>
        <w:t>بالإنسان</w:t>
      </w:r>
      <w:r>
        <w:rPr>
          <w:rFonts w:hint="cs"/>
          <w:b/>
          <w:bCs/>
          <w:color w:val="000000" w:themeColor="text1"/>
          <w:rtl/>
        </w:rPr>
        <w:t xml:space="preserve"> </w:t>
      </w:r>
    </w:p>
    <w:p>
      <w:pPr>
        <w:ind w:firstLine="0"/>
        <w:rPr>
          <w:rtl/>
        </w:rPr>
      </w:pPr>
      <w:r>
        <w:rPr>
          <w:rFonts w:ascii="Traditional Arabic" w:hAnsi="Traditional Arabic" w:hint="cs"/>
          <w:noProof/>
          <w:rtl/>
          <w:lang w:val="ar-SA"/>
        </w:rPr>
        <w:drawing>
          <wp:anchor distT="0" distB="0" distL="114300" distR="114300" simplePos="0" relativeHeight="251662848" behindDoc="1" locked="0" layoutInCell="1" allowOverlap="1" wp14:anchorId="293DBD78" wp14:editId="62D4A565">
            <wp:simplePos x="0" y="0"/>
            <wp:positionH relativeFrom="column">
              <wp:posOffset>2585835</wp:posOffset>
            </wp:positionH>
            <wp:positionV relativeFrom="paragraph">
              <wp:posOffset>856615</wp:posOffset>
            </wp:positionV>
            <wp:extent cx="3282648" cy="499110"/>
            <wp:effectExtent l="0" t="0" r="0" b="0"/>
            <wp:wrapNone/>
            <wp:docPr id="11054909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82648" cy="499110"/>
                    </a:xfrm>
                    <a:prstGeom prst="rect">
                      <a:avLst/>
                    </a:prstGeom>
                  </pic:spPr>
                </pic:pic>
              </a:graphicData>
            </a:graphic>
            <wp14:sizeRelH relativeFrom="margin">
              <wp14:pctWidth>0</wp14:pctWidth>
            </wp14:sizeRelH>
            <wp14:sizeRelV relativeFrom="margin">
              <wp14:pctHeight>0</wp14:pctHeight>
            </wp14:sizeRelV>
          </wp:anchor>
        </w:drawing>
      </w:r>
      <w:r>
        <w:rPr>
          <w:rtl/>
        </w:rPr>
        <w:t xml:space="preserve"> الدعوة إلى الإسلام ليست </w:t>
      </w:r>
      <w:r>
        <w:rPr>
          <w:rFonts w:hint="cs"/>
          <w:rtl/>
        </w:rPr>
        <w:t>تقحماً</w:t>
      </w:r>
      <w:r>
        <w:rPr>
          <w:rtl/>
        </w:rPr>
        <w:t xml:space="preserve"> أو تدخّلًا في شؤون الآخرين</w:t>
      </w:r>
      <w:r>
        <w:rPr>
          <w:rFonts w:hint="cs"/>
          <w:rtl/>
        </w:rPr>
        <w:t>؛</w:t>
      </w:r>
      <w:r>
        <w:rPr>
          <w:rtl/>
        </w:rPr>
        <w:t xml:space="preserve"> بل هي قمة الرحمة بالإنسان، وذروة الإحسان إليه.</w:t>
      </w:r>
    </w:p>
    <w:p>
      <w:pPr>
        <w:ind w:hanging="286"/>
        <w:rPr>
          <w:rtl/>
        </w:rPr>
      </w:pPr>
      <w:r>
        <w:rPr>
          <w:rFonts w:ascii="Traditional Arabic" w:hAnsi="Traditional Arabic" w:hint="cs"/>
          <w:b/>
          <w:bCs/>
          <w:rtl/>
        </w:rPr>
        <w:t>الدعاة</w:t>
      </w:r>
      <w:r>
        <w:rPr>
          <w:b/>
          <w:bCs/>
          <w:rtl/>
        </w:rPr>
        <w:t xml:space="preserve"> </w:t>
      </w:r>
      <w:r>
        <w:rPr>
          <w:rFonts w:ascii="Traditional Arabic" w:hAnsi="Traditional Arabic" w:hint="cs"/>
          <w:b/>
          <w:bCs/>
          <w:rtl/>
        </w:rPr>
        <w:t>يُخْرِجُونَ</w:t>
      </w:r>
      <w:r>
        <w:rPr>
          <w:b/>
          <w:bCs/>
          <w:rtl/>
        </w:rPr>
        <w:t xml:space="preserve"> </w:t>
      </w:r>
      <w:r>
        <w:rPr>
          <w:rFonts w:ascii="Traditional Arabic" w:hAnsi="Traditional Arabic" w:hint="cs"/>
          <w:b/>
          <w:bCs/>
          <w:rtl/>
        </w:rPr>
        <w:t>الناس</w:t>
      </w:r>
      <w:r>
        <w:rPr>
          <w:b/>
          <w:bCs/>
          <w:rtl/>
        </w:rPr>
        <w:t xml:space="preserve"> </w:t>
      </w:r>
      <w:r>
        <w:rPr>
          <w:rFonts w:ascii="Traditional Arabic" w:hAnsi="Traditional Arabic" w:hint="cs"/>
          <w:b/>
          <w:bCs/>
          <w:rtl/>
        </w:rPr>
        <w:t>من</w:t>
      </w:r>
      <w:r>
        <w:rPr>
          <w:b/>
          <w:bCs/>
          <w:rtl/>
        </w:rPr>
        <w:t xml:space="preserve"> </w:t>
      </w:r>
      <w:r>
        <w:rPr>
          <w:rFonts w:ascii="Traditional Arabic" w:hAnsi="Traditional Arabic" w:hint="cs"/>
          <w:b/>
          <w:bCs/>
          <w:rtl/>
        </w:rPr>
        <w:t>الظلمات</w:t>
      </w:r>
      <w:r>
        <w:rPr>
          <w:b/>
          <w:bCs/>
          <w:rtl/>
        </w:rPr>
        <w:t xml:space="preserve"> </w:t>
      </w:r>
      <w:r>
        <w:rPr>
          <w:rFonts w:ascii="Traditional Arabic" w:hAnsi="Traditional Arabic" w:hint="cs"/>
          <w:b/>
          <w:bCs/>
          <w:rtl/>
        </w:rPr>
        <w:t>إلى</w:t>
      </w:r>
      <w:r>
        <w:rPr>
          <w:b/>
          <w:bCs/>
          <w:rtl/>
        </w:rPr>
        <w:t xml:space="preserve"> </w:t>
      </w:r>
      <w:r>
        <w:rPr>
          <w:rFonts w:ascii="Traditional Arabic" w:hAnsi="Traditional Arabic" w:hint="cs"/>
          <w:b/>
          <w:bCs/>
          <w:rtl/>
        </w:rPr>
        <w:t>النور</w:t>
      </w:r>
      <w:r>
        <w:rPr>
          <w:b/>
          <w:bCs/>
          <w:rtl/>
        </w:rPr>
        <w:t xml:space="preserve">  </w:t>
      </w:r>
    </w:p>
    <w:p>
      <w:pPr>
        <w:ind w:firstLine="0"/>
        <w:rPr>
          <w:rtl/>
        </w:rPr>
      </w:pPr>
      <w:r>
        <w:rPr>
          <w:rtl/>
        </w:rPr>
        <w:t xml:space="preserve"> يحرر</w:t>
      </w:r>
      <w:r>
        <w:rPr>
          <w:rFonts w:hint="cs"/>
          <w:rtl/>
        </w:rPr>
        <w:t xml:space="preserve"> الدعاة الناس</w:t>
      </w:r>
      <w:r>
        <w:rPr>
          <w:rtl/>
        </w:rPr>
        <w:t xml:space="preserve"> من الخراف</w:t>
      </w:r>
      <w:r>
        <w:rPr>
          <w:rFonts w:hint="cs"/>
          <w:rtl/>
        </w:rPr>
        <w:t>ات</w:t>
      </w:r>
      <w:r>
        <w:rPr>
          <w:rtl/>
        </w:rPr>
        <w:t xml:space="preserve"> إلى الحق</w:t>
      </w:r>
      <w:r>
        <w:rPr>
          <w:rFonts w:hint="cs"/>
          <w:rtl/>
        </w:rPr>
        <w:t>ائق</w:t>
      </w:r>
      <w:r>
        <w:rPr>
          <w:rtl/>
        </w:rPr>
        <w:t>، ومن عبادة الشهوات إلى عبادة خالقهم.</w:t>
      </w:r>
    </w:p>
    <w:p>
      <w:pPr>
        <w:rPr>
          <w:rtl/>
        </w:rPr>
      </w:pPr>
      <w:r>
        <w:rPr>
          <w:rFonts w:ascii="Traditional Arabic" w:hAnsi="Traditional Arabic" w:hint="cs"/>
          <w:noProof/>
          <w:rtl/>
          <w:lang w:val="ar-SA"/>
        </w:rPr>
        <w:drawing>
          <wp:anchor distT="0" distB="0" distL="114300" distR="114300" simplePos="0" relativeHeight="251671040" behindDoc="1" locked="0" layoutInCell="1" allowOverlap="1" wp14:anchorId="245009D8" wp14:editId="337E0F28">
            <wp:simplePos x="0" y="0"/>
            <wp:positionH relativeFrom="column">
              <wp:posOffset>2495550</wp:posOffset>
            </wp:positionH>
            <wp:positionV relativeFrom="paragraph">
              <wp:posOffset>456565</wp:posOffset>
            </wp:positionV>
            <wp:extent cx="3201493" cy="499110"/>
            <wp:effectExtent l="0" t="0" r="0" b="0"/>
            <wp:wrapNone/>
            <wp:docPr id="12568997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01493" cy="499110"/>
                    </a:xfrm>
                    <a:prstGeom prst="rect">
                      <a:avLst/>
                    </a:prstGeom>
                  </pic:spPr>
                </pic:pic>
              </a:graphicData>
            </a:graphic>
            <wp14:sizeRelH relativeFrom="margin">
              <wp14:pctWidth>0</wp14:pctWidth>
            </wp14:sizeRelH>
            <wp14:sizeRelV relativeFrom="margin">
              <wp14:pctHeight>0</wp14:pctHeight>
            </wp14:sizeRelV>
          </wp:anchor>
        </w:drawing>
      </w:r>
    </w:p>
    <w:p>
      <w:pPr>
        <w:ind w:firstLine="0"/>
        <w:rPr>
          <w:b/>
          <w:bCs/>
          <w:rtl/>
        </w:rPr>
      </w:pPr>
      <w:r>
        <w:rPr>
          <w:rFonts w:hint="cs"/>
          <w:b/>
          <w:bCs/>
          <w:rtl/>
        </w:rPr>
        <w:t xml:space="preserve">  </w:t>
      </w:r>
      <w:r>
        <w:rPr>
          <w:b/>
          <w:bCs/>
          <w:rtl/>
        </w:rPr>
        <w:t xml:space="preserve"> </w:t>
      </w:r>
      <w:r>
        <w:rPr>
          <w:rFonts w:ascii="Traditional Arabic" w:hAnsi="Traditional Arabic" w:hint="cs"/>
          <w:b/>
          <w:bCs/>
          <w:rtl/>
        </w:rPr>
        <w:t>هناك</w:t>
      </w:r>
      <w:r>
        <w:rPr>
          <w:b/>
          <w:bCs/>
          <w:rtl/>
        </w:rPr>
        <w:t xml:space="preserve"> </w:t>
      </w:r>
      <w:r>
        <w:rPr>
          <w:rFonts w:ascii="Traditional Arabic" w:hAnsi="Traditional Arabic" w:hint="cs"/>
          <w:b/>
          <w:bCs/>
          <w:rtl/>
        </w:rPr>
        <w:t>من</w:t>
      </w:r>
      <w:r>
        <w:rPr>
          <w:b/>
          <w:bCs/>
          <w:rtl/>
        </w:rPr>
        <w:t xml:space="preserve"> </w:t>
      </w:r>
      <w:r>
        <w:rPr>
          <w:rFonts w:ascii="Traditional Arabic" w:hAnsi="Traditional Arabic" w:hint="cs"/>
          <w:b/>
          <w:bCs/>
          <w:rtl/>
        </w:rPr>
        <w:t>ينتظر</w:t>
      </w:r>
      <w:r>
        <w:rPr>
          <w:b/>
          <w:bCs/>
          <w:rtl/>
        </w:rPr>
        <w:t xml:space="preserve"> </w:t>
      </w:r>
      <w:r>
        <w:rPr>
          <w:rFonts w:ascii="Traditional Arabic" w:hAnsi="Traditional Arabic" w:hint="cs"/>
          <w:b/>
          <w:bCs/>
          <w:rtl/>
        </w:rPr>
        <w:t>الدفعة</w:t>
      </w:r>
      <w:r>
        <w:rPr>
          <w:b/>
          <w:bCs/>
          <w:rtl/>
        </w:rPr>
        <w:t xml:space="preserve"> </w:t>
      </w:r>
      <w:r>
        <w:rPr>
          <w:rFonts w:ascii="Traditional Arabic" w:hAnsi="Traditional Arabic" w:hint="cs"/>
          <w:b/>
          <w:bCs/>
          <w:rtl/>
        </w:rPr>
        <w:t xml:space="preserve">الأخيرة فقط</w:t>
      </w:r>
      <w:r>
        <w:rPr>
          <w:b/>
          <w:bCs/>
          <w:rtl/>
        </w:rPr>
        <w:t>!</w:t>
      </w:r>
    </w:p>
    <w:p>
      <w:pPr>
        <w:ind w:firstLine="0"/>
        <w:rPr>
          <w:rtl/>
        </w:rPr>
      </w:pPr>
      <w:r>
        <w:rPr>
          <w:rtl/>
        </w:rPr>
        <w:t xml:space="preserve"> </w:t>
      </w:r>
      <w:r>
        <w:rPr>
          <w:rFonts w:hint="cs"/>
          <w:rtl/>
        </w:rPr>
        <w:t>هناك من يريد الإ</w:t>
      </w:r>
      <w:r>
        <w:rPr>
          <w:rtl/>
        </w:rPr>
        <w:t>سلام، لكنهم لا يعرفون طريق</w:t>
      </w:r>
      <w:r>
        <w:rPr>
          <w:rFonts w:hint="cs"/>
          <w:rtl/>
        </w:rPr>
        <w:t xml:space="preserve"> </w:t>
      </w:r>
      <w:r>
        <w:rPr>
          <w:rtl/>
        </w:rPr>
        <w:t>الدخول</w:t>
      </w:r>
      <w:r>
        <w:rPr>
          <w:rFonts w:hint="cs"/>
          <w:rtl/>
        </w:rPr>
        <w:t xml:space="preserve"> فيه</w:t>
      </w:r>
      <w:r>
        <w:rPr>
          <w:rtl/>
        </w:rPr>
        <w:t>!</w:t>
      </w:r>
    </w:p>
    <w:p>
      <w:pPr>
        <w:ind w:firstLine="0"/>
        <w:rPr>
          <w:rtl/>
        </w:rPr>
      </w:pPr>
      <w:r>
        <w:rPr>
          <w:noProof/>
          <w:rtl/>
          <w:lang w:val="ar-SA"/>
        </w:rPr>
        <w:drawing>
          <wp:anchor distT="0" distB="0" distL="114300" distR="114300" simplePos="0" relativeHeight="251692544" behindDoc="0" locked="0" layoutInCell="1" allowOverlap="1" wp14:anchorId="10FB655E" wp14:editId="064BD02E">
            <wp:simplePos x="0" y="0"/>
            <wp:positionH relativeFrom="column">
              <wp:posOffset>3402330</wp:posOffset>
            </wp:positionH>
            <wp:positionV relativeFrom="paragraph">
              <wp:posOffset>93345</wp:posOffset>
            </wp:positionV>
            <wp:extent cx="2204085" cy="509905"/>
            <wp:effectExtent l="6985" t="8890" r="17780" b="33655"/>
            <wp:wrapNone/>
            <wp:docPr id="214734813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4085" cy="509905"/>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pPr>
                          <w:jc w:val="left"/>
                        </w:pPr>
                        <w:r>
                          <w:rPr>
                            <w:b/>
                            <w:bCs/>
                            <w:rtl/>
                          </w:rPr>
                          <w:t>قصة رجل</w:t>
                        </w:r>
                        <w:r>
                          <w:rPr>
                            <w:rFonts w:hint="cs"/>
                            <w:b/>
                            <w:bCs/>
                            <w:rtl/>
                          </w:rPr>
                          <w:t xml:space="preserve"> كان نصرانياً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rFonts w:hint="cs"/>
          <w:rtl/>
        </w:rPr>
        <w:t xml:space="preserve"> </w:t>
      </w:r>
      <w:r>
        <w:t xml:space="preserve">  </w:t>
      </w:r>
    </w:p>
    <w:p>
      <w:pPr>
        <w:ind w:firstLine="0"/>
        <w:rPr>
          <w:rtl/>
        </w:rPr>
      </w:pPr>
      <w:r>
        <w:rPr>
          <w:noProof/>
          <w:rtl/>
          <w:lang w:val="ar-SA"/>
        </w:rPr>
        <w:drawing>
          <wp:anchor distT="0" distB="0" distL="114300" distR="114300" simplePos="0" relativeHeight="251690496" behindDoc="0" locked="0" layoutInCell="1" allowOverlap="1" wp14:anchorId="5B5A3644" wp14:editId="4C85474A">
            <wp:simplePos x="0" y="0"/>
            <wp:positionH relativeFrom="column">
              <wp:posOffset>-184150</wp:posOffset>
            </wp:positionH>
            <wp:positionV relativeFrom="paragraph">
              <wp:posOffset>371475</wp:posOffset>
            </wp:positionV>
            <wp:extent cx="5735955" cy="2419350"/>
            <wp:effectExtent l="0" t="0" r="36195" b="57150"/>
            <wp:wrapNone/>
            <wp:docPr id="42341079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5955" cy="2419350"/>
                    </a:xfrm>
                    <a:prstGeom prst="doubleWave">
                      <a:avLst>
                        <a:gd name="adj1" fmla="val 6500"/>
                        <a:gd name="adj2" fmla="val 0"/>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pPr>
                          <w:spacing w:after="0" w:line="240" w:lineRule="auto"/>
                          <w:ind w:firstLine="0"/>
                          <w:rPr>
                            <w:rtl/>
                          </w:rPr>
                        </w:pPr>
                        <w:r>
                          <w:rPr>
                            <w:rFonts w:hint="cs"/>
                            <w:rtl/>
                          </w:rPr>
                          <w:t>وحين عُرض الإسلام عليه</w:t>
                        </w:r>
                        <w:r>
                          <w:rPr>
                            <w:rtl/>
                          </w:rPr>
                          <w:t xml:space="preserve"> قال: "</w:t>
                        </w:r>
                        <w:r>
                          <w:rPr>
                            <w:rFonts w:hint="cs"/>
                            <w:rtl/>
                          </w:rPr>
                          <w:t xml:space="preserve">منذ مدة وأنا أريد أن أدخل في الإسلام وأعلم أنه الحق</w:t>
                        </w:r>
                        <w:r>
                          <w:rPr>
                            <w:rFonts w:hint="eastAsia"/>
                            <w:rtl/>
                          </w:rPr>
                          <w:t>،</w:t>
                        </w:r>
                        <w:r>
                          <w:rPr>
                            <w:rFonts w:hint="cs"/>
                            <w:rtl/>
                          </w:rPr>
                          <w:t xml:space="preserve"> ولكن لم أجد وقتًا لأذهب إلى المركز الإسلامي، </w:t>
                        </w:r>
                        <w:r>
                          <w:rPr>
                            <w:rtl/>
                          </w:rPr>
                          <w:t xml:space="preserve">كنت أظن أن الدخول في الإسلام يحتاج </w:t>
                        </w:r>
                        <w:r>
                          <w:rPr>
                            <w:rFonts w:hint="cs"/>
                            <w:rtl/>
                          </w:rPr>
                          <w:t>أن يكون في المسجد وله طقوس خاصة</w:t>
                        </w:r>
                        <w:r>
                          <w:rPr>
                            <w:rtl/>
                          </w:rPr>
                          <w:t>"</w:t>
                        </w:r>
                        <w:r>
                          <w:rPr>
                            <w:rFonts w:hint="cs"/>
                            <w:rtl/>
                          </w:rPr>
                          <w:t>.</w:t>
                        </w:r>
                      </w:p>
                      <w:p>
                        <w:pPr>
                          <w:spacing w:after="0" w:line="240" w:lineRule="auto"/>
                          <w:ind w:firstLine="0"/>
                          <w:rPr>
                            <w:rtl/>
                          </w:rPr>
                        </w:pPr>
                        <w:r>
                          <w:rPr>
                            <w:rFonts w:hint="cs"/>
                            <w:rtl/>
                          </w:rPr>
                          <w:t xml:space="preserve">ثم </w:t>
                        </w:r>
                        <w:r>
                          <w:rPr>
                            <w:rtl/>
                          </w:rPr>
                          <w:t>أسلم</w:t>
                        </w:r>
                        <w:r>
                          <w:rPr>
                            <w:rFonts w:hint="cs"/>
                            <w:rtl/>
                          </w:rPr>
                          <w:t xml:space="preserve"> مباشرة </w:t>
                        </w:r>
                        <w:r>
                          <w:rPr>
                            <w:rtl/>
                          </w:rPr>
                          <w:t>حين علم أن</w:t>
                        </w:r>
                        <w:r>
                          <w:rPr>
                            <w:rFonts w:hint="cs"/>
                            <w:rtl/>
                          </w:rPr>
                          <w:t xml:space="preserve"> الدخول في الإسلام لا يحتاج إلى طقوس ولا يلزم أن يكون في المسجد، ثم سألنا أنفسنا: </w:t>
                        </w:r>
                        <w:r>
                          <w:rPr>
                            <w:rFonts w:hint="cs"/>
                            <w:b/>
                            <w:bCs/>
                            <w:rtl/>
                          </w:rPr>
                          <w:t xml:space="preserve">ماذا لو تأخرنا عليه ومات على غير الإسلام؟!!</w:t>
                        </w:r>
                      </w:p>
                      <w:p>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ind w:firstLine="0"/>
        <w:rPr>
          <w:rtl/>
        </w:rPr>
      </w:pPr>
    </w:p>
    <w:p>
      <w:pPr>
        <w:ind w:firstLine="0"/>
        <w:rPr>
          <w:rtl/>
        </w:rPr>
      </w:pPr>
    </w:p>
    <w:p>
      <w:pPr>
        <w:ind w:firstLine="0"/>
        <w:rPr>
          <w:rtl/>
        </w:rPr>
      </w:pPr>
    </w:p>
    <w:p>
      <w:pPr>
        <w:ind w:firstLine="0"/>
        <w:rPr>
          <w:rtl/>
        </w:rPr>
      </w:pPr>
    </w:p>
    <w:p>
      <w:pPr>
        <w:ind w:firstLine="0"/>
        <w:jc w:val="center"/>
        <w:rPr>
          <w:rtl/>
        </w:rPr>
      </w:pPr>
      <w:r>
        <w:rPr>
          <w:rFonts w:ascii="Traditional Arabic" w:hAnsi="Traditional Arabic" w:hint="cs"/>
          <w:noProof/>
          <w:rtl/>
          <w:lang w:val="ar-SA"/>
        </w:rPr>
        <w:drawing>
          <wp:anchor distT="0" distB="0" distL="114300" distR="114300" simplePos="0" relativeHeight="251653632" behindDoc="1" locked="0" layoutInCell="1" allowOverlap="1" wp14:anchorId="12F3FF0F" wp14:editId="2FA8F8B2">
            <wp:simplePos x="0" y="0"/>
            <wp:positionH relativeFrom="column">
              <wp:posOffset>3302000</wp:posOffset>
            </wp:positionH>
            <wp:positionV relativeFrom="paragraph">
              <wp:posOffset>340995</wp:posOffset>
            </wp:positionV>
            <wp:extent cx="2196465" cy="631767"/>
            <wp:effectExtent l="0" t="0" r="0" b="0"/>
            <wp:wrapNone/>
            <wp:docPr id="18293833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96465" cy="631767"/>
                    </a:xfrm>
                    <a:prstGeom prst="rect">
                      <a:avLst/>
                    </a:prstGeom>
                  </pic:spPr>
                </pic:pic>
              </a:graphicData>
            </a:graphic>
            <wp14:sizeRelH relativeFrom="margin">
              <wp14:pctWidth>0</wp14:pctWidth>
            </wp14:sizeRelH>
            <wp14:sizeRelV relativeFrom="margin">
              <wp14:pctHeight>0</wp14:pctHeight>
            </wp14:sizeRelV>
          </wp:anchor>
        </w:drawing>
      </w:r>
    </w:p>
    <w:p>
      <w:pPr>
        <w:ind w:firstLine="0"/>
        <w:rPr>
          <w:rtl/>
        </w:rPr>
      </w:pPr>
      <w:r>
        <w:t xml:space="preserve"> </w:t>
      </w:r>
      <w:r>
        <w:rPr>
          <w:rFonts w:ascii="Traditional Arabic" w:hAnsi="Traditional Arabic" w:hint="cs"/>
          <w:b/>
          <w:bCs/>
          <w:rtl/>
        </w:rPr>
        <w:t>الناس</w:t>
      </w:r>
      <w:r>
        <w:rPr>
          <w:b/>
          <w:bCs/>
          <w:rtl/>
        </w:rPr>
        <w:t xml:space="preserve"> </w:t>
      </w:r>
      <w:r>
        <w:rPr>
          <w:rFonts w:ascii="Traditional Arabic" w:hAnsi="Traditional Arabic" w:hint="cs"/>
          <w:b/>
          <w:bCs/>
          <w:rtl/>
        </w:rPr>
        <w:t>في</w:t>
      </w:r>
      <w:r>
        <w:rPr>
          <w:b/>
          <w:bCs/>
          <w:rtl/>
        </w:rPr>
        <w:t xml:space="preserve"> </w:t>
      </w:r>
      <w:r>
        <w:rPr>
          <w:rFonts w:ascii="Traditional Arabic" w:hAnsi="Traditional Arabic" w:hint="cs"/>
          <w:b/>
          <w:bCs/>
          <w:rtl/>
        </w:rPr>
        <w:t>انتظارك</w:t>
      </w:r>
      <w:r>
        <w:rPr>
          <w:b/>
          <w:bCs/>
          <w:rtl/>
        </w:rPr>
        <w:t xml:space="preserve"> </w:t>
      </w:r>
      <w:r>
        <w:rPr>
          <w:rFonts w:ascii="Traditional Arabic" w:hAnsi="Traditional Arabic" w:hint="cs"/>
          <w:b/>
          <w:bCs/>
          <w:rtl/>
        </w:rPr>
        <w:t>أيها</w:t>
      </w:r>
      <w:r>
        <w:rPr>
          <w:b/>
          <w:bCs/>
          <w:rtl/>
        </w:rPr>
        <w:t xml:space="preserve"> </w:t>
      </w:r>
      <w:r>
        <w:rPr>
          <w:rFonts w:ascii="Traditional Arabic" w:hAnsi="Traditional Arabic" w:hint="cs"/>
          <w:b/>
          <w:bCs/>
          <w:rtl/>
        </w:rPr>
        <w:t>الداعية</w:t>
      </w:r>
      <w:r>
        <w:rPr>
          <w:b/>
          <w:bCs/>
          <w:rtl/>
        </w:rPr>
        <w:t>!</w:t>
      </w:r>
    </w:p>
    <w:p>
      <w:pPr>
        <w:ind w:hanging="286"/>
        <w:rPr>
          <w:rtl/>
        </w:rPr>
      </w:pPr>
      <w:r>
        <w:rPr>
          <w:rtl/>
        </w:rPr>
        <w:t xml:space="preserve"> </w:t>
      </w:r>
      <w:r>
        <w:rPr>
          <w:rFonts w:hint="cs"/>
          <w:rtl/>
        </w:rPr>
        <w:t>هناك من</w:t>
      </w:r>
      <w:r>
        <w:rPr>
          <w:rtl/>
        </w:rPr>
        <w:t xml:space="preserve"> قد قرأ وسمع و</w:t>
      </w:r>
      <w:r>
        <w:rPr>
          <w:rFonts w:hint="cs"/>
          <w:rtl/>
        </w:rPr>
        <w:t>تبين له الحق</w:t>
      </w:r>
      <w:r>
        <w:rPr>
          <w:rtl/>
        </w:rPr>
        <w:t xml:space="preserve">، لكنه ينتظر فقط من يأخذ بيده ويقول له:  </w:t>
      </w:r>
    </w:p>
    <w:p>
      <w:pPr>
        <w:ind w:hanging="286"/>
        <w:rPr>
          <w:lang w:val="en-GB"/>
        </w:rPr>
      </w:pPr>
      <w:r>
        <w:rPr>
          <w:rtl/>
        </w:rPr>
        <w:t xml:space="preserve">  "قل: أشهد أن لا إله إلا الله، وأشهد أن محمدًا رسول الله".</w:t>
      </w:r>
    </w:p>
    <w:p>
      <w:pPr>
        <w:ind w:hanging="286"/>
        <w:rPr>
          <w:rtl/>
        </w:rPr>
      </w:pPr>
      <w:r>
        <w:rPr>
          <w:rFonts w:ascii="Segoe UI Emoji" w:hAnsi="Segoe UI Emoji" w:cs="Segoe UI Emoji" w:hint="cs"/>
          <w:rtl/>
        </w:rPr>
        <w:t>🔹</w:t>
      </w:r>
      <w:r>
        <w:rPr>
          <w:rtl/>
        </w:rPr>
        <w:t xml:space="preserve"> </w:t>
      </w:r>
      <w:r>
        <w:rPr>
          <w:rFonts w:ascii="Traditional Arabic" w:hAnsi="Traditional Arabic" w:hint="cs"/>
          <w:rtl/>
        </w:rPr>
        <w:t>تخيل</w:t>
      </w:r>
      <w:r>
        <w:rPr>
          <w:rtl/>
        </w:rPr>
        <w:t xml:space="preserve"> </w:t>
      </w:r>
      <w:r>
        <w:rPr>
          <w:rFonts w:ascii="Traditional Arabic" w:hAnsi="Traditional Arabic" w:hint="cs"/>
          <w:rtl/>
        </w:rPr>
        <w:t>أنك</w:t>
      </w:r>
      <w:r>
        <w:rPr>
          <w:rtl/>
        </w:rPr>
        <w:t xml:space="preserve"> </w:t>
      </w:r>
      <w:r>
        <w:rPr>
          <w:rFonts w:ascii="Traditional Arabic" w:hAnsi="Traditional Arabic" w:hint="cs"/>
          <w:rtl/>
        </w:rPr>
        <w:t>ترى</w:t>
      </w:r>
      <w:r>
        <w:rPr>
          <w:rtl/>
        </w:rPr>
        <w:t xml:space="preserve"> </w:t>
      </w:r>
      <w:r>
        <w:rPr>
          <w:rFonts w:ascii="Traditional Arabic" w:hAnsi="Traditional Arabic" w:hint="cs"/>
          <w:rtl/>
        </w:rPr>
        <w:t>إنسانًا</w:t>
      </w:r>
      <w:r>
        <w:rPr>
          <w:rtl/>
        </w:rPr>
        <w:t xml:space="preserve"> </w:t>
      </w:r>
      <w:r>
        <w:rPr>
          <w:rFonts w:ascii="Traditional Arabic" w:hAnsi="Traditional Arabic" w:hint="cs"/>
          <w:rtl/>
        </w:rPr>
        <w:t>يحترق،</w:t>
      </w:r>
      <w:r>
        <w:rPr>
          <w:rtl/>
        </w:rPr>
        <w:t xml:space="preserve"> </w:t>
      </w:r>
      <w:r>
        <w:rPr>
          <w:rFonts w:ascii="Traditional Arabic" w:hAnsi="Traditional Arabic" w:hint="cs"/>
          <w:rtl/>
        </w:rPr>
        <w:t>هل</w:t>
      </w:r>
      <w:r>
        <w:rPr>
          <w:rtl/>
        </w:rPr>
        <w:t xml:space="preserve"> </w:t>
      </w:r>
      <w:r>
        <w:rPr>
          <w:rFonts w:ascii="Traditional Arabic" w:hAnsi="Traditional Arabic" w:hint="cs"/>
          <w:rtl/>
        </w:rPr>
        <w:t>تتركه؟</w:t>
      </w:r>
      <w:r>
        <w:rPr>
          <w:rtl/>
        </w:rPr>
        <w:t xml:space="preserve">  </w:t>
      </w:r>
    </w:p>
    <w:p>
      <w:pPr>
        <w:rPr>
          <w:sz w:val="40"/>
          <w:szCs w:val="40"/>
          <w:rtl/>
        </w:rPr>
      </w:pPr>
      <w:r>
        <w:rPr>
          <w:rFonts w:ascii="Traditional Arabic" w:hAnsi="Traditional Arabic" w:hint="cs"/>
          <w:noProof/>
          <w:sz w:val="40"/>
          <w:szCs w:val="40"/>
          <w:rtl/>
          <w:lang w:val="ar-SA"/>
        </w:rPr>
        <w:drawing>
          <wp:anchor distT="0" distB="0" distL="114300" distR="114300" simplePos="0" relativeHeight="251629056" behindDoc="1" locked="0" layoutInCell="1" allowOverlap="1" wp14:anchorId="1F2B4150" wp14:editId="692FE44A">
            <wp:simplePos x="0" y="0"/>
            <wp:positionH relativeFrom="column">
              <wp:posOffset>2557145</wp:posOffset>
            </wp:positionH>
            <wp:positionV relativeFrom="paragraph">
              <wp:posOffset>293485</wp:posOffset>
            </wp:positionV>
            <wp:extent cx="3144424" cy="698615"/>
            <wp:effectExtent l="0" t="0" r="0" b="0"/>
            <wp:wrapNone/>
            <wp:docPr id="9158429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44424" cy="698615"/>
                    </a:xfrm>
                    <a:prstGeom prst="rect">
                      <a:avLst/>
                    </a:prstGeom>
                  </pic:spPr>
                </pic:pic>
              </a:graphicData>
            </a:graphic>
            <wp14:sizeRelH relativeFrom="margin">
              <wp14:pctWidth>0</wp14:pctWidth>
            </wp14:sizeRelH>
            <wp14:sizeRelV relativeFrom="margin">
              <wp14:pctHeight>0</wp14:pctHeight>
            </wp14:sizeRelV>
          </wp:anchor>
        </w:drawing>
      </w:r>
      <w:r>
        <w:rPr>
          <w:sz w:val="40"/>
          <w:szCs w:val="40"/>
          <w:rtl/>
        </w:rPr>
        <w:br/>
      </w:r>
      <w:r>
        <w:rPr>
          <w:rFonts w:ascii="Traditional Arabic" w:hAnsi="Traditional Arabic" w:hint="cs"/>
          <w:b/>
          <w:bCs/>
          <w:color w:val="000000" w:themeColor="text1"/>
          <w:sz w:val="40"/>
          <w:szCs w:val="40"/>
          <w:rtl/>
        </w:rPr>
        <w:t>كن</w:t>
      </w:r>
      <w:r>
        <w:rPr>
          <w:b/>
          <w:bCs/>
          <w:color w:val="000000" w:themeColor="text1"/>
          <w:sz w:val="40"/>
          <w:szCs w:val="40"/>
          <w:rtl/>
        </w:rPr>
        <w:t xml:space="preserve"> </w:t>
      </w:r>
      <w:r>
        <w:rPr>
          <w:rFonts w:ascii="Traditional Arabic" w:hAnsi="Traditional Arabic" w:hint="cs"/>
          <w:b/>
          <w:bCs/>
          <w:color w:val="000000" w:themeColor="text1"/>
          <w:sz w:val="40"/>
          <w:szCs w:val="40"/>
          <w:rtl/>
        </w:rPr>
        <w:t>خير</w:t>
      </w:r>
      <w:r>
        <w:rPr>
          <w:b/>
          <w:bCs/>
          <w:color w:val="000000" w:themeColor="text1"/>
          <w:sz w:val="40"/>
          <w:szCs w:val="40"/>
          <w:rtl/>
        </w:rPr>
        <w:t xml:space="preserve"> </w:t>
      </w:r>
      <w:r>
        <w:rPr>
          <w:rFonts w:ascii="Traditional Arabic" w:hAnsi="Traditional Arabic" w:hint="cs"/>
          <w:b/>
          <w:bCs/>
          <w:color w:val="000000" w:themeColor="text1"/>
          <w:sz w:val="40"/>
          <w:szCs w:val="40"/>
          <w:rtl/>
        </w:rPr>
        <w:t>وارث</w:t>
      </w:r>
      <w:r>
        <w:rPr>
          <w:b/>
          <w:bCs/>
          <w:color w:val="000000" w:themeColor="text1"/>
          <w:sz w:val="40"/>
          <w:szCs w:val="40"/>
          <w:rtl/>
        </w:rPr>
        <w:t xml:space="preserve"> - </w:t>
      </w:r>
      <w:r>
        <w:rPr>
          <w:rFonts w:ascii="Traditional Arabic" w:hAnsi="Traditional Arabic" w:hint="cs"/>
          <w:b/>
          <w:bCs/>
          <w:color w:val="000000" w:themeColor="text1"/>
          <w:sz w:val="40"/>
          <w:szCs w:val="40"/>
          <w:rtl/>
        </w:rPr>
        <w:t>أمة</w:t>
      </w:r>
      <w:r>
        <w:rPr>
          <w:b/>
          <w:bCs/>
          <w:color w:val="000000" w:themeColor="text1"/>
          <w:sz w:val="40"/>
          <w:szCs w:val="40"/>
          <w:rtl/>
        </w:rPr>
        <w:t xml:space="preserve"> </w:t>
      </w:r>
      <w:r>
        <w:rPr>
          <w:rFonts w:ascii="Traditional Arabic" w:hAnsi="Traditional Arabic" w:hint="cs"/>
          <w:b/>
          <w:bCs/>
          <w:color w:val="000000" w:themeColor="text1"/>
          <w:sz w:val="40"/>
          <w:szCs w:val="40"/>
          <w:rtl/>
        </w:rPr>
        <w:t>الدعوة</w:t>
      </w:r>
      <w:r>
        <w:rPr>
          <w:b/>
          <w:bCs/>
          <w:color w:val="000000" w:themeColor="text1"/>
          <w:sz w:val="40"/>
          <w:szCs w:val="40"/>
          <w:rtl/>
        </w:rPr>
        <w:t xml:space="preserve"> </w:t>
      </w:r>
      <w:r>
        <w:rPr>
          <w:rFonts w:ascii="Traditional Arabic" w:hAnsi="Traditional Arabic" w:hint="cs"/>
          <w:b/>
          <w:bCs/>
          <w:color w:val="000000" w:themeColor="text1"/>
          <w:sz w:val="40"/>
          <w:szCs w:val="40"/>
          <w:rtl/>
        </w:rPr>
        <w:t>والرسالة</w:t>
      </w:r>
    </w:p>
    <w:p>
      <w:pPr>
        <w:ind w:firstLine="0"/>
        <w:rPr>
          <w:rFonts w:ascii="Traditional Arabic" w:hAnsi="Traditional Arabic"/>
          <w:rtl/>
        </w:rPr>
      </w:pPr>
      <w:r>
        <w:rPr>
          <w:rFonts w:hint="cs"/>
          <w:rtl/>
        </w:rPr>
        <w:t xml:space="preserve">اختار الله تعالى هذه الأمة </w:t>
      </w:r>
      <w:r>
        <w:rPr>
          <w:rtl/>
        </w:rPr>
        <w:t>لتُبلّغ</w:t>
      </w:r>
      <w:r>
        <w:rPr>
          <w:rFonts w:hint="cs"/>
          <w:rtl/>
        </w:rPr>
        <w:t xml:space="preserve"> دينه</w:t>
      </w:r>
      <w:r>
        <w:rPr>
          <w:rtl/>
        </w:rPr>
        <w:t xml:space="preserve"> وتُخرج الناس من الظلمات إلى النور</w:t>
      </w:r>
      <w:r>
        <w:rPr>
          <w:rFonts w:hint="cs"/>
          <w:rtl/>
        </w:rPr>
        <w:t xml:space="preserve">، قال تعالى: </w:t>
      </w:r>
      <w:r>
        <w:rPr>
          <w:rtl/>
        </w:rPr>
        <w:t>﴿</w:t>
      </w:r>
      <w:r>
        <w:rPr>
          <w:rFonts w:hint="cs"/>
          <w:rtl/>
        </w:rPr>
        <w:t>‌كُنْتُمْ</w:t>
      </w:r>
      <w:r>
        <w:rPr>
          <w:rtl/>
        </w:rPr>
        <w:t xml:space="preserve"> </w:t>
      </w:r>
      <w:r>
        <w:rPr>
          <w:rFonts w:hint="cs"/>
          <w:rtl/>
        </w:rPr>
        <w:t>‌خَيْرَ</w:t>
      </w:r>
      <w:r>
        <w:rPr>
          <w:rtl/>
        </w:rPr>
        <w:t xml:space="preserve"> </w:t>
      </w:r>
      <w:r>
        <w:rPr>
          <w:rFonts w:hint="cs"/>
          <w:rtl/>
        </w:rPr>
        <w:t>أُمَّةٍ</w:t>
      </w:r>
      <w:r>
        <w:rPr>
          <w:rtl/>
        </w:rPr>
        <w:t xml:space="preserve"> </w:t>
      </w:r>
      <w:r>
        <w:rPr>
          <w:rFonts w:hint="cs"/>
          <w:rtl/>
        </w:rPr>
        <w:t>أُخْرِجَتْ</w:t>
      </w:r>
      <w:r>
        <w:rPr>
          <w:rtl/>
        </w:rPr>
        <w:t xml:space="preserve"> </w:t>
      </w:r>
      <w:r>
        <w:rPr>
          <w:rFonts w:hint="cs"/>
          <w:rtl/>
        </w:rPr>
        <w:t>لِلنَّاسِ</w:t>
      </w:r>
      <w:r>
        <w:rPr>
          <w:rtl/>
        </w:rPr>
        <w:t xml:space="preserve"> </w:t>
      </w:r>
      <w:r>
        <w:rPr>
          <w:rFonts w:hint="cs"/>
          <w:rtl/>
        </w:rPr>
        <w:t>تَأْمُرُونَ</w:t>
      </w:r>
      <w:r>
        <w:rPr>
          <w:rtl/>
        </w:rPr>
        <w:t xml:space="preserve"> </w:t>
      </w:r>
      <w:r>
        <w:rPr>
          <w:rFonts w:hint="cs"/>
          <w:rtl/>
        </w:rPr>
        <w:t>بِالْمَعْرُوفِ</w:t>
      </w:r>
      <w:r>
        <w:rPr>
          <w:rtl/>
        </w:rPr>
        <w:t xml:space="preserve"> </w:t>
      </w:r>
      <w:r>
        <w:rPr>
          <w:rFonts w:hint="cs"/>
          <w:rtl/>
        </w:rPr>
        <w:t>وَتَنْهَوْنَ</w:t>
      </w:r>
      <w:r>
        <w:rPr>
          <w:rtl/>
        </w:rPr>
        <w:t xml:space="preserve"> </w:t>
      </w:r>
      <w:r>
        <w:rPr>
          <w:rFonts w:hint="cs"/>
          <w:rtl/>
        </w:rPr>
        <w:t>عَنِ</w:t>
      </w:r>
      <w:r>
        <w:rPr>
          <w:rtl/>
        </w:rPr>
        <w:t xml:space="preserve"> </w:t>
      </w:r>
      <w:r>
        <w:rPr>
          <w:rFonts w:hint="cs"/>
          <w:rtl/>
        </w:rPr>
        <w:t>الْمُنْكَرِ</w:t>
      </w:r>
      <w:r>
        <w:rPr>
          <w:rtl/>
        </w:rPr>
        <w:t xml:space="preserve"> </w:t>
      </w:r>
      <w:r>
        <w:rPr>
          <w:rFonts w:hint="cs"/>
          <w:rtl/>
        </w:rPr>
        <w:t>وَتُؤْمِنُونَ</w:t>
      </w:r>
      <w:r>
        <w:rPr>
          <w:rtl/>
        </w:rPr>
        <w:t xml:space="preserve"> </w:t>
      </w:r>
      <w:r>
        <w:rPr>
          <w:rFonts w:hint="cs"/>
          <w:rtl/>
        </w:rPr>
        <w:t>بِاللَّهِ﴾</w:t>
      </w:r>
      <w:r>
        <w:rPr>
          <w:rtl/>
        </w:rPr>
        <w:t xml:space="preserve"> [</w:t>
      </w:r>
      <w:r>
        <w:rPr>
          <w:rFonts w:hint="cs"/>
          <w:rtl/>
        </w:rPr>
        <w:t>آل</w:t>
      </w:r>
      <w:r>
        <w:rPr>
          <w:rtl/>
        </w:rPr>
        <w:t xml:space="preserve"> </w:t>
      </w:r>
      <w:r>
        <w:rPr>
          <w:rFonts w:hint="cs"/>
          <w:rtl/>
        </w:rPr>
        <w:t>عمران</w:t>
      </w:r>
      <w:r>
        <w:rPr>
          <w:rtl/>
        </w:rPr>
        <w:t>: 110]</w:t>
      </w:r>
      <w:r>
        <w:rPr>
          <w:rFonts w:hint="cs"/>
          <w:rtl/>
        </w:rPr>
        <w:t>.</w:t>
      </w:r>
      <w:r>
        <w:rPr>
          <w:rFonts w:ascii="Cambria" w:hAnsi="Cambria" w:cs="Cambria" w:hint="cs"/>
          <w:sz w:val="30"/>
          <w:szCs w:val="30"/>
          <w:rtl/>
        </w:rPr>
        <w:t> </w:t>
      </w:r>
    </w:p>
    <w:p>
      <w:pPr>
        <w:ind w:firstLine="0"/>
        <w:rPr>
          <w:rFonts w:ascii="Traditional Arabic" w:hAnsi="Traditional Arabic"/>
          <w:rtl/>
        </w:rPr>
      </w:pPr>
      <w:r>
        <w:rPr>
          <w:rFonts w:ascii="Traditional Arabic" w:hAnsi="Traditional Arabic"/>
          <w:rtl/>
        </w:rPr>
        <w:t xml:space="preserve">هل يليق بخير الأمم أن تنشغل بسفاسف </w:t>
      </w:r>
      <w:r>
        <w:rPr>
          <w:rFonts w:ascii="Traditional Arabic" w:hAnsi="Traditional Arabic" w:hint="cs"/>
          <w:rtl/>
        </w:rPr>
        <w:t xml:space="preserve">الأمور، </w:t>
      </w:r>
      <w:r>
        <w:rPr>
          <w:rFonts w:ascii="Traditional Arabic" w:hAnsi="Traditional Arabic"/>
          <w:rtl/>
        </w:rPr>
        <w:t>بينما الناس من حولنا لا يعرفون شيئاً عن الإسلام؟</w:t>
      </w:r>
      <w:r>
        <w:rPr>
          <w:rFonts w:ascii="Traditional Arabic" w:hAnsi="Traditional Arabic" w:hint="cs"/>
          <w:rtl/>
        </w:rPr>
        <w:t>!</w:t>
      </w:r>
      <w:r>
        <w:rPr>
          <w:rFonts w:ascii="Traditional Arabic" w:hAnsi="Traditional Arabic"/>
          <w:rtl/>
        </w:rPr>
        <w:t xml:space="preserve"> </w:t>
      </w:r>
    </w:p>
    <w:p>
      <w:pPr>
        <w:ind w:firstLine="0"/>
        <w:rPr>
          <w:rFonts w:ascii="Traditional Arabic" w:hAnsi="Traditional Arabic"/>
          <w:rtl/>
        </w:rPr>
      </w:pPr>
      <w:r>
        <w:rPr>
          <w:rFonts w:ascii="Traditional Arabic" w:hAnsi="Traditional Arabic"/>
          <w:rtl/>
        </w:rPr>
        <w:t xml:space="preserve">في كل يوم يموت أكثر من ١١٠ آلاف إنسان على غير </w:t>
      </w:r>
      <w:r>
        <w:rPr>
          <w:rFonts w:ascii="Traditional Arabic" w:hAnsi="Traditional Arabic" w:hint="cs"/>
          <w:rtl/>
        </w:rPr>
        <w:t>الإسلام!</w:t>
      </w:r>
      <w:r>
        <w:rPr>
          <w:rFonts w:ascii="Traditional Arabic" w:hAnsi="Traditional Arabic"/>
          <w:rtl/>
        </w:rPr>
        <w:t xml:space="preserve"> </w:t>
      </w:r>
    </w:p>
    <w:p>
      <w:pPr>
        <w:ind w:firstLine="0"/>
        <w:rPr>
          <w:rFonts w:ascii="Traditional Arabic" w:hAnsi="Traditional Arabic"/>
          <w:rtl/>
        </w:rPr>
      </w:pPr>
      <w:r>
        <w:rPr>
          <w:rFonts w:ascii="Traditional Arabic" w:hAnsi="Traditional Arabic"/>
          <w:rtl/>
        </w:rPr>
        <w:t xml:space="preserve">كم منهم من قصّرنا في إبلاغ الدعوة </w:t>
      </w:r>
      <w:r>
        <w:rPr>
          <w:rFonts w:ascii="Traditional Arabic" w:hAnsi="Traditional Arabic" w:hint="cs"/>
          <w:rtl/>
        </w:rPr>
        <w:t>إليه؟</w:t>
      </w:r>
    </w:p>
    <w:p>
      <w:pPr>
        <w:ind w:firstLine="0"/>
        <w:rPr>
          <w:rFonts w:ascii="Segoe UI Emoji" w:hAnsi="Segoe UI Emoji" w:cs="Segoe UI Emoji"/>
          <w:b/>
          <w:bCs/>
          <w:rtl/>
        </w:rPr>
      </w:pPr>
      <w:r>
        <w:rPr>
          <w:rFonts w:ascii="Traditional Arabic" w:hAnsi="Traditional Arabic"/>
          <w:rtl/>
        </w:rPr>
        <w:t xml:space="preserve">كم منهم من سيقول يوم </w:t>
      </w:r>
      <w:r>
        <w:rPr>
          <w:rFonts w:ascii="Traditional Arabic" w:hAnsi="Traditional Arabic" w:hint="cs"/>
          <w:rtl/>
        </w:rPr>
        <w:t>القيامة:</w:t>
      </w:r>
      <w:r>
        <w:rPr>
          <w:rFonts w:ascii="Traditional Arabic" w:hAnsi="Traditional Arabic"/>
          <w:rtl/>
        </w:rPr>
        <w:t xml:space="preserve"> "هذا المسلم كان بإمكانه دعوتي ولم يخبرني عن الإسلام "!؟</w:t>
      </w:r>
      <w:r>
        <w:rPr>
          <w:rFonts w:ascii="Traditional Arabic" w:hAnsi="Traditional Arabic" w:hint="cs"/>
          <w:noProof/>
          <w:rtl/>
          <w:lang w:val="ar-SA"/>
        </w:rPr>
        <w:t xml:space="preserve"> </w:t>
      </w:r>
    </w:p>
    <w:p>
      <w:pPr>
        <w:ind w:firstLine="0"/>
        <w:rPr>
          <w:rFonts w:ascii="Segoe UI Emoji" w:hAnsi="Segoe UI Emoji" w:cs="Segoe UI Emoji"/>
          <w:b/>
          <w:bCs/>
          <w:rtl/>
        </w:rPr>
      </w:pPr>
    </w:p>
    <w:p>
      <w:pPr>
        <w:rPr>
          <w:rtl/>
        </w:rPr>
      </w:pPr>
      <w:r>
        <w:rPr>
          <w:rFonts w:ascii="Traditional Arabic" w:hAnsi="Traditional Arabic" w:hint="cs"/>
          <w:noProof/>
          <w:rtl/>
          <w:lang w:val="ar-SA"/>
        </w:rPr>
        <w:drawing>
          <wp:anchor distT="0" distB="0" distL="114300" distR="114300" simplePos="0" relativeHeight="251656704" behindDoc="1" locked="0" layoutInCell="1" allowOverlap="1" wp14:anchorId="08BD65B7" wp14:editId="0AF938E1">
            <wp:simplePos x="0" y="0"/>
            <wp:positionH relativeFrom="column">
              <wp:posOffset>3604895</wp:posOffset>
            </wp:positionH>
            <wp:positionV relativeFrom="paragraph">
              <wp:posOffset>8255</wp:posOffset>
            </wp:positionV>
            <wp:extent cx="1995805" cy="440690"/>
            <wp:effectExtent l="0" t="0" r="0" b="0"/>
            <wp:wrapNone/>
            <wp:docPr id="21323349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95805" cy="440690"/>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hint="cs"/>
          <w:b/>
          <w:bCs/>
          <w:rtl/>
        </w:rPr>
        <w:t>قم</w:t>
      </w:r>
      <w:r>
        <w:rPr>
          <w:b/>
          <w:bCs/>
          <w:rtl/>
        </w:rPr>
        <w:t xml:space="preserve"> </w:t>
      </w:r>
      <w:r>
        <w:rPr>
          <w:rFonts w:ascii="Traditional Arabic" w:hAnsi="Traditional Arabic" w:hint="cs"/>
          <w:b/>
          <w:bCs/>
          <w:rtl/>
        </w:rPr>
        <w:t>وأدِّ</w:t>
      </w:r>
      <w:r>
        <w:rPr>
          <w:b/>
          <w:bCs/>
          <w:rtl/>
        </w:rPr>
        <w:t xml:space="preserve"> </w:t>
      </w:r>
      <w:r>
        <w:rPr>
          <w:rFonts w:ascii="Traditional Arabic" w:hAnsi="Traditional Arabic" w:hint="cs"/>
          <w:b/>
          <w:bCs/>
          <w:rtl/>
        </w:rPr>
        <w:t>الأمانة</w:t>
      </w:r>
    </w:p>
    <w:p>
      <w:pPr>
        <w:ind w:left="-144" w:hanging="2"/>
        <w:jc w:val="center"/>
        <w:rPr>
          <w:rtl/>
        </w:rPr>
      </w:pPr>
      <w:r>
        <w:rPr>
          <w:rtl/>
        </w:rPr>
        <w:t>قم يا أخي، قد حُمِّلت</w:t>
      </w:r>
      <w:r>
        <w:rPr>
          <w:rFonts w:hint="cs"/>
          <w:rtl/>
        </w:rPr>
        <w:t>َ</w:t>
      </w:r>
      <w:r>
        <w:rPr>
          <w:rtl/>
        </w:rPr>
        <w:t xml:space="preserve"> أمانة عظيمة ومسؤولية كبيرة، أمانة لا تتوقف عند حدودك الشخصية</w:t>
      </w:r>
      <w:r>
        <w:rPr>
          <w:rFonts w:hint="cs"/>
          <w:rtl/>
        </w:rPr>
        <w:t>؛</w:t>
      </w:r>
      <w:r>
        <w:rPr>
          <w:rtl/>
        </w:rPr>
        <w:t xml:space="preserve"> بل تتعداها إلى كل من حولك</w:t>
      </w:r>
      <w:r>
        <w:rPr>
          <w:rFonts w:hint="cs"/>
          <w:rtl/>
        </w:rPr>
        <w:t>؛</w:t>
      </w:r>
      <w:r>
        <w:rPr>
          <w:rtl/>
        </w:rPr>
        <w:t xml:space="preserve"> بل إلى العالم أ</w:t>
      </w:r>
      <w:r>
        <w:rPr>
          <w:rFonts w:hint="cs"/>
          <w:rtl/>
        </w:rPr>
        <w:t>َ</w:t>
      </w:r>
      <w:r>
        <w:rPr>
          <w:rtl/>
        </w:rPr>
        <w:t>ج</w:t>
      </w:r>
      <w:r>
        <w:rPr>
          <w:rFonts w:hint="cs"/>
          <w:rtl/>
        </w:rPr>
        <w:t>ْ</w:t>
      </w:r>
      <w:r>
        <w:rPr>
          <w:rtl/>
        </w:rPr>
        <w:t>م</w:t>
      </w:r>
      <w:r>
        <w:rPr>
          <w:rFonts w:hint="cs"/>
          <w:rtl/>
        </w:rPr>
        <w:t>َ</w:t>
      </w:r>
      <w:r>
        <w:rPr>
          <w:rtl/>
        </w:rPr>
        <w:t>ع.</w:t>
      </w:r>
    </w:p>
    <w:p>
      <w:pPr>
        <w:ind w:left="-144" w:hanging="2"/>
        <w:jc w:val="center"/>
        <w:rPr>
          <w:rtl/>
        </w:rPr>
      </w:pPr>
      <w:r>
        <w:rPr>
          <w:rtl/>
        </w:rPr>
        <w:t>إنها أمانة الدعوة إلى الله، أمانة إيصال نور الإسلام لمن لم تبلغه الرسالة كما ينبغي.</w:t>
      </w:r>
    </w:p>
    <w:p>
      <w:pPr>
        <w:ind w:left="-144" w:hanging="2"/>
        <w:jc w:val="center"/>
        <w:rPr>
          <w:rtl/>
        </w:rPr>
      </w:pPr>
      <w:r>
        <w:rPr>
          <w:rtl/>
        </w:rPr>
        <w:t>كيف يهدأ لك بال وأنت تعلم أن هناك ملايين البشر يعيشون في ظلمات الجهل والكفر، لم يسمعوا عن الإسلام</w:t>
      </w:r>
      <w:r>
        <w:rPr>
          <w:rFonts w:hint="cs"/>
          <w:rtl/>
        </w:rPr>
        <w:t>،</w:t>
      </w:r>
      <w:r>
        <w:rPr>
          <w:rtl/>
        </w:rPr>
        <w:t xml:space="preserve"> أو لم يعرفوه على حقيقته؟</w:t>
      </w:r>
    </w:p>
    <w:p>
      <w:pPr>
        <w:ind w:left="-144" w:hanging="2"/>
        <w:jc w:val="center"/>
        <w:rPr>
          <w:rtl/>
        </w:rPr>
      </w:pPr>
      <w:r>
        <w:rPr>
          <w:rtl/>
        </w:rPr>
        <w:t xml:space="preserve">أليس في قلوبنا رحمة بهم؟ قم يا أخي ودع عنك الكسل والتواني</w:t>
      </w:r>
      <w:r>
        <w:rPr>
          <w:rFonts w:hint="cs"/>
          <w:rtl/>
        </w:rPr>
        <w:t>؛</w:t>
      </w:r>
      <w:r>
        <w:rPr>
          <w:rtl/>
        </w:rPr>
        <w:t xml:space="preserve"> فإن</w:t>
      </w:r>
      <w:r>
        <w:rPr>
          <w:rFonts w:hint="cs"/>
          <w:rtl/>
        </w:rPr>
        <w:t>َّ</w:t>
      </w:r>
      <w:r>
        <w:rPr>
          <w:rtl/>
        </w:rPr>
        <w:t xml:space="preserve"> أ</w:t>
      </w:r>
      <w:r>
        <w:rPr>
          <w:rFonts w:hint="cs"/>
          <w:rtl/>
        </w:rPr>
        <w:t>ُ</w:t>
      </w:r>
      <w:r>
        <w:rPr>
          <w:rtl/>
        </w:rPr>
        <w:t>م</w:t>
      </w:r>
      <w:r>
        <w:rPr>
          <w:rFonts w:hint="cs"/>
          <w:rtl/>
        </w:rPr>
        <w:t>َّ</w:t>
      </w:r>
      <w:r>
        <w:rPr>
          <w:rtl/>
        </w:rPr>
        <w:t>ت</w:t>
      </w:r>
      <w:r>
        <w:rPr>
          <w:rFonts w:hint="cs"/>
          <w:rtl/>
        </w:rPr>
        <w:t>َ</w:t>
      </w:r>
      <w:r>
        <w:rPr>
          <w:rtl/>
        </w:rPr>
        <w:t>ك</w:t>
      </w:r>
      <w:r>
        <w:rPr>
          <w:rFonts w:hint="cs"/>
          <w:rtl/>
        </w:rPr>
        <w:t>َ</w:t>
      </w:r>
      <w:r>
        <w:rPr>
          <w:rtl/>
        </w:rPr>
        <w:t xml:space="preserve"> في انتظار م</w:t>
      </w:r>
      <w:r>
        <w:rPr>
          <w:rFonts w:hint="cs"/>
          <w:rtl/>
        </w:rPr>
        <w:t>َ</w:t>
      </w:r>
      <w:r>
        <w:rPr>
          <w:rtl/>
        </w:rPr>
        <w:t xml:space="preserve">ن يبتكرون، </w:t>
      </w:r>
      <w:r>
        <w:rPr>
          <w:rFonts w:hint="cs"/>
          <w:rtl/>
        </w:rPr>
        <w:t>و</w:t>
      </w:r>
      <w:r>
        <w:rPr>
          <w:rtl/>
        </w:rPr>
        <w:t>يفكرون، ويعملون لإيصال هذا الد</w:t>
      </w:r>
      <w:r>
        <w:rPr>
          <w:rFonts w:hint="cs"/>
          <w:rtl/>
        </w:rPr>
        <w:t>ِّ</w:t>
      </w:r>
      <w:r>
        <w:rPr>
          <w:rtl/>
        </w:rPr>
        <w:t>ين إلى كل</w:t>
      </w:r>
      <w:r>
        <w:rPr>
          <w:rFonts w:hint="cs"/>
          <w:rtl/>
        </w:rPr>
        <w:t>ِّ</w:t>
      </w:r>
      <w:r>
        <w:rPr>
          <w:rtl/>
        </w:rPr>
        <w:t xml:space="preserve"> بيت في الأرض.</w:t>
      </w:r>
    </w:p>
    <w:p>
      <w:pPr>
        <w:ind w:left="-144" w:hanging="2"/>
        <w:jc w:val="center"/>
        <w:rPr>
          <w:rtl/>
        </w:rPr>
      </w:pPr>
      <w:r>
        <w:rPr>
          <w:rtl/>
        </w:rPr>
        <w:t>ف</w:t>
      </w:r>
      <w:r>
        <w:rPr>
          <w:rFonts w:hint="cs"/>
          <w:rtl/>
        </w:rPr>
        <w:t>َ</w:t>
      </w:r>
      <w:r>
        <w:rPr>
          <w:rtl/>
        </w:rPr>
        <w:t>ك</w:t>
      </w:r>
      <w:r>
        <w:rPr>
          <w:rFonts w:hint="cs"/>
          <w:rtl/>
        </w:rPr>
        <w:t>ِّ</w:t>
      </w:r>
      <w:r>
        <w:rPr>
          <w:rtl/>
        </w:rPr>
        <w:t>ر</w:t>
      </w:r>
      <w:r>
        <w:rPr>
          <w:rFonts w:hint="cs"/>
          <w:rtl/>
        </w:rPr>
        <w:t>ْ</w:t>
      </w:r>
      <w:r>
        <w:rPr>
          <w:rtl/>
        </w:rPr>
        <w:t xml:space="preserve"> كيف تكون أنت منارة</w:t>
      </w:r>
      <w:r>
        <w:rPr>
          <w:rFonts w:hint="cs"/>
          <w:rtl/>
        </w:rPr>
        <w:t>ً</w:t>
      </w:r>
      <w:r>
        <w:rPr>
          <w:rtl/>
        </w:rPr>
        <w:t xml:space="preserve"> للهدى، وابتكر</w:t>
      </w:r>
      <w:r>
        <w:rPr>
          <w:rFonts w:hint="cs"/>
          <w:rtl/>
        </w:rPr>
        <w:t>ْ</w:t>
      </w:r>
      <w:r>
        <w:rPr>
          <w:rtl/>
        </w:rPr>
        <w:t xml:space="preserve"> وسائل</w:t>
      </w:r>
      <w:r>
        <w:rPr>
          <w:rFonts w:hint="cs"/>
          <w:rtl/>
        </w:rPr>
        <w:t>َ</w:t>
      </w:r>
      <w:r>
        <w:rPr>
          <w:rtl/>
        </w:rPr>
        <w:t xml:space="preserve"> ت</w:t>
      </w:r>
      <w:r>
        <w:rPr>
          <w:rFonts w:hint="cs"/>
          <w:rtl/>
        </w:rPr>
        <w:t>َ</w:t>
      </w:r>
      <w:r>
        <w:rPr>
          <w:rtl/>
        </w:rPr>
        <w:t>جعل دعوة الإسلام تصل إلى مشارق الأرض ومغاربها.</w:t>
      </w:r>
    </w:p>
    <w:p>
      <w:pPr>
        <w:ind w:left="-144" w:hanging="2"/>
        <w:rPr>
          <w:rtl/>
        </w:rPr>
      </w:pPr>
      <w:r>
        <w:rPr>
          <w:rFonts w:ascii="Traditional Arabic" w:hAnsi="Traditional Arabic" w:hint="cs"/>
          <w:noProof/>
          <w:color w:val="000000" w:themeColor="text1"/>
          <w:rtl/>
          <w:lang w:val="ar-SA"/>
        </w:rPr>
        <w:drawing>
          <wp:anchor distT="0" distB="0" distL="114300" distR="114300" simplePos="0" relativeHeight="251668992" behindDoc="1" locked="0" layoutInCell="1" allowOverlap="1" wp14:anchorId="6B5B6CF1" wp14:editId="11C9F7F4">
            <wp:simplePos x="0" y="0"/>
            <wp:positionH relativeFrom="column">
              <wp:posOffset>2354477</wp:posOffset>
            </wp:positionH>
            <wp:positionV relativeFrom="paragraph">
              <wp:posOffset>463550</wp:posOffset>
            </wp:positionV>
            <wp:extent cx="3148330" cy="499110"/>
            <wp:effectExtent l="0" t="0" r="0" b="0"/>
            <wp:wrapNone/>
            <wp:docPr id="9598324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148330" cy="499110"/>
                    </a:xfrm>
                    <a:prstGeom prst="rect">
                      <a:avLst/>
                    </a:prstGeom>
                  </pic:spPr>
                </pic:pic>
              </a:graphicData>
            </a:graphic>
            <wp14:sizeRelH relativeFrom="margin">
              <wp14:pctWidth>0</wp14:pctWidth>
            </wp14:sizeRelH>
            <wp14:sizeRelV relativeFrom="margin">
              <wp14:pctHeight>0</wp14:pctHeight>
            </wp14:sizeRelV>
          </wp:anchor>
        </w:drawing>
      </w:r>
      <w:r>
        <w:rPr>
          <w:rtl/>
        </w:rPr>
        <w:t>قم يا أخي، ولا تنتظر غيرك ليقوم بالم</w:t>
      </w:r>
      <w:r>
        <w:rPr>
          <w:rFonts w:hint="cs"/>
          <w:rtl/>
        </w:rPr>
        <w:t>َ</w:t>
      </w:r>
      <w:r>
        <w:rPr>
          <w:rtl/>
        </w:rPr>
        <w:t>ه</w:t>
      </w:r>
      <w:r>
        <w:rPr>
          <w:rFonts w:hint="cs"/>
          <w:rtl/>
        </w:rPr>
        <w:t>َ</w:t>
      </w:r>
      <w:r>
        <w:rPr>
          <w:rtl/>
        </w:rPr>
        <w:t>م</w:t>
      </w:r>
      <w:r>
        <w:rPr>
          <w:rFonts w:hint="cs"/>
          <w:rtl/>
        </w:rPr>
        <w:t>َّ</w:t>
      </w:r>
      <w:r>
        <w:rPr>
          <w:rtl/>
        </w:rPr>
        <w:t>ة</w:t>
      </w:r>
      <w:r>
        <w:rPr>
          <w:rFonts w:hint="cs"/>
          <w:rtl/>
        </w:rPr>
        <w:t>ِ</w:t>
      </w:r>
      <w:r>
        <w:rPr>
          <w:rtl/>
        </w:rPr>
        <w:t>. فأنت صاحب الرسالة</w:t>
      </w:r>
      <w:r>
        <w:rPr>
          <w:rFonts w:hint="cs"/>
          <w:rtl/>
        </w:rPr>
        <w:t>،</w:t>
      </w:r>
      <w:r>
        <w:rPr>
          <w:rtl/>
        </w:rPr>
        <w:t xml:space="preserve"> وأنت المكلَّف</w:t>
      </w:r>
      <w:r>
        <w:rPr>
          <w:rFonts w:hint="cs"/>
          <w:rtl/>
        </w:rPr>
        <w:t xml:space="preserve"> بذلك.</w:t>
      </w:r>
    </w:p>
    <w:p>
      <w:pPr>
        <w:rPr>
          <w:b/>
          <w:bCs/>
          <w:color w:val="000000" w:themeColor="text1"/>
          <w:rtl/>
        </w:rPr>
      </w:pPr>
      <w:r>
        <w:rPr>
          <w:rFonts w:ascii="Traditional Arabic" w:hAnsi="Traditional Arabic" w:hint="cs"/>
          <w:b/>
          <w:bCs/>
          <w:color w:val="000000" w:themeColor="text1"/>
          <w:rtl/>
        </w:rPr>
        <w:t>لا</w:t>
      </w:r>
      <w:r>
        <w:rPr>
          <w:b/>
          <w:bCs/>
          <w:color w:val="000000" w:themeColor="text1"/>
          <w:rtl/>
        </w:rPr>
        <w:t xml:space="preserve"> </w:t>
      </w:r>
      <w:r>
        <w:rPr>
          <w:rFonts w:ascii="Traditional Arabic" w:hAnsi="Traditional Arabic" w:hint="cs"/>
          <w:b/>
          <w:bCs/>
          <w:color w:val="000000" w:themeColor="text1"/>
          <w:rtl/>
        </w:rPr>
        <w:t>تنتظر</w:t>
      </w:r>
      <w:r>
        <w:rPr>
          <w:b/>
          <w:bCs/>
          <w:color w:val="000000" w:themeColor="text1"/>
          <w:rtl/>
        </w:rPr>
        <w:t xml:space="preserve"> </w:t>
      </w:r>
      <w:r>
        <w:rPr>
          <w:rFonts w:ascii="Traditional Arabic" w:hAnsi="Traditional Arabic" w:hint="cs"/>
          <w:b/>
          <w:bCs/>
          <w:color w:val="000000" w:themeColor="text1"/>
          <w:rtl/>
        </w:rPr>
        <w:t>النتائج</w:t>
      </w:r>
      <w:r>
        <w:rPr>
          <w:b/>
          <w:bCs/>
          <w:color w:val="000000" w:themeColor="text1"/>
          <w:rtl/>
        </w:rPr>
        <w:t xml:space="preserve">.. </w:t>
      </w:r>
      <w:r>
        <w:rPr>
          <w:rFonts w:ascii="Traditional Arabic" w:hAnsi="Traditional Arabic" w:hint="cs"/>
          <w:b/>
          <w:bCs/>
          <w:color w:val="000000" w:themeColor="text1"/>
          <w:rtl/>
        </w:rPr>
        <w:t>أنت</w:t>
      </w:r>
      <w:r>
        <w:rPr>
          <w:b/>
          <w:bCs/>
          <w:color w:val="000000" w:themeColor="text1"/>
          <w:rtl/>
        </w:rPr>
        <w:t xml:space="preserve"> </w:t>
      </w:r>
      <w:r>
        <w:rPr>
          <w:rFonts w:ascii="Traditional Arabic" w:hAnsi="Traditional Arabic" w:hint="cs"/>
          <w:b/>
          <w:bCs/>
          <w:color w:val="000000" w:themeColor="text1"/>
          <w:rtl/>
        </w:rPr>
        <w:t>مأمور</w:t>
      </w:r>
      <w:r>
        <w:rPr>
          <w:b/>
          <w:bCs/>
          <w:color w:val="000000" w:themeColor="text1"/>
          <w:rtl/>
        </w:rPr>
        <w:t xml:space="preserve"> </w:t>
      </w:r>
      <w:r>
        <w:rPr>
          <w:rFonts w:ascii="Traditional Arabic" w:hAnsi="Traditional Arabic" w:hint="cs"/>
          <w:b/>
          <w:bCs/>
          <w:color w:val="000000" w:themeColor="text1"/>
          <w:rtl/>
        </w:rPr>
        <w:t>بالبلاغ</w:t>
      </w:r>
    </w:p>
    <w:p>
      <w:pPr>
        <w:rPr>
          <w:rtl/>
        </w:rPr>
      </w:pPr>
      <w:r>
        <w:rPr>
          <w:rtl/>
        </w:rPr>
        <w:t xml:space="preserve"> دعوتك إلى الإسلام ليست مرتبطة بعدد من استجاب</w:t>
      </w:r>
      <w:r>
        <w:rPr>
          <w:rFonts w:hint="cs"/>
          <w:rtl/>
        </w:rPr>
        <w:t>؛</w:t>
      </w:r>
      <w:r>
        <w:rPr>
          <w:rtl/>
        </w:rPr>
        <w:t xml:space="preserve"> بل بصدق التبليغ</w:t>
      </w:r>
      <w:r>
        <w:rPr>
          <w:rFonts w:hint="cs"/>
          <w:rtl/>
        </w:rPr>
        <w:t>،</w:t>
      </w:r>
      <w:r>
        <w:rPr>
          <w:rtl/>
        </w:rPr>
        <w:t xml:space="preserve"> وبذل الجهد في سبيل </w:t>
      </w:r>
      <w:r>
        <w:rPr>
          <w:rFonts w:hint="cs"/>
          <w:rtl/>
        </w:rPr>
        <w:t xml:space="preserve">الله </w:t>
      </w:r>
      <w:r>
        <w:rPr>
          <w:rtl/>
        </w:rPr>
        <w:t xml:space="preserve">﴿إِنْ عَلَيْكَ إِلَّا </w:t>
      </w:r>
      <w:r>
        <w:rPr>
          <w:rFonts w:hint="cs"/>
          <w:rtl/>
        </w:rPr>
        <w:t>‌الْبَلَاغُ﴾</w:t>
      </w:r>
      <w:r>
        <w:rPr>
          <w:rtl/>
        </w:rPr>
        <w:t xml:space="preserve"> [</w:t>
      </w:r>
      <w:r>
        <w:rPr>
          <w:rFonts w:hint="cs"/>
          <w:rtl/>
        </w:rPr>
        <w:t>الشورى</w:t>
      </w:r>
      <w:r>
        <w:rPr>
          <w:rtl/>
        </w:rPr>
        <w:t>: 48]</w:t>
      </w:r>
      <w:r>
        <w:rPr>
          <w:rFonts w:ascii="Cambria" w:hAnsi="Cambria" w:cs="Cambria" w:hint="cs"/>
          <w:sz w:val="30"/>
          <w:szCs w:val="30"/>
          <w:rtl/>
        </w:rPr>
        <w:t> </w:t>
      </w:r>
      <w:r>
        <w:rPr>
          <w:rFonts w:hint="cs"/>
          <w:rtl/>
        </w:rPr>
        <w:t>.</w:t>
      </w:r>
    </w:p>
    <w:p>
      <w:pPr>
        <w:rPr>
          <w:rtl/>
        </w:rPr>
      </w:pPr>
      <w:r>
        <w:rPr>
          <w:rtl/>
        </w:rPr>
        <w:t xml:space="preserve">  يأتي النبي يوم القيامة ومعه الرجل والرجلان فقط!  </w:t>
      </w:r>
    </w:p>
    <w:p>
      <w:pPr>
        <w:rPr>
          <w:rtl/>
        </w:rPr>
      </w:pPr>
      <w:r>
        <w:rPr>
          <w:rtl/>
        </w:rPr>
        <w:t>وبعض الأنبياء لم يُؤمن به أحد،</w:t>
      </w:r>
      <w:r>
        <w:rPr>
          <w:rFonts w:hint="cs"/>
          <w:rtl/>
        </w:rPr>
        <w:t xml:space="preserve"> </w:t>
      </w:r>
      <w:r>
        <w:rPr>
          <w:rtl/>
        </w:rPr>
        <w:t>د</w:t>
      </w:r>
      <w:r>
        <w:rPr>
          <w:rFonts w:hint="cs"/>
          <w:rtl/>
        </w:rPr>
        <w:t>َ</w:t>
      </w:r>
      <w:r>
        <w:rPr>
          <w:rtl/>
        </w:rPr>
        <w:t xml:space="preserve">ورك هو البلاغ المبين، </w:t>
      </w:r>
      <w:r>
        <w:rPr>
          <w:rFonts w:hint="cs"/>
          <w:rtl/>
        </w:rPr>
        <w:t xml:space="preserve">ولستَ مطالَباً بهداية الناس.</w:t>
      </w:r>
    </w:p>
    <w:p>
      <w:pPr>
        <w:rPr>
          <w:rtl/>
        </w:rPr>
      </w:pPr>
      <w:r>
        <w:rPr>
          <w:rtl/>
        </w:rPr>
        <w:t>ازرع ولا تتوقف، فربما م</w:t>
      </w:r>
      <w:r>
        <w:rPr>
          <w:rFonts w:hint="cs"/>
          <w:rtl/>
        </w:rPr>
        <w:t>َ</w:t>
      </w:r>
      <w:r>
        <w:rPr>
          <w:rtl/>
        </w:rPr>
        <w:t>ن</w:t>
      </w:r>
      <w:r>
        <w:rPr>
          <w:rFonts w:hint="cs"/>
          <w:rtl/>
        </w:rPr>
        <w:t>ْ</w:t>
      </w:r>
      <w:r>
        <w:rPr>
          <w:rtl/>
        </w:rPr>
        <w:t xml:space="preserve"> </w:t>
      </w:r>
      <w:r>
        <w:rPr>
          <w:rFonts w:hint="cs"/>
          <w:rtl/>
        </w:rPr>
        <w:t>دَعَوْتَهُ</w:t>
      </w:r>
      <w:r>
        <w:rPr>
          <w:rtl/>
        </w:rPr>
        <w:t xml:space="preserve"> اليوم</w:t>
      </w:r>
      <w:r>
        <w:rPr>
          <w:rFonts w:hint="cs"/>
          <w:rtl/>
        </w:rPr>
        <w:t>َ</w:t>
      </w:r>
      <w:r>
        <w:rPr>
          <w:rtl/>
        </w:rPr>
        <w:t xml:space="preserve"> ي</w:t>
      </w:r>
      <w:r>
        <w:rPr>
          <w:rFonts w:hint="cs"/>
          <w:rtl/>
        </w:rPr>
        <w:t>َ</w:t>
      </w:r>
      <w:r>
        <w:rPr>
          <w:rtl/>
        </w:rPr>
        <w:t>هتدي بعد سنوات.</w:t>
      </w:r>
    </w:p>
    <w:p>
      <w:pPr>
        <w:rPr>
          <w:b/>
          <w:bCs/>
          <w:rtl/>
        </w:rPr>
      </w:pPr>
      <w:r>
        <w:rPr>
          <w:rFonts w:ascii="Traditional Arabic" w:hAnsi="Traditional Arabic" w:hint="cs"/>
          <w:noProof/>
          <w:rtl/>
          <w:lang w:val="ar-SA"/>
        </w:rPr>
        <w:drawing>
          <wp:anchor distT="0" distB="0" distL="114300" distR="114300" simplePos="0" relativeHeight="251702784" behindDoc="1" locked="0" layoutInCell="1" allowOverlap="1" wp14:anchorId="0C188886" wp14:editId="47749B0C">
            <wp:simplePos x="0" y="0"/>
            <wp:positionH relativeFrom="column">
              <wp:posOffset>2739390</wp:posOffset>
            </wp:positionH>
            <wp:positionV relativeFrom="paragraph">
              <wp:posOffset>-30480</wp:posOffset>
            </wp:positionV>
            <wp:extent cx="2492375" cy="440690"/>
            <wp:effectExtent l="0" t="0" r="0" b="0"/>
            <wp:wrapNone/>
            <wp:docPr id="6517172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92375" cy="440690"/>
                    </a:xfrm>
                    <a:prstGeom prst="rect">
                      <a:avLst/>
                    </a:prstGeom>
                  </pic:spPr>
                </pic:pic>
              </a:graphicData>
            </a:graphic>
            <wp14:sizeRelH relativeFrom="margin">
              <wp14:pctWidth>0</wp14:pctWidth>
            </wp14:sizeRelH>
            <wp14:sizeRelV relativeFrom="margin">
              <wp14:pctHeight>0</wp14:pctHeight>
            </wp14:sizeRelV>
          </wp:anchor>
        </w:drawing>
        <w:drawing>
          <wp:anchor distT="0" distB="0" distL="114300" distR="114300" simplePos="0" relativeHeight="251622912" behindDoc="1" locked="0" layoutInCell="1" allowOverlap="1" wp14:anchorId="0D9040A3" wp14:editId="0C3A184C">
            <wp:simplePos x="0" y="0"/>
            <wp:positionH relativeFrom="column">
              <wp:posOffset>3122930</wp:posOffset>
            </wp:positionH>
            <wp:positionV relativeFrom="paragraph">
              <wp:posOffset>1179830</wp:posOffset>
            </wp:positionV>
            <wp:extent cx="2567940" cy="440681"/>
            <wp:effectExtent l="0" t="0" r="0" b="0"/>
            <wp:wrapNone/>
            <wp:docPr id="9118529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97888" cy="445820"/>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hint="cs"/>
          <w:b/>
          <w:bCs/>
          <w:rtl/>
        </w:rPr>
        <w:t>ندعوهم قبل أن يَدْعونا إلى دينهم</w:t>
      </w:r>
      <w:r>
        <w:rPr>
          <w:b/>
          <w:bCs/>
          <w:rtl/>
        </w:rPr>
        <w:t>!</w:t>
      </w:r>
      <w:r>
        <w:rPr>
          <w:rFonts w:hint="cs"/>
          <w:b/>
          <w:bCs/>
          <w:rtl/>
        </w:rPr>
        <w:t xml:space="preserve">    </w:t>
      </w:r>
    </w:p>
    <w:p>
      <w:r>
        <w:rPr>
          <w:b/>
          <w:bCs/>
          <w:noProof/>
        </w:rPr>
        <w:drawing>
          <wp:anchor distT="0" distB="0" distL="114300" distR="114300" simplePos="0" relativeHeight="251685376" behindDoc="0" locked="0" layoutInCell="1" allowOverlap="1" wp14:anchorId="52663C42" wp14:editId="0D4D4688">
            <wp:simplePos x="0" y="0"/>
            <wp:positionH relativeFrom="column">
              <wp:posOffset>-10160</wp:posOffset>
            </wp:positionH>
            <wp:positionV relativeFrom="paragraph">
              <wp:posOffset>45085</wp:posOffset>
            </wp:positionV>
            <wp:extent cx="5751830" cy="988695"/>
            <wp:effectExtent l="13970" t="11430" r="6350" b="9525"/>
            <wp:wrapNone/>
            <wp:docPr id="39364352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988695"/>
                    </a:xfrm>
                    <a:prstGeom prst="roundRect">
                      <a:avLst>
                        <a:gd name="adj" fmla="val 16667"/>
                      </a:avLst>
                    </a:prstGeom>
                    <a:solidFill>
                      <a:schemeClr val="lt1">
                        <a:lumMod val="100000"/>
                        <a:lumOff val="0"/>
                      </a:schemeClr>
                    </a:solidFill>
                    <a:ln w="12700">
                      <a:solidFill>
                        <a:schemeClr val="accent4">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ind w:firstLine="0"/>
                          <w:rPr>
                            <w:b/>
                            <w:bCs/>
                          </w:rPr>
                        </w:pPr>
                        <w:r>
                          <w:rPr>
                            <w:b/>
                            <w:bCs/>
                            <w:rtl/>
                          </w:rPr>
                          <w:t>قال أحد الدعاة في أمريكا حين سُئل عن سبب اجتهاده في الدعوة: "أدعوهم قبل أن يدعونا" فإن لم تبلّغ أنت الحق</w:t>
                        </w:r>
                        <w:r>
                          <w:rPr>
                            <w:rFonts w:hint="cs"/>
                            <w:b/>
                            <w:bCs/>
                            <w:rtl/>
                          </w:rPr>
                          <w:t>؛</w:t>
                        </w:r>
                        <w:r>
                          <w:rPr>
                            <w:b/>
                            <w:bCs/>
                            <w:rtl/>
                          </w:rPr>
                          <w:t xml:space="preserve"> جاء غيرك </w:t>
                        </w:r>
                        <w:r>
                          <w:rPr>
                            <w:rFonts w:hint="cs"/>
                            <w:b/>
                            <w:bCs/>
                            <w:rtl/>
                          </w:rPr>
                          <w:t>ل</w:t>
                        </w:r>
                        <w:r>
                          <w:rPr>
                            <w:b/>
                            <w:bCs/>
                            <w:rtl/>
                          </w:rPr>
                          <w:t>يبلّغ الباطل.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
      <w:pPr>
        <w:ind w:firstLine="0"/>
        <w:jc w:val="left"/>
        <w:rPr>
          <w:rFonts w:ascii="Traditional Arabic" w:hAnsi="Traditional Arabic"/>
          <w:b/>
          <w:bCs/>
          <w:color w:val="000000" w:themeColor="text1"/>
          <w:rtl/>
        </w:rPr>
      </w:pPr>
      <w:r>
        <w:rPr>
          <w:rFonts w:ascii="Traditional Arabic" w:hAnsi="Traditional Arabic" w:hint="cs"/>
          <w:noProof/>
          <w:color w:val="000000" w:themeColor="text1"/>
          <w:rtl/>
          <w:lang w:val="ar-SA"/>
        </w:rPr>
        <w:drawing>
          <wp:anchor distT="0" distB="0" distL="114300" distR="114300" simplePos="0" relativeHeight="251641344" behindDoc="1" locked="0" layoutInCell="1" allowOverlap="1" wp14:anchorId="52B1E4C8" wp14:editId="2BC2C81E">
            <wp:simplePos x="0" y="0"/>
            <wp:positionH relativeFrom="column">
              <wp:posOffset>1609533</wp:posOffset>
            </wp:positionH>
            <wp:positionV relativeFrom="paragraph">
              <wp:posOffset>479351</wp:posOffset>
            </wp:positionV>
            <wp:extent cx="4058824" cy="499110"/>
            <wp:effectExtent l="0" t="0" r="0" b="0"/>
            <wp:wrapNone/>
            <wp:docPr id="8955643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058824" cy="499110"/>
                    </a:xfrm>
                    <a:prstGeom prst="rect">
                      <a:avLst/>
                    </a:prstGeom>
                  </pic:spPr>
                </pic:pic>
              </a:graphicData>
            </a:graphic>
            <wp14:sizeRelH relativeFrom="margin">
              <wp14:pctWidth>0</wp14:pctWidth>
            </wp14:sizeRelH>
            <wp14:sizeRelV relativeFrom="margin">
              <wp14:pctHeight>0</wp14:pctHeight>
            </wp14:sizeRelV>
          </wp:anchor>
        </w:drawing>
      </w:r>
    </w:p>
    <w:p>
      <w:pPr>
        <w:ind w:firstLine="0"/>
        <w:jc w:val="left"/>
        <w:rPr>
          <w:color w:val="000000" w:themeColor="text1"/>
          <w:rtl/>
        </w:rPr>
      </w:pPr>
      <w:r>
        <w:rPr>
          <w:rFonts w:ascii="Traditional Arabic" w:hAnsi="Traditional Arabic" w:hint="cs"/>
          <w:b/>
          <w:bCs/>
          <w:color w:val="000000" w:themeColor="text1"/>
          <w:rtl/>
        </w:rPr>
        <w:t>حرص</w:t>
      </w:r>
      <w:r>
        <w:rPr>
          <w:b/>
          <w:bCs/>
          <w:color w:val="000000" w:themeColor="text1"/>
          <w:rtl/>
        </w:rPr>
        <w:t xml:space="preserve"> </w:t>
      </w:r>
      <w:r>
        <w:rPr>
          <w:rFonts w:ascii="Traditional Arabic" w:hAnsi="Traditional Arabic" w:hint="cs"/>
          <w:b/>
          <w:bCs/>
          <w:color w:val="000000" w:themeColor="text1"/>
          <w:rtl/>
        </w:rPr>
        <w:t>النبي</w:t>
      </w:r>
      <w:r>
        <w:rPr>
          <w:b/>
          <w:bCs/>
          <w:color w:val="000000" w:themeColor="text1"/>
          <w:rtl/>
        </w:rPr>
        <w:t xml:space="preserve"> </w:t>
      </w:r>
      <w:r>
        <w:rPr>
          <w:rFonts w:hint="cs"/>
          <w:b/>
          <w:bCs/>
          <w:color w:val="000000" w:themeColor="text1"/>
          <w:rtl/>
        </w:rPr>
        <w:t>ﷺ</w:t>
      </w:r>
      <w:r>
        <w:rPr>
          <w:b/>
          <w:bCs/>
          <w:color w:val="000000" w:themeColor="text1"/>
          <w:rtl/>
        </w:rPr>
        <w:t xml:space="preserve"> على هداية الناس – منهج وقدوة للدعاة</w:t>
      </w:r>
    </w:p>
    <w:p>
      <w:pPr>
        <w:ind w:firstLine="0"/>
        <w:rPr>
          <w:rtl/>
        </w:rPr>
      </w:pPr>
      <w:r>
        <w:rPr>
          <w:rtl/>
        </w:rPr>
        <w:t xml:space="preserve"> أعظم من </w:t>
      </w:r>
      <w:r>
        <w:rPr>
          <w:rFonts w:hint="cs"/>
          <w:rtl/>
        </w:rPr>
        <w:t>دعا</w:t>
      </w:r>
      <w:r>
        <w:rPr>
          <w:rtl/>
        </w:rPr>
        <w:t xml:space="preserve"> إلى الله هو محمد </w:t>
      </w:r>
      <w:r>
        <w:rPr>
          <w:rFonts w:hint="cs"/>
          <w:rtl/>
        </w:rPr>
        <w:t>ﷺ</w:t>
      </w:r>
      <w:r>
        <w:rPr>
          <w:rtl/>
        </w:rPr>
        <w:t>، وكانت هداية الناس هي هم</w:t>
      </w:r>
      <w:r>
        <w:rPr>
          <w:rFonts w:hint="cs"/>
          <w:rtl/>
        </w:rPr>
        <w:t>ّ</w:t>
      </w:r>
      <w:r>
        <w:rPr>
          <w:rtl/>
        </w:rPr>
        <w:t>ه الأكبر، وغاية رسالته.</w:t>
      </w:r>
    </w:p>
    <w:p>
      <w:pPr>
        <w:rPr>
          <w:rtl/>
        </w:rPr>
      </w:pPr>
      <w:r>
        <w:rPr>
          <w:rtl/>
        </w:rPr>
        <w:t xml:space="preserve">- </w:t>
      </w:r>
      <w:r>
        <w:rPr>
          <w:rFonts w:hint="cs"/>
          <w:rtl/>
        </w:rPr>
        <w:t>و</w:t>
      </w:r>
      <w:r>
        <w:rPr>
          <w:rtl/>
        </w:rPr>
        <w:t xml:space="preserve">كان عليه الصلاة والسلام حريصًا أشد الحرص على هداية </w:t>
      </w:r>
      <w:r>
        <w:rPr>
          <w:rFonts w:hint="cs"/>
          <w:rtl/>
        </w:rPr>
        <w:t>الخلق،</w:t>
      </w:r>
      <w:r>
        <w:rPr>
          <w:rtl/>
        </w:rPr>
        <w:t xml:space="preserve"> حين عرض عليه ملك الجبال أن يُهلك أهل الطائف، قال: </w:t>
      </w:r>
      <w:r>
        <w:rPr>
          <w:rFonts w:hint="cs"/>
          <w:b/>
          <w:bCs/>
          <w:rtl/>
        </w:rPr>
        <w:t>(</w:t>
      </w:r>
      <w:r>
        <w:rPr>
          <w:b/>
          <w:bCs/>
          <w:rtl/>
        </w:rPr>
        <w:t>بَلْ أَرْجُو ‌أَنْ ‌يُخْرِجَ ‌اللَّهُ ‌مِنْ ‌أَصْلَابِهِمْ مَنْ يَعْبُدُ اللَّهَ وَحْدَهُ، لَا يُشْرِكُ بِهِ شَيْئًا</w:t>
      </w:r>
      <w:r>
        <w:rPr>
          <w:rFonts w:hint="cs"/>
          <w:b/>
          <w:bCs/>
          <w:rtl/>
        </w:rPr>
        <w:t>)</w:t>
      </w:r>
      <w:r>
        <w:rPr>
          <w:rFonts w:hint="cs"/>
          <w:rtl/>
        </w:rPr>
        <w:t xml:space="preserve"> (متفق عليه).</w:t>
      </w:r>
    </w:p>
    <w:p>
      <w:pPr>
        <w:rPr>
          <w:rtl/>
        </w:rPr>
      </w:pPr>
      <w:r>
        <w:rPr>
          <w:rtl/>
        </w:rPr>
        <w:t xml:space="preserve">- </w:t>
      </w:r>
      <w:r>
        <w:rPr>
          <w:rFonts w:hint="cs"/>
          <w:rtl/>
        </w:rPr>
        <w:t xml:space="preserve">ولما زار الغلام اليهودي و</w:t>
      </w:r>
      <w:r>
        <w:rPr>
          <w:rtl/>
        </w:rPr>
        <w:t>جلس عند رأس</w:t>
      </w:r>
      <w:r>
        <w:rPr>
          <w:rFonts w:hint="cs"/>
          <w:rtl/>
        </w:rPr>
        <w:t xml:space="preserve">ه </w:t>
      </w:r>
      <w:r>
        <w:rPr>
          <w:rtl/>
        </w:rPr>
        <w:t xml:space="preserve">قال له: </w:t>
      </w:r>
      <w:r>
        <w:rPr>
          <w:rFonts w:hint="cs"/>
          <w:b/>
          <w:bCs/>
          <w:rtl/>
        </w:rPr>
        <w:t>(</w:t>
      </w:r>
      <w:r>
        <w:rPr>
          <w:b/>
          <w:bCs/>
          <w:rtl/>
        </w:rPr>
        <w:t>أ</w:t>
      </w:r>
      <w:r>
        <w:rPr>
          <w:rFonts w:hint="cs"/>
          <w:b/>
          <w:bCs/>
          <w:rtl/>
        </w:rPr>
        <w:t>َ</w:t>
      </w:r>
      <w:r>
        <w:rPr>
          <w:b/>
          <w:bCs/>
          <w:rtl/>
        </w:rPr>
        <w:t>س</w:t>
      </w:r>
      <w:r>
        <w:rPr>
          <w:rFonts w:hint="cs"/>
          <w:b/>
          <w:bCs/>
          <w:rtl/>
        </w:rPr>
        <w:t>ْ</w:t>
      </w:r>
      <w:r>
        <w:rPr>
          <w:b/>
          <w:bCs/>
          <w:rtl/>
        </w:rPr>
        <w:t>ل</w:t>
      </w:r>
      <w:r>
        <w:rPr>
          <w:rFonts w:hint="cs"/>
          <w:b/>
          <w:bCs/>
          <w:rtl/>
        </w:rPr>
        <w:t>ِ</w:t>
      </w:r>
      <w:r>
        <w:rPr>
          <w:b/>
          <w:bCs/>
          <w:rtl/>
        </w:rPr>
        <w:t>م</w:t>
      </w:r>
      <w:r>
        <w:rPr>
          <w:rFonts w:hint="cs"/>
          <w:b/>
          <w:bCs/>
          <w:rtl/>
        </w:rPr>
        <w:t>ْ)</w:t>
      </w:r>
      <w:r>
        <w:rPr>
          <w:rFonts w:hint="cs"/>
          <w:rtl/>
        </w:rPr>
        <w:t xml:space="preserve"> </w:t>
      </w:r>
      <w:r>
        <w:rPr>
          <w:rtl/>
        </w:rPr>
        <w:t xml:space="preserve">فأسلم، فخرج النبي </w:t>
      </w:r>
      <w:r>
        <w:rPr>
          <w:rFonts w:hint="cs"/>
          <w:rtl/>
        </w:rPr>
        <w:t>ﷺ</w:t>
      </w:r>
      <w:r>
        <w:rPr>
          <w:rtl/>
        </w:rPr>
        <w:t xml:space="preserve"> وهو يقول: </w:t>
      </w:r>
      <w:r>
        <w:rPr>
          <w:rFonts w:hint="cs"/>
          <w:b/>
          <w:bCs/>
          <w:rtl/>
        </w:rPr>
        <w:t>(</w:t>
      </w:r>
      <w:r>
        <w:rPr>
          <w:b/>
          <w:bCs/>
          <w:rtl/>
        </w:rPr>
        <w:t>الحَمْدُ لِلَّهِ الَّذِي ‌أَنْقَذَهُ ‌مِنَ ‌النَّارِ</w:t>
      </w:r>
      <w:r>
        <w:rPr>
          <w:rFonts w:hint="cs"/>
          <w:b/>
          <w:bCs/>
          <w:rtl/>
        </w:rPr>
        <w:t>)</w:t>
      </w:r>
      <w:r>
        <w:rPr>
          <w:rFonts w:hint="cs"/>
          <w:rtl/>
        </w:rPr>
        <w:t xml:space="preserve"> (رواه البخاري).</w:t>
      </w:r>
    </w:p>
    <w:p>
      <w:pPr>
        <w:rPr>
          <w:rFonts w:ascii="Traditional Arabic" w:hAnsi="Traditional Arabic"/>
          <w:rtl/>
        </w:rPr>
      </w:pPr>
      <w:r>
        <w:rPr>
          <w:rFonts w:ascii="Traditional Arabic" w:hAnsi="Traditional Arabic" w:hint="cs"/>
          <w:rtl/>
        </w:rPr>
        <w:t>و</w:t>
      </w:r>
      <w:r>
        <w:rPr>
          <w:rFonts w:ascii="Traditional Arabic" w:hAnsi="Traditional Arabic"/>
          <w:rtl/>
        </w:rPr>
        <w:t xml:space="preserve">كان </w:t>
      </w:r>
      <w:r>
        <w:rPr>
          <w:rFonts w:ascii="Traditional Arabic" w:hAnsi="Traditional Arabic"/>
        </w:rPr>
        <w:sym w:font="AGA Arabesque" w:char="F072"/>
      </w:r>
      <w:r>
        <w:rPr>
          <w:rFonts w:ascii="Traditional Arabic" w:hAnsi="Traditional Arabic" w:hint="cs"/>
          <w:rtl/>
        </w:rPr>
        <w:t xml:space="preserve"> </w:t>
      </w:r>
      <w:r>
        <w:rPr>
          <w:rFonts w:ascii="Traditional Arabic" w:hAnsi="Traditional Arabic"/>
          <w:rtl/>
        </w:rPr>
        <w:t>ين</w:t>
      </w:r>
      <w:r>
        <w:rPr>
          <w:rFonts w:ascii="Traditional Arabic" w:hAnsi="Traditional Arabic" w:hint="cs"/>
          <w:rtl/>
        </w:rPr>
        <w:t>ت</w:t>
      </w:r>
      <w:r>
        <w:rPr>
          <w:rFonts w:ascii="Traditional Arabic" w:hAnsi="Traditional Arabic"/>
          <w:rtl/>
        </w:rPr>
        <w:t xml:space="preserve">قل بين </w:t>
      </w:r>
      <w:r>
        <w:rPr>
          <w:rFonts w:ascii="Traditional Arabic" w:hAnsi="Traditional Arabic" w:hint="cs"/>
          <w:rtl/>
        </w:rPr>
        <w:t>طرقات مكة وأسواقها،</w:t>
      </w:r>
      <w:r>
        <w:rPr>
          <w:rFonts w:ascii="Traditional Arabic" w:hAnsi="Traditional Arabic"/>
          <w:rtl/>
        </w:rPr>
        <w:t xml:space="preserve"> رغم بُعد المسافات وحر شمس مكة</w:t>
      </w:r>
      <w:r>
        <w:rPr>
          <w:rFonts w:ascii="Traditional Arabic" w:hAnsi="Traditional Arabic" w:hint="cs"/>
          <w:rtl/>
        </w:rPr>
        <w:t>؛</w:t>
      </w:r>
      <w:r>
        <w:rPr>
          <w:rFonts w:ascii="Traditional Arabic" w:hAnsi="Traditional Arabic"/>
          <w:rtl/>
        </w:rPr>
        <w:t xml:space="preserve"> ليبلغ رسالته وينقذ الناس من الجاهلية، وفي المقابل قد يثقل على أحدنا اليوم قطع هذه المسافات بسيارة بلا تكييف!</w:t>
      </w:r>
    </w:p>
    <w:p>
      <w:pPr>
        <w:rPr>
          <w:b/>
          <w:bCs/>
          <w:rtl/>
        </w:rPr>
      </w:pPr>
    </w:p>
    <w:p>
      <w:pPr>
        <w:rPr>
          <w:b/>
          <w:bCs/>
          <w:rtl/>
        </w:rPr>
      </w:pPr>
    </w:p>
    <w:p>
      <w:pPr>
        <w:rPr>
          <w:b/>
          <w:bCs/>
          <w:rtl/>
        </w:rPr>
      </w:pPr>
    </w:p>
    <w:p>
      <w:pPr>
        <w:rPr>
          <w:b/>
          <w:bCs/>
          <w:rtl/>
        </w:rPr>
      </w:pPr>
      <w:r>
        <w:rPr>
          <w:rFonts w:ascii="Traditional Arabic" w:hAnsi="Traditional Arabic" w:hint="cs"/>
          <w:noProof/>
          <w:rtl/>
          <w:lang w:val="ar-SA"/>
        </w:rPr>
        <w:drawing>
          <wp:anchor distT="0" distB="0" distL="114300" distR="114300" simplePos="0" relativeHeight="251635200" behindDoc="1" locked="0" layoutInCell="1" allowOverlap="1" wp14:anchorId="451CED32" wp14:editId="6B4A4FC4">
            <wp:simplePos x="0" y="0"/>
            <wp:positionH relativeFrom="column">
              <wp:posOffset>2691765</wp:posOffset>
            </wp:positionH>
            <wp:positionV relativeFrom="paragraph">
              <wp:posOffset>5080</wp:posOffset>
            </wp:positionV>
            <wp:extent cx="2492375" cy="440690"/>
            <wp:effectExtent l="0" t="0" r="0" b="0"/>
            <wp:wrapNone/>
            <wp:docPr id="10132530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92375" cy="440690"/>
                    </a:xfrm>
                    <a:prstGeom prst="rect">
                      <a:avLst/>
                    </a:prstGeom>
                  </pic:spPr>
                </pic:pic>
              </a:graphicData>
            </a:graphic>
            <wp14:sizeRelH relativeFrom="margin">
              <wp14:pctWidth>0</wp14:pctWidth>
            </wp14:sizeRelH>
            <wp14:sizeRelV relativeFrom="margin">
              <wp14:pctHeight>0</wp14:pctHeight>
            </wp14:sizeRelV>
          </wp:anchor>
        </w:drawing>
      </w:r>
      <w:r>
        <w:rPr>
          <w:rFonts w:hint="cs"/>
          <w:b/>
          <w:bCs/>
          <w:rtl/>
        </w:rPr>
        <w:t xml:space="preserve">   </w:t>
      </w:r>
      <w:r>
        <w:rPr>
          <w:b/>
          <w:bCs/>
          <w:rtl/>
        </w:rPr>
        <w:t xml:space="preserve"> </w:t>
      </w:r>
      <w:r>
        <w:rPr>
          <w:rFonts w:ascii="Traditional Arabic" w:hAnsi="Traditional Arabic" w:hint="cs"/>
          <w:b/>
          <w:bCs/>
          <w:rtl/>
        </w:rPr>
        <w:t>الدعوة</w:t>
      </w:r>
      <w:r>
        <w:rPr>
          <w:b/>
          <w:bCs/>
          <w:rtl/>
        </w:rPr>
        <w:t xml:space="preserve"> </w:t>
      </w:r>
      <w:r>
        <w:rPr>
          <w:rFonts w:ascii="Traditional Arabic" w:hAnsi="Traditional Arabic" w:hint="cs"/>
          <w:b/>
          <w:bCs/>
          <w:rtl/>
        </w:rPr>
        <w:t>في</w:t>
      </w:r>
      <w:r>
        <w:rPr>
          <w:b/>
          <w:bCs/>
          <w:rtl/>
        </w:rPr>
        <w:t xml:space="preserve"> </w:t>
      </w:r>
      <w:r>
        <w:rPr>
          <w:rFonts w:ascii="Traditional Arabic" w:hAnsi="Traditional Arabic" w:hint="cs"/>
          <w:b/>
          <w:bCs/>
          <w:rtl/>
        </w:rPr>
        <w:t>كل</w:t>
      </w:r>
      <w:r>
        <w:rPr>
          <w:b/>
          <w:bCs/>
          <w:rtl/>
        </w:rPr>
        <w:t xml:space="preserve"> </w:t>
      </w:r>
      <w:r>
        <w:rPr>
          <w:rFonts w:ascii="Traditional Arabic" w:hAnsi="Traditional Arabic" w:hint="cs"/>
          <w:b/>
          <w:bCs/>
          <w:rtl/>
        </w:rPr>
        <w:t>زمان</w:t>
      </w:r>
      <w:r>
        <w:rPr>
          <w:b/>
          <w:bCs/>
          <w:rtl/>
        </w:rPr>
        <w:t xml:space="preserve"> </w:t>
      </w:r>
      <w:r>
        <w:rPr>
          <w:rFonts w:ascii="Traditional Arabic" w:hAnsi="Traditional Arabic" w:hint="cs"/>
          <w:b/>
          <w:bCs/>
          <w:rtl/>
        </w:rPr>
        <w:t>ومكان</w:t>
      </w:r>
      <w:r>
        <w:rPr>
          <w:b/>
          <w:bCs/>
          <w:rtl/>
        </w:rPr>
        <w:t xml:space="preserve"> </w:t>
      </w:r>
    </w:p>
    <w:p>
      <w:r>
        <w:rPr>
          <w:rtl/>
        </w:rPr>
        <w:t xml:space="preserve"> النبي ﷺ</w:t>
      </w:r>
      <w:r>
        <w:rPr>
          <w:rFonts w:hint="cs"/>
          <w:rtl/>
        </w:rPr>
        <w:t xml:space="preserve"> دعا</w:t>
      </w:r>
      <w:r>
        <w:rPr>
          <w:rtl/>
        </w:rPr>
        <w:t xml:space="preserve"> قومه</w:t>
      </w:r>
      <w:r>
        <w:rPr>
          <w:rFonts w:hint="cs"/>
          <w:rtl/>
        </w:rPr>
        <w:t xml:space="preserve"> في </w:t>
      </w:r>
      <w:r>
        <w:rPr>
          <w:rtl/>
        </w:rPr>
        <w:t>طرقاتهم وأسواقهم</w:t>
      </w:r>
      <w:r>
        <w:rPr>
          <w:rFonts w:hint="cs"/>
          <w:rtl/>
        </w:rPr>
        <w:t xml:space="preserve"> وأنديتهم؛</w:t>
      </w:r>
      <w:r>
        <w:rPr>
          <w:rtl/>
        </w:rPr>
        <w:t xml:space="preserve"> لأن الدعوة كانت حاضرة في كل شؤونه، فلم يفوّت فرصة إلا وجعلها سبيلًا للتبليغ، وكان يتتبع الناس في مواسم الحج والأسواق وغيرها لإيصال رسالته</w:t>
      </w:r>
      <w:r>
        <w:t>.</w:t>
      </w:r>
    </w:p>
    <w:p>
      <w:pPr>
        <w:rPr>
          <w:rFonts w:ascii="Traditional Arabic" w:hAnsi="Traditional Arabic"/>
          <w:lang w:val="en-GB"/>
        </w:rPr>
      </w:pPr>
      <w:r>
        <w:rPr>
          <w:rFonts w:ascii="Traditional Arabic" w:hAnsi="Traditional Arabic" w:hint="cs"/>
          <w:rtl/>
        </w:rPr>
        <w:t xml:space="preserve">قال ربيعة بن عباد الديلي: «رأيتُ رسول الله </w:t>
      </w:r>
      <w:r>
        <w:rPr>
          <w:rFonts w:ascii="Traditional Arabic" w:hAnsi="Traditional Arabic" w:hint="cs"/>
        </w:rPr>
        <w:sym w:font="AGA Arabesque" w:char="F072"/>
      </w:r>
      <w:r>
        <w:rPr>
          <w:rFonts w:ascii="Traditional Arabic" w:hAnsi="Traditional Arabic" w:hint="cs"/>
          <w:rtl/>
        </w:rPr>
        <w:t xml:space="preserve"> بَصَرَ عيني بسوق ذي المجاز، يقول: </w:t>
      </w:r>
      <w:r>
        <w:rPr>
          <w:rFonts w:ascii="Traditional Arabic" w:hAnsi="Traditional Arabic" w:hint="cs"/>
          <w:b/>
          <w:bCs/>
          <w:rtl/>
        </w:rPr>
        <w:t>(يَا أَيُّهَا النَّاسُ قُولُوا: لَا إِلَهَ ‌إِلَّا ‌اللهُ، ‌تُفْلِحُوا)</w:t>
      </w:r>
      <w:r>
        <w:rPr>
          <w:rFonts w:ascii="Traditional Arabic" w:hAnsi="Traditional Arabic" w:hint="cs"/>
          <w:rtl/>
        </w:rPr>
        <w:t xml:space="preserve">، ويدخل في فجاجها والناس متقصفون عليه –أي: متجمعون عليه تعجبًا مما يقول-، قال: فما رأيت أحدًا يقول شيئًا، وهو لا يسكت يقول: </w:t>
      </w:r>
      <w:r>
        <w:rPr>
          <w:rFonts w:ascii="Traditional Arabic" w:hAnsi="Traditional Arabic" w:hint="cs"/>
          <w:b/>
          <w:bCs/>
          <w:rtl/>
        </w:rPr>
        <w:t>(أَيُّهَا النَّاسُ قُولُوا: لَا إِلَهَ إِلَّا اللهُ تُفْلِحُوا)</w:t>
      </w:r>
      <w:r>
        <w:rPr>
          <w:rFonts w:ascii="Traditional Arabic" w:hAnsi="Traditional Arabic" w:hint="cs"/>
          <w:rtl/>
        </w:rPr>
        <w:t xml:space="preserve"> (مسند أحمد).</w:t>
      </w:r>
    </w:p>
    <w:p>
      <w:pPr>
        <w:ind w:firstLine="0"/>
        <w:rPr>
          <w:rFonts w:ascii="Traditional Arabic" w:hAnsi="Traditional Arabic"/>
          <w:rtl/>
        </w:rPr>
      </w:pPr>
      <w:r>
        <w:rPr>
          <w:rFonts w:ascii="Traditional Arabic" w:hAnsi="Traditional Arabic" w:hint="cs"/>
          <w:rtl/>
        </w:rPr>
        <w:t xml:space="preserve">وكان رسول الله </w:t>
      </w:r>
      <w:r>
        <w:rPr>
          <w:rFonts w:ascii="Traditional Arabic" w:hAnsi="Traditional Arabic" w:hint="cs"/>
        </w:rPr>
        <w:sym w:font="AGA Arabesque" w:char="F072"/>
      </w:r>
      <w:r>
        <w:rPr>
          <w:rFonts w:ascii="Traditional Arabic" w:hAnsi="Traditional Arabic" w:hint="cs"/>
          <w:rtl/>
        </w:rPr>
        <w:t xml:space="preserve"> يغرس مسؤولية الدعوة في نفوس أصحابه، فإذا الصحابة الذين كان يجمعهم مسجد في المدينة النبوية تتناثر قبورهم </w:t>
      </w:r>
      <w:r>
        <w:rPr>
          <w:rFonts w:ascii="Traditional Arabic" w:hAnsi="Traditional Arabic"/>
          <w:rtl/>
        </w:rPr>
        <w:t xml:space="preserve">بين قارات </w:t>
      </w:r>
      <w:r>
        <w:rPr>
          <w:rFonts w:ascii="Traditional Arabic" w:hAnsi="Traditional Arabic" w:hint="cs"/>
          <w:rtl/>
        </w:rPr>
        <w:t xml:space="preserve">العالم، وتتفرق مضاجعهم الكريمة في فجاج الأرض ونواحيها المتباعدة، ومات كل منهم في صقع من الأرض، إما شهيدًا في معركة، أو داعية ومعلمًا، يستنقذ أمة هالكة، ولا زالت السُّرج التي أشعلوها في نواحي الدنيا ساطعة مضيئة، تتوارث الأجيال أنوارها ونعيم هداها.</w:t>
      </w:r>
    </w:p>
    <w:p>
      <w:pPr>
        <w:ind w:firstLine="0"/>
        <w:rPr>
          <w:rFonts w:ascii="Traditional Arabic" w:hAnsi="Traditional Arabic"/>
          <w:rtl/>
        </w:rPr>
      </w:pPr>
    </w:p>
    <w:p>
      <w:pPr>
        <w:ind w:firstLine="0"/>
        <w:rPr>
          <w:rFonts w:ascii="Traditional Arabic" w:hAnsi="Traditional Arabic"/>
          <w:rtl/>
        </w:rPr>
      </w:pPr>
    </w:p>
    <w:p>
      <w:pPr>
        <w:ind w:firstLine="0"/>
        <w:rPr>
          <w:rFonts w:ascii="Traditional Arabic" w:hAnsi="Traditional Arabic"/>
          <w:rtl/>
        </w:rPr>
      </w:pPr>
    </w:p>
    <w:p>
      <w:pPr>
        <w:ind w:firstLine="0"/>
        <w:rPr>
          <w:rFonts w:ascii="Traditional Arabic" w:hAnsi="Traditional Arabic"/>
          <w:rtl/>
        </w:rPr>
      </w:pPr>
    </w:p>
    <w:p>
      <w:pPr>
        <w:ind w:firstLine="0"/>
        <w:rPr>
          <w:rFonts w:ascii="Traditional Arabic" w:hAnsi="Traditional Arabic"/>
          <w:rtl/>
        </w:rPr>
      </w:pPr>
      <w:r>
        <w:rPr>
          <w:b/>
          <w:bCs/>
          <w:noProof/>
          <w:color w:val="FFFFFF" w:themeColor="background1"/>
          <w:rtl/>
          <w:lang w:val="ar-SA"/>
        </w:rPr>
        <w:drawing>
          <wp:anchor distT="0" distB="0" distL="114300" distR="114300" simplePos="0" relativeHeight="251619840" behindDoc="1" locked="0" layoutInCell="1" allowOverlap="1" wp14:anchorId="6171CB78" wp14:editId="17A51DD7">
            <wp:simplePos x="0" y="0"/>
            <wp:positionH relativeFrom="column">
              <wp:posOffset>1029335</wp:posOffset>
            </wp:positionH>
            <wp:positionV relativeFrom="paragraph">
              <wp:posOffset>-195580</wp:posOffset>
            </wp:positionV>
            <wp:extent cx="5319895" cy="774996"/>
            <wp:effectExtent l="0" t="0" r="0" b="0"/>
            <wp:wrapNone/>
            <wp:docPr id="1453465561"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44">
                      <a:extLst>
                        <a:ext uri="{28A0092B-C50C-407E-A947-70E740481C1C}">
                          <a14:useLocalDpi xmlns:a14="http://schemas.microsoft.com/office/drawing/2010/main" val="0"/>
                        </a:ext>
                      </a:extLst>
                    </a:blip>
                    <a:stretch>
                      <a:fillRect/>
                    </a:stretch>
                  </pic:blipFill>
                  <pic:spPr>
                    <a:xfrm rot="10800000">
                      <a:off x="0" y="0"/>
                      <a:ext cx="5319895" cy="774996"/>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hint="cs"/>
          <w:b/>
          <w:bCs/>
          <w:color w:val="FFFFFF" w:themeColor="background1"/>
          <w:rtl/>
        </w:rPr>
        <w:t>أخلاقيات</w:t>
      </w:r>
      <w:r>
        <w:rPr>
          <w:b/>
          <w:bCs/>
          <w:color w:val="FFFFFF" w:themeColor="background1"/>
          <w:rtl/>
        </w:rPr>
        <w:t xml:space="preserve"> </w:t>
      </w:r>
      <w:r>
        <w:rPr>
          <w:rFonts w:ascii="Traditional Arabic" w:hAnsi="Traditional Arabic" w:hint="cs"/>
          <w:b/>
          <w:bCs/>
          <w:color w:val="FFFFFF" w:themeColor="background1"/>
          <w:rtl/>
        </w:rPr>
        <w:t>الداعية</w:t>
      </w:r>
      <w:r>
        <w:rPr>
          <w:b/>
          <w:bCs/>
          <w:color w:val="FFFFFF" w:themeColor="background1"/>
          <w:rtl/>
        </w:rPr>
        <w:t xml:space="preserve"> </w:t>
      </w:r>
      <w:r>
        <w:rPr>
          <w:rFonts w:ascii="Traditional Arabic" w:hAnsi="Traditional Arabic" w:hint="cs"/>
          <w:b/>
          <w:bCs/>
          <w:color w:val="FFFFFF" w:themeColor="background1"/>
          <w:rtl/>
        </w:rPr>
        <w:t>والتزكية</w:t>
      </w:r>
      <w:r>
        <w:rPr>
          <w:b/>
          <w:bCs/>
          <w:color w:val="FFFFFF" w:themeColor="background1"/>
          <w:rtl/>
        </w:rPr>
        <w:t xml:space="preserve"> </w:t>
      </w:r>
      <w:r>
        <w:rPr>
          <w:rFonts w:ascii="Traditional Arabic" w:hAnsi="Traditional Arabic" w:hint="cs"/>
          <w:b/>
          <w:bCs/>
          <w:color w:val="FFFFFF" w:themeColor="background1"/>
          <w:rtl/>
        </w:rPr>
        <w:t>الذاتية</w:t>
      </w:r>
      <w:r>
        <w:rPr>
          <w:b/>
          <w:bCs/>
          <w:color w:val="FFFFFF" w:themeColor="background1"/>
          <w:rtl/>
        </w:rPr>
        <w:t xml:space="preserve"> </w:t>
      </w:r>
      <w:r>
        <w:rPr>
          <w:rFonts w:ascii="Traditional Arabic" w:hAnsi="Traditional Arabic" w:hint="cs"/>
          <w:b/>
          <w:bCs/>
          <w:color w:val="FFFFFF" w:themeColor="background1"/>
          <w:rtl/>
        </w:rPr>
        <w:t>–</w:t>
      </w:r>
      <w:r>
        <w:rPr>
          <w:b/>
          <w:bCs/>
          <w:color w:val="FFFFFF" w:themeColor="background1"/>
          <w:rtl/>
        </w:rPr>
        <w:t xml:space="preserve"> </w:t>
      </w:r>
      <w:r>
        <w:rPr>
          <w:rFonts w:ascii="Traditional Arabic" w:hAnsi="Traditional Arabic" w:hint="cs"/>
          <w:b/>
          <w:bCs/>
          <w:color w:val="FFFFFF" w:themeColor="background1"/>
          <w:rtl/>
        </w:rPr>
        <w:t>سر</w:t>
      </w:r>
      <w:r>
        <w:rPr>
          <w:b/>
          <w:bCs/>
          <w:color w:val="FFFFFF" w:themeColor="background1"/>
          <w:rtl/>
        </w:rPr>
        <w:t xml:space="preserve"> </w:t>
      </w:r>
      <w:r>
        <w:rPr>
          <w:rFonts w:ascii="Traditional Arabic" w:hAnsi="Traditional Arabic" w:hint="cs"/>
          <w:b/>
          <w:bCs/>
          <w:color w:val="FFFFFF" w:themeColor="background1"/>
          <w:rtl/>
        </w:rPr>
        <w:t>التأثير</w:t>
      </w:r>
      <w:r>
        <w:rPr>
          <w:b/>
          <w:bCs/>
          <w:color w:val="FFFFFF" w:themeColor="background1"/>
          <w:rtl/>
        </w:rPr>
        <w:t xml:space="preserve"> </w:t>
      </w:r>
      <w:r>
        <w:rPr>
          <w:rFonts w:ascii="Traditional Arabic" w:hAnsi="Traditional Arabic" w:hint="cs"/>
          <w:b/>
          <w:bCs/>
          <w:color w:val="FFFFFF" w:themeColor="background1"/>
          <w:rtl/>
        </w:rPr>
        <w:t>والقبول</w:t>
      </w:r>
    </w:p>
    <w:p>
      <w:pPr>
        <w:ind w:left="-286" w:firstLine="0"/>
        <w:jc w:val="center"/>
        <w:rPr>
          <w:rFonts w:ascii="Traditional Arabic" w:hAnsi="Traditional Arabic"/>
          <w:b/>
          <w:bCs/>
          <w:sz w:val="40"/>
          <w:szCs w:val="40"/>
          <w:rtl/>
        </w:rPr>
      </w:pPr>
      <w:r>
        <w:rPr>
          <w:rFonts w:ascii="Traditional Arabic" w:hAnsi="Traditional Arabic" w:hint="cs"/>
          <w:b/>
          <w:bCs/>
          <w:noProof/>
          <w:sz w:val="40"/>
          <w:szCs w:val="40"/>
          <w:rtl/>
          <w:lang w:val="ar-SA"/>
        </w:rPr>
        <w:drawing>
          <wp:anchor distT="0" distB="0" distL="114300" distR="114300" simplePos="0" relativeHeight="251663872" behindDoc="1" locked="0" layoutInCell="1" allowOverlap="1" wp14:anchorId="5792CFDC" wp14:editId="672D542C">
            <wp:simplePos x="0" y="0"/>
            <wp:positionH relativeFrom="column">
              <wp:posOffset>3102822</wp:posOffset>
            </wp:positionH>
            <wp:positionV relativeFrom="paragraph">
              <wp:posOffset>997373</wp:posOffset>
            </wp:positionV>
            <wp:extent cx="2710815" cy="474345"/>
            <wp:effectExtent l="0" t="0" r="0" b="0"/>
            <wp:wrapNone/>
            <wp:docPr id="2976081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10815" cy="474345"/>
                    </a:xfrm>
                    <a:prstGeom prst="rect">
                      <a:avLst/>
                    </a:prstGeom>
                  </pic:spPr>
                </pic:pic>
              </a:graphicData>
            </a:graphic>
            <wp14:sizeRelH relativeFrom="margin">
              <wp14:pctWidth>0</wp14:pctWidth>
            </wp14:sizeRelH>
            <wp14:sizeRelV relativeFrom="margin">
              <wp14:pctHeight>0</wp14:pctHeight>
            </wp14:sizeRelV>
          </wp:anchor>
        </w:drawing>
      </w:r>
      <w:r>
        <w:rPr>
          <w:b/>
          <w:bCs/>
          <w:sz w:val="40"/>
          <w:szCs w:val="40"/>
          <w:rtl/>
        </w:rPr>
        <w:t>الأخلاق ليست زينة للداعية</w:t>
      </w:r>
      <w:r>
        <w:rPr>
          <w:rFonts w:hint="cs"/>
          <w:b/>
          <w:bCs/>
          <w:sz w:val="40"/>
          <w:szCs w:val="40"/>
          <w:rtl/>
        </w:rPr>
        <w:t xml:space="preserve"> فحسب؛</w:t>
      </w:r>
      <w:r>
        <w:rPr>
          <w:b/>
          <w:bCs/>
          <w:sz w:val="40"/>
          <w:szCs w:val="40"/>
          <w:rtl/>
        </w:rPr>
        <w:t xml:space="preserve"> بل هي سلاحه ومفتاح القلوب، ومن دونها تضيع الرسالة، </w:t>
      </w:r>
      <w:r>
        <w:rPr>
          <w:rFonts w:hint="cs"/>
          <w:b/>
          <w:bCs/>
          <w:sz w:val="40"/>
          <w:szCs w:val="40"/>
          <w:rtl/>
        </w:rPr>
        <w:t>ويضعف</w:t>
      </w:r>
      <w:r>
        <w:rPr>
          <w:b/>
          <w:bCs/>
          <w:sz w:val="40"/>
          <w:szCs w:val="40"/>
          <w:rtl/>
        </w:rPr>
        <w:t xml:space="preserve"> التأثير.</w:t>
      </w:r>
    </w:p>
    <w:p>
      <w:pPr>
        <w:ind w:firstLine="0"/>
        <w:rPr>
          <w:rFonts w:ascii="Traditional Arabic" w:hAnsi="Traditional Arabic"/>
          <w:rtl/>
        </w:rPr>
      </w:pPr>
      <w:r>
        <w:rPr>
          <w:rFonts w:ascii="Traditional Arabic" w:hAnsi="Traditional Arabic" w:hint="cs"/>
          <w:b/>
          <w:bCs/>
          <w:rtl/>
        </w:rPr>
        <w:t>﴿ادفع</w:t>
      </w:r>
      <w:r>
        <w:rPr>
          <w:b/>
          <w:bCs/>
          <w:rtl/>
        </w:rPr>
        <w:t xml:space="preserve"> </w:t>
      </w:r>
      <w:r>
        <w:rPr>
          <w:rFonts w:ascii="Traditional Arabic" w:hAnsi="Traditional Arabic" w:hint="cs"/>
          <w:b/>
          <w:bCs/>
          <w:rtl/>
        </w:rPr>
        <w:t>بالتي</w:t>
      </w:r>
      <w:r>
        <w:rPr>
          <w:b/>
          <w:bCs/>
          <w:rtl/>
        </w:rPr>
        <w:t xml:space="preserve"> </w:t>
      </w:r>
      <w:r>
        <w:rPr>
          <w:rFonts w:ascii="Traditional Arabic" w:hAnsi="Traditional Arabic" w:hint="cs"/>
          <w:b/>
          <w:bCs/>
          <w:rtl/>
        </w:rPr>
        <w:t>هي</w:t>
      </w:r>
      <w:r>
        <w:rPr>
          <w:b/>
          <w:bCs/>
          <w:rtl/>
        </w:rPr>
        <w:t xml:space="preserve"> </w:t>
      </w:r>
      <w:r>
        <w:rPr>
          <w:rFonts w:ascii="Traditional Arabic" w:hAnsi="Traditional Arabic" w:hint="cs"/>
          <w:b/>
          <w:bCs/>
          <w:rtl/>
        </w:rPr>
        <w:t>أحسن﴾</w:t>
      </w:r>
      <w:r>
        <w:rPr>
          <w:b/>
          <w:bCs/>
          <w:rtl/>
        </w:rPr>
        <w:t xml:space="preserve"> </w:t>
      </w:r>
    </w:p>
    <w:p>
      <w:pPr>
        <w:ind w:left="-286" w:firstLine="0"/>
        <w:rPr>
          <w:rtl/>
        </w:rPr>
      </w:pPr>
      <w:r>
        <w:rPr>
          <w:rFonts w:ascii="Traditional Arabic" w:hAnsi="Traditional Arabic" w:hint="cs"/>
          <w:noProof/>
          <w:rtl/>
          <w:lang w:val="ar-SA"/>
        </w:rPr>
        <w:drawing>
          <wp:anchor distT="0" distB="0" distL="114300" distR="114300" simplePos="0" relativeHeight="251637248" behindDoc="1" locked="0" layoutInCell="1" allowOverlap="1" wp14:anchorId="59280976" wp14:editId="71E35154">
            <wp:simplePos x="0" y="0"/>
            <wp:positionH relativeFrom="column">
              <wp:posOffset>2895600</wp:posOffset>
            </wp:positionH>
            <wp:positionV relativeFrom="paragraph">
              <wp:posOffset>878840</wp:posOffset>
            </wp:positionV>
            <wp:extent cx="2778760" cy="440055"/>
            <wp:effectExtent l="0" t="0" r="0" b="0"/>
            <wp:wrapNone/>
            <wp:docPr id="12717013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78760" cy="440055"/>
                    </a:xfrm>
                    <a:prstGeom prst="rect">
                      <a:avLst/>
                    </a:prstGeom>
                  </pic:spPr>
                </pic:pic>
              </a:graphicData>
            </a:graphic>
            <wp14:sizeRelH relativeFrom="margin">
              <wp14:pctWidth>0</wp14:pctWidth>
            </wp14:sizeRelH>
            <wp14:sizeRelV relativeFrom="margin">
              <wp14:pctHeight>0</wp14:pctHeight>
            </wp14:sizeRelV>
          </wp:anchor>
        </w:drawing>
      </w:r>
      <w:r>
        <w:rPr>
          <w:rtl/>
        </w:rPr>
        <w:t xml:space="preserve">التعامل بالحكمة واللين يحوّل العداوة إلى مودة: ﴿فَإِذَا الَّذِي بَيْنَكَ وَبَيْنَهُ عَدَاوَةٌ كَأَنَّهُ </w:t>
      </w:r>
      <w:r>
        <w:rPr>
          <w:rFonts w:hint="cs"/>
          <w:rtl/>
        </w:rPr>
        <w:t>‌وَلِيٌّ</w:t>
      </w:r>
      <w:r>
        <w:rPr>
          <w:rtl/>
        </w:rPr>
        <w:t xml:space="preserve"> </w:t>
      </w:r>
      <w:r>
        <w:rPr>
          <w:rFonts w:hint="cs"/>
          <w:rtl/>
        </w:rPr>
        <w:t>‌حَمِيمٌ﴾</w:t>
      </w:r>
      <w:r>
        <w:rPr>
          <w:rtl/>
        </w:rPr>
        <w:t xml:space="preserve"> [</w:t>
      </w:r>
      <w:r>
        <w:rPr>
          <w:rFonts w:hint="cs"/>
          <w:rtl/>
        </w:rPr>
        <w:t>فصلت</w:t>
      </w:r>
      <w:r>
        <w:rPr>
          <w:rtl/>
        </w:rPr>
        <w:t>: 34]</w:t>
      </w:r>
      <w:r>
        <w:rPr>
          <w:rFonts w:ascii="Cambria" w:hAnsi="Cambria" w:cs="Cambria" w:hint="cs"/>
          <w:sz w:val="30"/>
          <w:szCs w:val="30"/>
          <w:rtl/>
        </w:rPr>
        <w:t> </w:t>
      </w:r>
      <w:r>
        <w:rPr>
          <w:rFonts w:hint="cs"/>
          <w:rtl/>
        </w:rPr>
        <w:t xml:space="preserve"> </w:t>
      </w:r>
    </w:p>
    <w:p>
      <w:pPr>
        <w:ind w:firstLine="0"/>
        <w:rPr>
          <w:b/>
          <w:bCs/>
        </w:rPr>
      </w:pPr>
      <w:r>
        <w:rPr>
          <w:rFonts w:ascii="Traditional Arabic" w:hAnsi="Traditional Arabic" w:hint="cs"/>
          <w:b/>
          <w:bCs/>
          <w:rtl/>
        </w:rPr>
        <w:t>الرسول</w:t>
      </w:r>
      <w:r>
        <w:rPr>
          <w:b/>
          <w:bCs/>
          <w:rtl/>
        </w:rPr>
        <w:t xml:space="preserve"> </w:t>
      </w:r>
      <w:r>
        <w:rPr>
          <w:rFonts w:hint="cs"/>
          <w:b/>
          <w:bCs/>
          <w:rtl/>
        </w:rPr>
        <w:t>ﷺ</w:t>
      </w:r>
      <w:r>
        <w:rPr>
          <w:b/>
          <w:bCs/>
          <w:rtl/>
        </w:rPr>
        <w:t xml:space="preserve"> قدوة في الكرم و</w:t>
      </w:r>
      <w:r>
        <w:rPr>
          <w:rFonts w:hint="cs"/>
          <w:b/>
          <w:bCs/>
          <w:rtl/>
        </w:rPr>
        <w:t>الإحسان</w:t>
      </w:r>
      <w:r>
        <w:rPr>
          <w:b/>
          <w:bCs/>
          <w:rtl/>
        </w:rPr>
        <w:t xml:space="preserve"> </w:t>
      </w:r>
    </w:p>
    <w:p>
      <w:pPr>
        <w:ind w:hanging="428"/>
        <w:rPr>
          <w:rtl/>
        </w:rPr>
      </w:pPr>
      <w:r>
        <w:rPr>
          <w:rFonts w:ascii="Traditional Arabic" w:hAnsi="Traditional Arabic" w:hint="cs"/>
          <w:noProof/>
          <w:rtl/>
          <w:lang w:val="ar-SA"/>
        </w:rPr>
        <w:drawing>
          <wp:anchor distT="0" distB="0" distL="114300" distR="114300" simplePos="0" relativeHeight="251640320" behindDoc="1" locked="0" layoutInCell="1" allowOverlap="1" wp14:anchorId="0F91CE0D" wp14:editId="7A978612">
            <wp:simplePos x="0" y="0"/>
            <wp:positionH relativeFrom="column">
              <wp:posOffset>3580233</wp:posOffset>
            </wp:positionH>
            <wp:positionV relativeFrom="paragraph">
              <wp:posOffset>492125</wp:posOffset>
            </wp:positionV>
            <wp:extent cx="1990664" cy="439961"/>
            <wp:effectExtent l="0" t="0" r="0" b="0"/>
            <wp:wrapNone/>
            <wp:docPr id="19753322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90664" cy="439961"/>
                    </a:xfrm>
                    <a:prstGeom prst="rect">
                      <a:avLst/>
                    </a:prstGeom>
                  </pic:spPr>
                </pic:pic>
              </a:graphicData>
            </a:graphic>
            <wp14:sizeRelH relativeFrom="margin">
              <wp14:pctWidth>0</wp14:pctWidth>
            </wp14:sizeRelH>
            <wp14:sizeRelV relativeFrom="margin">
              <wp14:pctHeight>0</wp14:pctHeight>
            </wp14:sizeRelV>
          </wp:anchor>
        </w:drawing>
      </w:r>
      <w:r>
        <w:rPr>
          <w:rtl/>
        </w:rPr>
        <w:t xml:space="preserve"> كان يعطي عطاء من لا يخشى الفقر، فيُسلم الناس رغبة في الكرم، ثم يُحبّون الإسلام حبًا صادقًا.</w:t>
      </w:r>
    </w:p>
    <w:p>
      <w:pPr>
        <w:ind w:firstLine="0"/>
        <w:rPr>
          <w:b/>
          <w:bCs/>
          <w:rtl/>
        </w:rPr>
      </w:pPr>
      <w:r>
        <w:rPr>
          <w:rFonts w:ascii="Traditional Arabic" w:hAnsi="Traditional Arabic" w:hint="cs"/>
          <w:b/>
          <w:bCs/>
          <w:rtl/>
        </w:rPr>
        <w:t>الرفق</w:t>
      </w:r>
      <w:r>
        <w:rPr>
          <w:b/>
          <w:bCs/>
          <w:rtl/>
        </w:rPr>
        <w:t xml:space="preserve"> </w:t>
      </w:r>
      <w:r>
        <w:rPr>
          <w:rFonts w:ascii="Traditional Arabic" w:hAnsi="Traditional Arabic" w:hint="cs"/>
          <w:b/>
          <w:bCs/>
          <w:rtl/>
        </w:rPr>
        <w:t>في</w:t>
      </w:r>
      <w:r>
        <w:rPr>
          <w:b/>
          <w:bCs/>
          <w:rtl/>
        </w:rPr>
        <w:t xml:space="preserve"> </w:t>
      </w:r>
      <w:r>
        <w:rPr>
          <w:rFonts w:ascii="Traditional Arabic" w:hAnsi="Traditional Arabic" w:hint="cs"/>
          <w:b/>
          <w:bCs/>
          <w:rtl/>
        </w:rPr>
        <w:t>الجدال</w:t>
      </w:r>
      <w:r>
        <w:rPr>
          <w:b/>
          <w:bCs/>
          <w:rtl/>
        </w:rPr>
        <w:t xml:space="preserve"> </w:t>
      </w:r>
      <w:r>
        <w:rPr>
          <w:rFonts w:ascii="Traditional Arabic" w:hAnsi="Traditional Arabic" w:hint="cs"/>
          <w:b/>
          <w:bCs/>
          <w:rtl/>
        </w:rPr>
        <w:t>والمناظرات</w:t>
      </w:r>
    </w:p>
    <w:p>
      <w:pPr>
        <w:ind w:firstLine="0"/>
        <w:rPr>
          <w:rtl/>
        </w:rPr>
      </w:pPr>
      <w:r>
        <w:rPr>
          <w:rFonts w:ascii="QCF_BSML" w:hAnsi="QCF_BSML" w:cs="QCF_BSML"/>
          <w:kern w:val="0"/>
          <w:sz w:val="32"/>
          <w:szCs w:val="32"/>
          <w:rtl/>
          <w:lang w:eastAsia="en-US"/>
        </w:rPr>
        <w:t xml:space="preserve">ﭧ ﭨ </w:t>
      </w:r>
      <w:r>
        <w:rPr>
          <w:rFonts w:ascii="QCF_BSML" w:hAnsi="QCF_BSML" w:cs="QCF_BSML" w:hint="cs"/>
          <w:kern w:val="0"/>
          <w:sz w:val="32"/>
          <w:szCs w:val="32"/>
          <w:rtl/>
          <w:lang w:eastAsia="en-US"/>
        </w:rPr>
        <w:t xml:space="preserve"> </w:t>
      </w:r>
      <w:r>
        <w:rPr>
          <w:rFonts w:ascii="QCF_BSML" w:hAnsi="QCF_BSML" w:cs="QCF_BSML"/>
          <w:kern w:val="0"/>
          <w:sz w:val="32"/>
          <w:szCs w:val="32"/>
          <w:rtl/>
          <w:lang w:eastAsia="en-US"/>
        </w:rPr>
        <w:t>ﭽ</w:t>
      </w:r>
      <w:r>
        <w:rPr>
          <w:rFonts w:ascii="QCF_P402" w:hAnsi="QCF_P402" w:cs="QCF_P402"/>
          <w:kern w:val="0"/>
          <w:sz w:val="32"/>
          <w:szCs w:val="32"/>
          <w:rtl/>
          <w:lang w:eastAsia="en-US"/>
        </w:rPr>
        <w:t xml:space="preserve"> ﭒ  ﭓ ﭔ ﭕ ﭖ ﭗ ﭘ ﭙ ﭚ ﭛ ﭜ  ﭝ</w:t>
      </w:r>
      <w:r>
        <w:rPr>
          <w:rFonts w:ascii="QCF_P402" w:hAnsi="QCF_P402" w:cs="QCF_P402"/>
          <w:color w:val="0000A5"/>
          <w:kern w:val="0"/>
          <w:sz w:val="32"/>
          <w:szCs w:val="32"/>
          <w:rtl/>
          <w:lang w:eastAsia="en-US"/>
        </w:rPr>
        <w:t>ﭞ</w:t>
      </w:r>
      <w:r>
        <w:rPr>
          <w:rFonts w:ascii="QCF_BSML" w:hAnsi="QCF_BSML" w:cs="QCF_BSML"/>
          <w:kern w:val="0"/>
          <w:sz w:val="32"/>
          <w:szCs w:val="32"/>
          <w:rtl/>
          <w:lang w:eastAsia="en-US"/>
        </w:rPr>
        <w:t>ﭼ</w:t>
      </w:r>
      <w:r>
        <w:rPr>
          <w:rFonts w:hint="cs"/>
          <w:rtl/>
        </w:rPr>
        <w:t xml:space="preserve">، </w:t>
      </w:r>
      <w:r>
        <w:rPr>
          <w:rtl/>
        </w:rPr>
        <w:t xml:space="preserve">وقال الرسول </w:t>
      </w:r>
      <w:r>
        <w:sym w:font="AGA Arabesque" w:char="F072"/>
      </w:r>
      <w:r>
        <w:rPr>
          <w:rFonts w:hint="cs"/>
          <w:rtl/>
        </w:rPr>
        <w:t xml:space="preserve"> </w:t>
      </w:r>
      <w:r>
        <w:rPr>
          <w:rtl/>
        </w:rPr>
        <w:t xml:space="preserve">لعائشة رضي الله </w:t>
      </w:r>
      <w:r>
        <w:rPr>
          <w:rFonts w:hint="cs"/>
          <w:rtl/>
        </w:rPr>
        <w:t>عنها:</w:t>
      </w:r>
      <w:r>
        <w:rPr>
          <w:rtl/>
        </w:rPr>
        <w:t xml:space="preserve"> </w:t>
      </w:r>
      <w:r>
        <w:rPr>
          <w:rFonts w:hint="cs"/>
          <w:b/>
          <w:bCs/>
          <w:rtl/>
        </w:rPr>
        <w:t>(</w:t>
      </w:r>
      <w:r>
        <w:rPr>
          <w:b/>
          <w:bCs/>
          <w:rtl/>
        </w:rPr>
        <w:t>إِنَّ اللَّهَ يُحِبُّ ‌الرِّفْقَ ‌فِي ‌الأَمْرِ ‌كُلِّهِ</w:t>
      </w:r>
      <w:r>
        <w:rPr>
          <w:rFonts w:hint="cs"/>
          <w:b/>
          <w:bCs/>
          <w:rtl/>
        </w:rPr>
        <w:t>)</w:t>
      </w:r>
      <w:r>
        <w:rPr>
          <w:b/>
          <w:bCs/>
          <w:rtl/>
        </w:rPr>
        <w:t xml:space="preserve"> </w:t>
      </w:r>
      <w:r>
        <w:rPr>
          <w:rFonts w:hint="cs"/>
          <w:rtl/>
        </w:rPr>
        <w:t>(</w:t>
      </w:r>
      <w:r>
        <w:rPr>
          <w:rtl/>
        </w:rPr>
        <w:t xml:space="preserve">متفق </w:t>
      </w:r>
      <w:r>
        <w:rPr>
          <w:rFonts w:hint="cs"/>
          <w:rtl/>
        </w:rPr>
        <w:t>عليه).</w:t>
      </w:r>
    </w:p>
    <w:p>
      <w:pPr>
        <w:ind w:firstLine="0"/>
        <w:rPr>
          <w:rtl/>
        </w:rPr>
      </w:pPr>
      <w:r>
        <w:rPr>
          <w:rFonts w:ascii="Traditional Arabic" w:hAnsi="Traditional Arabic" w:hint="cs"/>
          <w:noProof/>
          <w:rtl/>
          <w:lang w:val="ar-SA"/>
        </w:rPr>
        <w:drawing>
          <wp:anchor distT="0" distB="0" distL="114300" distR="114300" simplePos="0" relativeHeight="251677184" behindDoc="1" locked="0" layoutInCell="1" allowOverlap="1" wp14:anchorId="18B4EEF5" wp14:editId="21FF5308">
            <wp:simplePos x="0" y="0"/>
            <wp:positionH relativeFrom="column">
              <wp:posOffset>3800573</wp:posOffset>
            </wp:positionH>
            <wp:positionV relativeFrom="paragraph">
              <wp:posOffset>5715</wp:posOffset>
            </wp:positionV>
            <wp:extent cx="1806699" cy="439938"/>
            <wp:effectExtent l="0" t="0" r="0" b="0"/>
            <wp:wrapNone/>
            <wp:docPr id="20910410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806699" cy="439938"/>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hint="cs"/>
          <w:b/>
          <w:bCs/>
          <w:rtl/>
        </w:rPr>
        <w:t>الداعية</w:t>
      </w:r>
      <w:r>
        <w:rPr>
          <w:b/>
          <w:bCs/>
          <w:rtl/>
        </w:rPr>
        <w:t xml:space="preserve"> </w:t>
      </w:r>
      <w:r>
        <w:rPr>
          <w:rFonts w:ascii="Traditional Arabic" w:hAnsi="Traditional Arabic" w:hint="cs"/>
          <w:b/>
          <w:bCs/>
          <w:rtl/>
        </w:rPr>
        <w:t>لا</w:t>
      </w:r>
      <w:r>
        <w:rPr>
          <w:b/>
          <w:bCs/>
          <w:rtl/>
        </w:rPr>
        <w:t xml:space="preserve"> </w:t>
      </w:r>
      <w:r>
        <w:rPr>
          <w:rFonts w:ascii="Traditional Arabic" w:hAnsi="Traditional Arabic" w:hint="cs"/>
          <w:b/>
          <w:bCs/>
          <w:rtl/>
        </w:rPr>
        <w:t>ينتصر</w:t>
      </w:r>
      <w:r>
        <w:rPr>
          <w:b/>
          <w:bCs/>
          <w:rtl/>
        </w:rPr>
        <w:t xml:space="preserve"> </w:t>
      </w:r>
      <w:r>
        <w:rPr>
          <w:rFonts w:ascii="Traditional Arabic" w:hAnsi="Traditional Arabic" w:hint="cs"/>
          <w:b/>
          <w:bCs/>
          <w:rtl/>
        </w:rPr>
        <w:t>لنفسه</w:t>
      </w:r>
      <w:r>
        <w:rPr>
          <w:b/>
          <w:bCs/>
          <w:rtl/>
        </w:rPr>
        <w:t xml:space="preserve"> </w:t>
      </w:r>
    </w:p>
    <w:p>
      <w:pPr>
        <w:ind w:firstLine="0"/>
        <w:rPr>
          <w:rtl/>
        </w:rPr>
      </w:pPr>
      <w:r>
        <w:rPr>
          <w:rFonts w:hint="cs"/>
          <w:rtl/>
        </w:rPr>
        <w:t>الداعية الموفّق</w:t>
      </w:r>
      <w:r>
        <w:rPr>
          <w:rtl/>
        </w:rPr>
        <w:t xml:space="preserve"> ينتصر للحق، ويدعو بالحكمة، ويتحلى بالحلم، ويتزين بالتواضع.</w:t>
      </w:r>
    </w:p>
    <w:p>
      <w:pPr>
        <w:ind w:firstLine="0"/>
        <w:rPr>
          <w:rtl/>
        </w:rPr>
      </w:pPr>
    </w:p>
    <w:p>
      <w:pPr>
        <w:ind w:firstLine="0"/>
        <w:rPr>
          <w:rtl/>
        </w:rPr>
      </w:pPr>
    </w:p>
    <w:p>
      <w:pPr>
        <w:ind w:firstLine="0"/>
      </w:pPr>
    </w:p>
    <w:p>
      <w:pPr>
        <w:ind w:firstLine="0"/>
        <w:rPr>
          <w:b/>
          <w:bCs/>
          <w:rtl/>
        </w:rPr>
      </w:pPr>
      <w:r>
        <w:rPr>
          <w:rFonts w:ascii="Traditional Arabic" w:hAnsi="Traditional Arabic" w:hint="cs"/>
          <w:noProof/>
          <w:rtl/>
          <w:lang w:val="ar-SA"/>
        </w:rPr>
        <w:drawing>
          <wp:anchor distT="0" distB="0" distL="114300" distR="114300" simplePos="0" relativeHeight="251657728" behindDoc="1" locked="0" layoutInCell="1" allowOverlap="1" wp14:anchorId="148E1D15" wp14:editId="5C407BDD">
            <wp:simplePos x="0" y="0"/>
            <wp:positionH relativeFrom="column">
              <wp:posOffset>3385820</wp:posOffset>
            </wp:positionH>
            <wp:positionV relativeFrom="paragraph">
              <wp:posOffset>13970</wp:posOffset>
            </wp:positionV>
            <wp:extent cx="2226945" cy="439420"/>
            <wp:effectExtent l="0" t="0" r="0" b="0"/>
            <wp:wrapNone/>
            <wp:docPr id="19974807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26945" cy="439420"/>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hint="cs"/>
          <w:b/>
          <w:bCs/>
          <w:rtl/>
        </w:rPr>
        <w:t>الدعوة</w:t>
      </w:r>
      <w:r>
        <w:rPr>
          <w:b/>
          <w:bCs/>
          <w:rtl/>
        </w:rPr>
        <w:t xml:space="preserve"> </w:t>
      </w:r>
      <w:r>
        <w:rPr>
          <w:rFonts w:ascii="Traditional Arabic" w:hAnsi="Traditional Arabic" w:hint="cs"/>
          <w:b/>
          <w:bCs/>
          <w:rtl/>
        </w:rPr>
        <w:t>أمانة،</w:t>
      </w:r>
      <w:r>
        <w:rPr>
          <w:b/>
          <w:bCs/>
          <w:rtl/>
        </w:rPr>
        <w:t xml:space="preserve"> </w:t>
      </w:r>
      <w:r>
        <w:rPr>
          <w:rFonts w:ascii="Traditional Arabic" w:hAnsi="Traditional Arabic" w:hint="cs"/>
          <w:b/>
          <w:bCs/>
          <w:rtl/>
        </w:rPr>
        <w:t>لا</w:t>
      </w:r>
      <w:r>
        <w:rPr>
          <w:b/>
          <w:bCs/>
          <w:rtl/>
        </w:rPr>
        <w:t xml:space="preserve"> </w:t>
      </w:r>
      <w:r>
        <w:rPr>
          <w:rFonts w:ascii="Traditional Arabic" w:hAnsi="Traditional Arabic" w:hint="cs"/>
          <w:b/>
          <w:bCs/>
          <w:rtl/>
        </w:rPr>
        <w:t>ساحة</w:t>
      </w:r>
      <w:r>
        <w:rPr>
          <w:b/>
          <w:bCs/>
          <w:rtl/>
        </w:rPr>
        <w:t xml:space="preserve"> </w:t>
      </w:r>
      <w:r>
        <w:rPr>
          <w:rFonts w:ascii="Traditional Arabic" w:hAnsi="Traditional Arabic" w:hint="cs"/>
          <w:b/>
          <w:bCs/>
          <w:rtl/>
        </w:rPr>
        <w:t>للغرور</w:t>
      </w:r>
      <w:r>
        <w:rPr>
          <w:b/>
          <w:bCs/>
          <w:rtl/>
        </w:rPr>
        <w:t xml:space="preserve"> </w:t>
      </w:r>
    </w:p>
    <w:p>
      <w:pPr>
        <w:ind w:firstLine="0"/>
        <w:rPr>
          <w:rtl/>
        </w:rPr>
      </w:pPr>
      <w:r>
        <w:rPr>
          <w:rFonts w:hint="cs"/>
          <w:rtl/>
        </w:rPr>
        <w:t>إياك</w:t>
      </w:r>
      <w:r>
        <w:rPr>
          <w:rtl/>
        </w:rPr>
        <w:t xml:space="preserve"> أن ت</w:t>
      </w:r>
      <w:r>
        <w:rPr>
          <w:rFonts w:hint="cs"/>
          <w:rtl/>
        </w:rPr>
        <w:t>ُعجب</w:t>
      </w:r>
      <w:r>
        <w:rPr>
          <w:rtl/>
        </w:rPr>
        <w:t xml:space="preserve"> ببلاغتك أو شهرتك</w:t>
      </w:r>
      <w:r>
        <w:rPr>
          <w:rFonts w:hint="cs"/>
          <w:rtl/>
        </w:rPr>
        <w:t xml:space="preserve"> أو قدراتك الخطابية، وتذكر ما أصاب الصحابة </w:t>
      </w:r>
      <w:r>
        <w:sym w:font="AGA Arabesque" w:char="F079"/>
      </w:r>
      <w:r>
        <w:rPr>
          <w:rFonts w:hint="cs"/>
          <w:rtl/>
        </w:rPr>
        <w:t xml:space="preserve"> يوم حنين حين أُعجب بعضهم بالكثرة فكانت العبرة.</w:t>
      </w:r>
    </w:p>
    <w:p>
      <w:pPr>
        <w:ind w:firstLine="0"/>
        <w:rPr>
          <w:rtl/>
        </w:rPr>
      </w:pPr>
      <w:r>
        <w:rPr>
          <w:rFonts w:ascii="Traditional Arabic" w:hAnsi="Traditional Arabic" w:hint="cs"/>
          <w:noProof/>
          <w:rtl/>
          <w:lang w:val="ar-SA"/>
        </w:rPr>
        <w:drawing>
          <wp:anchor distT="0" distB="0" distL="114300" distR="114300" simplePos="0" relativeHeight="251660800" behindDoc="1" locked="0" layoutInCell="1" allowOverlap="1" wp14:anchorId="4DD5B6E3" wp14:editId="36FE45C4">
            <wp:simplePos x="0" y="0"/>
            <wp:positionH relativeFrom="column">
              <wp:posOffset>3529330</wp:posOffset>
            </wp:positionH>
            <wp:positionV relativeFrom="paragraph">
              <wp:posOffset>1034839</wp:posOffset>
            </wp:positionV>
            <wp:extent cx="2026508" cy="439420"/>
            <wp:effectExtent l="0" t="0" r="0" b="0"/>
            <wp:wrapNone/>
            <wp:docPr id="2528652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26508" cy="439420"/>
                    </a:xfrm>
                    <a:prstGeom prst="rect">
                      <a:avLst/>
                    </a:prstGeom>
                  </pic:spPr>
                </pic:pic>
              </a:graphicData>
            </a:graphic>
            <wp14:sizeRelH relativeFrom="margin">
              <wp14:pctWidth>0</wp14:pctWidth>
            </wp14:sizeRelH>
            <wp14:sizeRelV relativeFrom="margin">
              <wp14:pctHeight>0</wp14:pctHeight>
            </wp14:sizeRelV>
          </wp:anchor>
        </w:drawing>
      </w:r>
      <w:r>
        <w:rPr>
          <w:rFonts w:hint="cs"/>
          <w:rtl/>
        </w:rPr>
        <w:t xml:space="preserve"> </w:t>
      </w:r>
      <w:r>
        <w:rPr>
          <w:rFonts w:ascii="QCF_BSML" w:hAnsi="QCF_BSML" w:cs="QCF_BSML"/>
          <w:kern w:val="0"/>
          <w:rtl/>
          <w:lang w:eastAsia="en-US"/>
        </w:rPr>
        <w:t>ﭧ ﭨ</w:t>
      </w:r>
      <w:r>
        <w:rPr>
          <w:rFonts w:ascii="QCF_BSML" w:hAnsi="QCF_BSML" w:cs="QCF_BSML"/>
          <w:kern w:val="0"/>
          <w:sz w:val="32"/>
          <w:szCs w:val="32"/>
          <w:rtl/>
          <w:lang w:eastAsia="en-US"/>
        </w:rPr>
        <w:t xml:space="preserve"> ﭽ </w:t>
      </w:r>
      <w:r>
        <w:rPr>
          <w:rFonts w:ascii="QCF_P190" w:hAnsi="QCF_P190" w:cs="QCF_P190"/>
          <w:kern w:val="0"/>
          <w:sz w:val="32"/>
          <w:szCs w:val="32"/>
          <w:rtl/>
          <w:lang w:eastAsia="en-US"/>
        </w:rPr>
        <w:t xml:space="preserve">ﮥ ﮦ</w:t>
      </w:r>
      <w:r>
        <w:rPr>
          <w:rFonts w:ascii="QCF_P190" w:hAnsi="QCF_P190" w:cs="QCF_P190"/>
          <w:color w:val="0000A5"/>
          <w:kern w:val="0"/>
          <w:sz w:val="32"/>
          <w:szCs w:val="32"/>
          <w:rtl/>
          <w:lang w:eastAsia="en-US"/>
        </w:rPr>
        <w:t>ﮧ</w:t>
      </w:r>
      <w:r>
        <w:rPr>
          <w:rFonts w:ascii="QCF_P190" w:hAnsi="QCF_P190" w:cs="QCF_P190"/>
          <w:kern w:val="0"/>
          <w:sz w:val="32"/>
          <w:szCs w:val="32"/>
          <w:rtl/>
          <w:lang w:eastAsia="en-US"/>
        </w:rPr>
        <w:t xml:space="preserve">  ﮨ  ﮩ  ﮪ     ﮫ   ﮬ  ﮭ  ﮮ  ﮯ  ﮰ  ﮱ   ﯓ  ﯔ  ﯕ  ﯖ  ﯗ  ﯘ  </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p>
    <w:p>
      <w:pPr>
        <w:ind w:firstLine="0"/>
        <w:rPr>
          <w:b/>
          <w:bCs/>
          <w:rtl/>
        </w:rPr>
      </w:pPr>
      <w:r>
        <w:rPr>
          <w:rFonts w:ascii="Traditional Arabic" w:hAnsi="Traditional Arabic" w:hint="cs"/>
          <w:b/>
          <w:bCs/>
          <w:rtl/>
        </w:rPr>
        <w:t xml:space="preserve">ولنفسك نصيب فلا تهملها </w:t>
      </w:r>
    </w:p>
    <w:p>
      <w:pPr>
        <w:ind w:firstLine="0"/>
      </w:pPr>
      <w:r>
        <w:rPr>
          <w:rFonts w:ascii="Traditional Arabic" w:hAnsi="Traditional Arabic" w:hint="cs"/>
          <w:noProof/>
          <w:rtl/>
          <w:lang w:val="ar-SA"/>
        </w:rPr>
        <w:drawing>
          <wp:anchor distT="0" distB="0" distL="114300" distR="114300" simplePos="0" relativeHeight="251672064" behindDoc="1" locked="0" layoutInCell="1" allowOverlap="1" wp14:anchorId="7384FAA3" wp14:editId="4CCB3A34">
            <wp:simplePos x="0" y="0"/>
            <wp:positionH relativeFrom="column">
              <wp:posOffset>1989727</wp:posOffset>
            </wp:positionH>
            <wp:positionV relativeFrom="paragraph">
              <wp:posOffset>840740</wp:posOffset>
            </wp:positionV>
            <wp:extent cx="3706586" cy="537845"/>
            <wp:effectExtent l="0" t="0" r="0" b="0"/>
            <wp:wrapNone/>
            <wp:docPr id="5215269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827546" cy="555397"/>
                    </a:xfrm>
                    <a:prstGeom prst="rect">
                      <a:avLst/>
                    </a:prstGeom>
                  </pic:spPr>
                </pic:pic>
              </a:graphicData>
            </a:graphic>
            <wp14:sizeRelH relativeFrom="margin">
              <wp14:pctWidth>0</wp14:pctWidth>
            </wp14:sizeRelH>
            <wp14:sizeRelV relativeFrom="margin">
              <wp14:pctHeight>0</wp14:pctHeight>
            </wp14:sizeRelV>
          </wp:anchor>
        </w:drawing>
      </w:r>
      <w:r>
        <w:rPr>
          <w:rtl/>
        </w:rPr>
        <w:t xml:space="preserve">راقب أعمالك، </w:t>
      </w:r>
      <w:r>
        <w:rPr>
          <w:rFonts w:hint="cs"/>
          <w:rtl/>
        </w:rPr>
        <w:t>و</w:t>
      </w:r>
      <w:r>
        <w:rPr>
          <w:rtl/>
        </w:rPr>
        <w:t xml:space="preserve">أصلح نيتك، </w:t>
      </w:r>
      <w:r>
        <w:rPr>
          <w:rFonts w:hint="cs"/>
          <w:rtl/>
        </w:rPr>
        <w:t>و</w:t>
      </w:r>
      <w:r>
        <w:rPr>
          <w:rtl/>
        </w:rPr>
        <w:t xml:space="preserve">لا تترك وردك من القرآن، </w:t>
      </w:r>
      <w:r>
        <w:rPr>
          <w:rFonts w:hint="cs"/>
          <w:rtl/>
        </w:rPr>
        <w:t>و</w:t>
      </w:r>
      <w:r>
        <w:rPr>
          <w:rtl/>
        </w:rPr>
        <w:t xml:space="preserve">الزم </w:t>
      </w:r>
      <w:r>
        <w:rPr>
          <w:rFonts w:hint="cs"/>
          <w:rtl/>
        </w:rPr>
        <w:t xml:space="preserve">أذكار اليوم والليلة، </w:t>
      </w:r>
      <w:r>
        <w:rPr>
          <w:rtl/>
        </w:rPr>
        <w:t xml:space="preserve"> </w:t>
      </w:r>
      <w:r>
        <w:rPr>
          <w:rFonts w:hint="cs"/>
          <w:rtl/>
        </w:rPr>
        <w:t>و</w:t>
      </w:r>
      <w:r>
        <w:rPr>
          <w:rtl/>
        </w:rPr>
        <w:t xml:space="preserve">أكثر من الدعاء، وكن صادقًا مع الله.</w:t>
      </w:r>
      <w:r>
        <w:rPr>
          <w:noProof/>
          <w:rtl/>
          <w:lang w:val="ar-SA"/>
        </w:rPr>
        <w:t xml:space="preserve"> </w:t>
      </w:r>
    </w:p>
    <w:p>
      <w:pPr>
        <w:ind w:firstLine="0"/>
        <w:rPr>
          <w:b/>
          <w:bCs/>
          <w:color w:val="000000" w:themeColor="text1"/>
          <w:rtl/>
        </w:rPr>
      </w:pPr>
      <w:r>
        <w:rPr>
          <w:rFonts w:ascii="Traditional Arabic" w:hAnsi="Traditional Arabic" w:hint="cs"/>
          <w:b/>
          <w:bCs/>
          <w:color w:val="000000" w:themeColor="text1"/>
          <w:rtl/>
        </w:rPr>
        <w:t>الصدق</w:t>
      </w:r>
      <w:r>
        <w:rPr>
          <w:b/>
          <w:bCs/>
          <w:color w:val="000000" w:themeColor="text1"/>
          <w:rtl/>
        </w:rPr>
        <w:t xml:space="preserve"> </w:t>
      </w:r>
      <w:r>
        <w:rPr>
          <w:rFonts w:ascii="Traditional Arabic" w:hAnsi="Traditional Arabic" w:hint="cs"/>
          <w:b/>
          <w:bCs/>
          <w:color w:val="000000" w:themeColor="text1"/>
          <w:rtl/>
        </w:rPr>
        <w:t>والبلاغ</w:t>
      </w:r>
      <w:r>
        <w:rPr>
          <w:b/>
          <w:bCs/>
          <w:color w:val="000000" w:themeColor="text1"/>
          <w:rtl/>
        </w:rPr>
        <w:t xml:space="preserve"> </w:t>
      </w:r>
      <w:r>
        <w:rPr>
          <w:rFonts w:ascii="Traditional Arabic" w:hAnsi="Traditional Arabic" w:hint="cs"/>
          <w:b/>
          <w:bCs/>
          <w:color w:val="000000" w:themeColor="text1"/>
          <w:rtl/>
        </w:rPr>
        <w:t>المبين</w:t>
      </w:r>
      <w:r>
        <w:rPr>
          <w:b/>
          <w:bCs/>
          <w:color w:val="000000" w:themeColor="text1"/>
          <w:rtl/>
        </w:rPr>
        <w:t xml:space="preserve"> </w:t>
      </w:r>
      <w:r>
        <w:rPr>
          <w:rFonts w:hint="cs"/>
          <w:b/>
          <w:bCs/>
          <w:color w:val="000000" w:themeColor="text1"/>
          <w:rtl/>
        </w:rPr>
        <w:t xml:space="preserve">= </w:t>
      </w:r>
      <w:r>
        <w:rPr>
          <w:rFonts w:ascii="Traditional Arabic" w:hAnsi="Traditional Arabic" w:hint="cs"/>
          <w:b/>
          <w:bCs/>
          <w:color w:val="000000" w:themeColor="text1"/>
          <w:rtl/>
        </w:rPr>
        <w:t>(معادلة</w:t>
      </w:r>
      <w:r>
        <w:rPr>
          <w:b/>
          <w:bCs/>
          <w:color w:val="000000" w:themeColor="text1"/>
          <w:rtl/>
        </w:rPr>
        <w:t xml:space="preserve"> </w:t>
      </w:r>
      <w:r>
        <w:rPr>
          <w:rFonts w:ascii="Traditional Arabic" w:hAnsi="Traditional Arabic" w:hint="cs"/>
          <w:b/>
          <w:bCs/>
          <w:color w:val="000000" w:themeColor="text1"/>
          <w:rtl/>
        </w:rPr>
        <w:t>الدعوة</w:t>
      </w:r>
      <w:r>
        <w:rPr>
          <w:b/>
          <w:bCs/>
          <w:color w:val="000000" w:themeColor="text1"/>
          <w:rtl/>
        </w:rPr>
        <w:t xml:space="preserve"> </w:t>
      </w:r>
      <w:r>
        <w:rPr>
          <w:rFonts w:ascii="Traditional Arabic" w:hAnsi="Traditional Arabic" w:hint="cs"/>
          <w:b/>
          <w:bCs/>
          <w:color w:val="000000" w:themeColor="text1"/>
          <w:rtl/>
        </w:rPr>
        <w:t>الناجحة)</w:t>
      </w:r>
    </w:p>
    <w:p>
      <w:pPr>
        <w:ind w:firstLine="0"/>
        <w:rPr>
          <w:b/>
          <w:bCs/>
          <w:color w:val="000000" w:themeColor="text1"/>
          <w:rtl/>
        </w:rPr>
      </w:pPr>
      <w:r>
        <w:rPr>
          <w:rFonts w:ascii="Traditional Arabic" w:hAnsi="Traditional Arabic" w:hint="cs"/>
          <w:noProof/>
          <w:rtl/>
          <w:lang w:val="ar-SA"/>
        </w:rPr>
        <w:drawing>
          <wp:anchor distT="0" distB="0" distL="114300" distR="114300" simplePos="0" relativeHeight="251643392" behindDoc="1" locked="0" layoutInCell="1" allowOverlap="1" wp14:anchorId="3B4DE544" wp14:editId="57B7888C">
            <wp:simplePos x="0" y="0"/>
            <wp:positionH relativeFrom="column">
              <wp:posOffset>2730203</wp:posOffset>
            </wp:positionH>
            <wp:positionV relativeFrom="paragraph">
              <wp:posOffset>850932</wp:posOffset>
            </wp:positionV>
            <wp:extent cx="2850720" cy="439420"/>
            <wp:effectExtent l="0" t="0" r="0" b="0"/>
            <wp:wrapNone/>
            <wp:docPr id="6401701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850720" cy="439420"/>
                    </a:xfrm>
                    <a:prstGeom prst="rect">
                      <a:avLst/>
                    </a:prstGeom>
                  </pic:spPr>
                </pic:pic>
              </a:graphicData>
            </a:graphic>
            <wp14:sizeRelH relativeFrom="margin">
              <wp14:pctWidth>0</wp14:pctWidth>
            </wp14:sizeRelH>
            <wp14:sizeRelV relativeFrom="margin">
              <wp14:pctHeight>0</wp14:pctHeight>
            </wp14:sizeRelV>
          </wp:anchor>
        </w:drawing>
      </w:r>
      <w:r>
        <w:rPr>
          <w:rtl/>
        </w:rPr>
        <w:t>الدعوة إلى الله تحتاج إلى أسلوب جميل، لكن</w:t>
      </w:r>
      <w:r>
        <w:rPr>
          <w:rFonts w:hint="cs"/>
          <w:rtl/>
        </w:rPr>
        <w:t>ْ</w:t>
      </w:r>
      <w:r>
        <w:rPr>
          <w:rtl/>
        </w:rPr>
        <w:t xml:space="preserve"> أهم من الأسلوب: الصدق والصراحة والوضوح، فهي أساس الوصول إلى القلوب.</w:t>
      </w:r>
    </w:p>
    <w:p>
      <w:pPr>
        <w:ind w:firstLine="0"/>
        <w:rPr>
          <w:b/>
          <w:bCs/>
          <w:color w:val="000000" w:themeColor="text1"/>
          <w:rtl/>
        </w:rPr>
      </w:pPr>
      <w:r>
        <w:rPr>
          <w:rFonts w:ascii="Traditional Arabic" w:hAnsi="Traditional Arabic" w:hint="cs"/>
          <w:b/>
          <w:bCs/>
          <w:sz w:val="32"/>
          <w:szCs w:val="32"/>
          <w:rtl/>
        </w:rPr>
        <w:t>الحكمة والرفق</w:t>
      </w:r>
      <w:r>
        <w:rPr>
          <w:b/>
          <w:bCs/>
          <w:sz w:val="32"/>
          <w:szCs w:val="32"/>
          <w:rtl/>
        </w:rPr>
        <w:t xml:space="preserve"> </w:t>
      </w:r>
      <w:r>
        <w:rPr>
          <w:rFonts w:ascii="Traditional Arabic" w:hAnsi="Traditional Arabic" w:hint="cs"/>
          <w:b/>
          <w:bCs/>
          <w:sz w:val="32"/>
          <w:szCs w:val="32"/>
          <w:rtl/>
        </w:rPr>
        <w:t>لا</w:t>
      </w:r>
      <w:r>
        <w:rPr>
          <w:rFonts w:hint="cs"/>
          <w:b/>
          <w:bCs/>
          <w:sz w:val="32"/>
          <w:szCs w:val="32"/>
          <w:rtl/>
        </w:rPr>
        <w:t xml:space="preserve"> يعني المداهنة وتغيير الحقائق</w:t>
      </w:r>
      <w:r>
        <w:rPr>
          <w:b/>
          <w:bCs/>
          <w:sz w:val="32"/>
          <w:szCs w:val="32"/>
          <w:rtl/>
        </w:rPr>
        <w:t xml:space="preserve"> </w:t>
      </w:r>
    </w:p>
    <w:p>
      <w:pPr>
        <w:ind w:firstLine="0"/>
        <w:rPr>
          <w:rtl/>
        </w:rPr>
      </w:pPr>
      <w:r>
        <w:rPr>
          <w:rFonts w:ascii="Traditional Arabic" w:hAnsi="Traditional Arabic" w:hint="cs"/>
          <w:noProof/>
          <w:rtl/>
          <w:lang w:val="ar-SA"/>
        </w:rPr>
        <w:drawing>
          <wp:anchor distT="0" distB="0" distL="114300" distR="114300" simplePos="0" relativeHeight="251650560" behindDoc="1" locked="0" layoutInCell="1" allowOverlap="1" wp14:anchorId="12F5967D" wp14:editId="1FDE3907">
            <wp:simplePos x="0" y="0"/>
            <wp:positionH relativeFrom="column">
              <wp:posOffset>3555063</wp:posOffset>
            </wp:positionH>
            <wp:positionV relativeFrom="paragraph">
              <wp:posOffset>476770</wp:posOffset>
            </wp:positionV>
            <wp:extent cx="2024540" cy="440010"/>
            <wp:effectExtent l="0" t="0" r="0" b="0"/>
            <wp:wrapNone/>
            <wp:docPr id="145453810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49346" cy="445401"/>
                    </a:xfrm>
                    <a:prstGeom prst="rect">
                      <a:avLst/>
                    </a:prstGeom>
                  </pic:spPr>
                </pic:pic>
              </a:graphicData>
            </a:graphic>
            <wp14:sizeRelH relativeFrom="margin">
              <wp14:pctWidth>0</wp14:pctWidth>
            </wp14:sizeRelH>
            <wp14:sizeRelV relativeFrom="margin">
              <wp14:pctHeight>0</wp14:pctHeight>
            </wp14:sizeRelV>
          </wp:anchor>
        </w:drawing>
      </w:r>
      <w:r>
        <w:rPr>
          <w:rtl/>
        </w:rPr>
        <w:t xml:space="preserve"> لا يُقبل أن نخفي الحق بحجة اللين، ولا أن نُداهن على حساب العقيدة.</w:t>
      </w:r>
    </w:p>
    <w:p>
      <w:pPr>
        <w:ind w:firstLine="0"/>
        <w:rPr>
          <w:b/>
          <w:bCs/>
          <w:sz w:val="32"/>
          <w:szCs w:val="32"/>
          <w:rtl/>
        </w:rPr>
      </w:pPr>
      <w:r>
        <w:rPr>
          <w:rFonts w:ascii="Traditional Arabic" w:hAnsi="Traditional Arabic" w:hint="cs"/>
          <w:b/>
          <w:bCs/>
          <w:sz w:val="32"/>
          <w:szCs w:val="32"/>
          <w:rtl/>
        </w:rPr>
        <w:t>الطبيب</w:t>
      </w:r>
      <w:r>
        <w:rPr>
          <w:b/>
          <w:bCs/>
          <w:sz w:val="32"/>
          <w:szCs w:val="32"/>
          <w:rtl/>
        </w:rPr>
        <w:t xml:space="preserve"> </w:t>
      </w:r>
      <w:r>
        <w:rPr>
          <w:rFonts w:ascii="Traditional Arabic" w:hAnsi="Traditional Arabic" w:hint="cs"/>
          <w:b/>
          <w:bCs/>
          <w:sz w:val="32"/>
          <w:szCs w:val="32"/>
          <w:rtl/>
        </w:rPr>
        <w:t>الصادق</w:t>
      </w:r>
      <w:r>
        <w:rPr>
          <w:b/>
          <w:bCs/>
          <w:sz w:val="32"/>
          <w:szCs w:val="32"/>
          <w:rtl/>
        </w:rPr>
        <w:t xml:space="preserve"> </w:t>
      </w:r>
      <w:r>
        <w:rPr>
          <w:rFonts w:ascii="Traditional Arabic" w:hAnsi="Traditional Arabic" w:hint="cs"/>
          <w:b/>
          <w:bCs/>
          <w:sz w:val="32"/>
          <w:szCs w:val="32"/>
          <w:rtl/>
        </w:rPr>
        <w:t>يُنقذ</w:t>
      </w:r>
      <w:r>
        <w:rPr>
          <w:b/>
          <w:bCs/>
          <w:sz w:val="32"/>
          <w:szCs w:val="32"/>
          <w:rtl/>
        </w:rPr>
        <w:t xml:space="preserve"> </w:t>
      </w:r>
      <w:r>
        <w:rPr>
          <w:rFonts w:ascii="Traditional Arabic" w:hAnsi="Traditional Arabic" w:hint="cs"/>
          <w:b/>
          <w:bCs/>
          <w:sz w:val="32"/>
          <w:szCs w:val="32"/>
          <w:rtl/>
        </w:rPr>
        <w:t>المريض</w:t>
      </w:r>
      <w:r>
        <w:rPr>
          <w:b/>
          <w:bCs/>
          <w:sz w:val="32"/>
          <w:szCs w:val="32"/>
          <w:rtl/>
        </w:rPr>
        <w:t xml:space="preserve"> </w:t>
      </w:r>
    </w:p>
    <w:p>
      <w:pPr>
        <w:ind w:firstLine="0"/>
        <w:rPr>
          <w:b/>
          <w:bCs/>
          <w:sz w:val="32"/>
          <w:szCs w:val="32"/>
          <w:rtl/>
        </w:rPr>
      </w:pPr>
      <w:r>
        <w:rPr>
          <w:rtl/>
        </w:rPr>
        <w:t>لو كتم الطبيب حقيقة مرض مريضه بدافع الرحمة، وتسبب في موته</w:t>
      </w:r>
      <w:r>
        <w:rPr>
          <w:rFonts w:hint="cs"/>
          <w:rtl/>
        </w:rPr>
        <w:t>؛</w:t>
      </w:r>
      <w:r>
        <w:rPr>
          <w:rtl/>
        </w:rPr>
        <w:t xml:space="preserve"> فهل هذه رحمة أم خيانة؟   كذلك الداعية لا يغش المدعو</w:t>
      </w:r>
      <w:r>
        <w:rPr>
          <w:rFonts w:hint="cs"/>
          <w:rtl/>
        </w:rPr>
        <w:t>؛</w:t>
      </w:r>
      <w:r>
        <w:rPr>
          <w:rtl/>
        </w:rPr>
        <w:t xml:space="preserve"> بل يُبلّغ الحق كما هو</w:t>
      </w:r>
      <w:r>
        <w:rPr>
          <w:rFonts w:hint="cs"/>
          <w:rtl/>
        </w:rPr>
        <w:t xml:space="preserve"> بالأسلوب المناسب</w:t>
      </w:r>
      <w:r>
        <w:rPr>
          <w:rtl/>
        </w:rPr>
        <w:t>.</w:t>
      </w:r>
    </w:p>
    <w:p>
      <w:pPr>
        <w:ind w:firstLine="0"/>
        <w:rPr>
          <w:b/>
          <w:bCs/>
          <w:sz w:val="32"/>
          <w:szCs w:val="32"/>
          <w:rtl/>
        </w:rPr>
      </w:pPr>
      <w:r>
        <w:rPr>
          <w:b/>
          <w:bCs/>
          <w:noProof/>
          <w:color w:val="FFFFFF" w:themeColor="background1"/>
          <w:rtl/>
          <w:lang w:val="ar-SA"/>
        </w:rPr>
        <w:drawing>
          <wp:anchor distT="0" distB="0" distL="114300" distR="114300" simplePos="0" relativeHeight="251659776" behindDoc="1" locked="0" layoutInCell="1" allowOverlap="1" wp14:anchorId="135BC169" wp14:editId="7C99B2F7">
            <wp:simplePos x="0" y="0"/>
            <wp:positionH relativeFrom="column">
              <wp:posOffset>1748155</wp:posOffset>
            </wp:positionH>
            <wp:positionV relativeFrom="paragraph">
              <wp:posOffset>226060</wp:posOffset>
            </wp:positionV>
            <wp:extent cx="4439285" cy="931026"/>
            <wp:effectExtent l="0" t="0" r="0" b="0"/>
            <wp:wrapNone/>
            <wp:docPr id="156158573"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rot="10800000">
                      <a:off x="0" y="0"/>
                      <a:ext cx="4439285" cy="931026"/>
                    </a:xfrm>
                    <a:prstGeom prst="rect">
                      <a:avLst/>
                    </a:prstGeom>
                  </pic:spPr>
                </pic:pic>
              </a:graphicData>
            </a:graphic>
            <wp14:sizeRelH relativeFrom="margin">
              <wp14:pctWidth>0</wp14:pctWidth>
            </wp14:sizeRelH>
            <wp14:sizeRelV relativeFrom="margin">
              <wp14:pctHeight>0</wp14:pctHeight>
            </wp14:sizeRelV>
          </wp:anchor>
        </w:drawing>
      </w:r>
    </w:p>
    <w:p>
      <w:pPr>
        <w:ind w:firstLine="0"/>
        <w:rPr>
          <w:b/>
          <w:bCs/>
          <w:color w:val="FFFFFF" w:themeColor="background1"/>
          <w:rtl/>
        </w:rPr>
      </w:pPr>
      <w:r>
        <w:rPr>
          <w:b/>
          <w:bCs/>
          <w:color w:val="FFFFFF" w:themeColor="background1"/>
          <w:rtl/>
        </w:rPr>
        <w:t xml:space="preserve"> </w:t>
      </w:r>
      <w:r>
        <w:rPr>
          <w:rFonts w:ascii="Traditional Arabic" w:hAnsi="Traditional Arabic" w:hint="cs"/>
          <w:b/>
          <w:bCs/>
          <w:color w:val="FFFFFF" w:themeColor="background1"/>
          <w:rtl/>
        </w:rPr>
        <w:t>كل</w:t>
      </w:r>
      <w:r>
        <w:rPr>
          <w:b/>
          <w:bCs/>
          <w:color w:val="FFFFFF" w:themeColor="background1"/>
          <w:rtl/>
        </w:rPr>
        <w:t xml:space="preserve"> </w:t>
      </w:r>
      <w:r>
        <w:rPr>
          <w:rFonts w:ascii="Traditional Arabic" w:hAnsi="Traditional Arabic" w:hint="cs"/>
          <w:b/>
          <w:bCs/>
          <w:color w:val="FFFFFF" w:themeColor="background1"/>
          <w:rtl/>
        </w:rPr>
        <w:t>الشرائع</w:t>
      </w:r>
      <w:r>
        <w:rPr>
          <w:b/>
          <w:bCs/>
          <w:color w:val="FFFFFF" w:themeColor="background1"/>
          <w:rtl/>
        </w:rPr>
        <w:t xml:space="preserve"> </w:t>
      </w:r>
      <w:r>
        <w:rPr>
          <w:rFonts w:ascii="Traditional Arabic" w:hAnsi="Traditional Arabic" w:hint="cs"/>
          <w:b/>
          <w:bCs/>
          <w:color w:val="FFFFFF" w:themeColor="background1"/>
          <w:rtl/>
        </w:rPr>
        <w:t>منسوخة،</w:t>
      </w:r>
      <w:r>
        <w:rPr>
          <w:b/>
          <w:bCs/>
          <w:color w:val="FFFFFF" w:themeColor="background1"/>
          <w:rtl/>
        </w:rPr>
        <w:t xml:space="preserve"> </w:t>
      </w:r>
      <w:r>
        <w:rPr>
          <w:rFonts w:ascii="Traditional Arabic" w:hAnsi="Traditional Arabic" w:hint="cs"/>
          <w:b/>
          <w:bCs/>
          <w:color w:val="FFFFFF" w:themeColor="background1"/>
          <w:rtl/>
        </w:rPr>
        <w:t>ومحمد</w:t>
      </w:r>
      <w:r>
        <w:rPr>
          <w:b/>
          <w:bCs/>
          <w:color w:val="FFFFFF" w:themeColor="background1"/>
          <w:rtl/>
        </w:rPr>
        <w:t xml:space="preserve"> </w:t>
      </w:r>
      <w:r>
        <w:rPr>
          <w:rFonts w:hint="cs"/>
          <w:b/>
          <w:bCs/>
          <w:color w:val="FFFFFF" w:themeColor="background1"/>
          <w:rtl/>
        </w:rPr>
        <w:t>ﷺ</w:t>
      </w:r>
      <w:r>
        <w:rPr>
          <w:b/>
          <w:bCs/>
          <w:color w:val="FFFFFF" w:themeColor="background1"/>
          <w:rtl/>
        </w:rPr>
        <w:t xml:space="preserve"> خاتم الرسل</w:t>
      </w:r>
      <w:r>
        <w:rPr>
          <w:rFonts w:hint="cs"/>
          <w:b/>
          <w:bCs/>
          <w:color w:val="FFFFFF" w:themeColor="background1"/>
          <w:rtl/>
        </w:rPr>
        <w:t>:</w:t>
      </w:r>
    </w:p>
    <w:p>
      <w:pPr>
        <w:ind w:firstLine="0"/>
        <w:rPr>
          <w:b/>
          <w:bCs/>
          <w:rtl/>
        </w:rPr>
      </w:pPr>
      <w:r>
        <w:rPr>
          <w:b/>
          <w:bCs/>
          <w:rtl/>
        </w:rPr>
        <w:t>- يجب أن نُبيّن للمدعوين بوضوح:</w:t>
      </w:r>
    </w:p>
    <w:p>
      <w:pPr>
        <w:rPr>
          <w:rtl/>
        </w:rPr>
      </w:pPr>
      <w:r>
        <w:rPr>
          <w:noProof/>
          <w:rtl/>
          <w:lang w:val="ar-SA"/>
        </w:rPr>
        <w:drawing>
          <wp:inline distT="0" distB="0" distL="0" distR="0" wp14:anchorId="42A8E3E0" wp14:editId="17892211">
            <wp:extent cx="5184321" cy="1303564"/>
            <wp:effectExtent l="0" t="0" r="0" b="11430"/>
            <wp:docPr id="171127389"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pPr>
        <w:ind w:firstLine="0"/>
        <w:rPr>
          <w:rtl/>
        </w:rPr>
      </w:pPr>
      <w:r>
        <w:rPr>
          <w:rFonts w:ascii="Traditional Arabic" w:hAnsi="Traditional Arabic" w:hint="cs"/>
          <w:b/>
          <w:bCs/>
          <w:noProof/>
          <w:rtl/>
          <w:lang w:val="ar-SA"/>
        </w:rPr>
        <w:drawing>
          <wp:anchor distT="0" distB="0" distL="114300" distR="114300" simplePos="0" relativeHeight="251666944" behindDoc="1" locked="0" layoutInCell="1" allowOverlap="1" wp14:anchorId="0AE13116" wp14:editId="02ECA6EB">
            <wp:simplePos x="0" y="0"/>
            <wp:positionH relativeFrom="column">
              <wp:posOffset>2424903</wp:posOffset>
            </wp:positionH>
            <wp:positionV relativeFrom="paragraph">
              <wp:posOffset>1282065</wp:posOffset>
            </wp:positionV>
            <wp:extent cx="3256915" cy="440055"/>
            <wp:effectExtent l="0" t="0" r="0" b="0"/>
            <wp:wrapNone/>
            <wp:docPr id="12216221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256915" cy="440055"/>
                    </a:xfrm>
                    <a:prstGeom prst="rect">
                      <a:avLst/>
                    </a:prstGeom>
                  </pic:spPr>
                </pic:pic>
              </a:graphicData>
            </a:graphic>
            <wp14:sizeRelH relativeFrom="margin">
              <wp14:pctWidth>0</wp14:pctWidth>
            </wp14:sizeRelH>
            <wp14:sizeRelV relativeFrom="margin">
              <wp14:pctHeight>0</wp14:pctHeight>
            </wp14:sizeRelV>
          </wp:anchor>
        </w:drawing>
      </w:r>
      <w:r>
        <w:rPr>
          <w:rtl/>
        </w:rPr>
        <w:t xml:space="preserve">عن أبي هريرة </w:t>
      </w:r>
      <w:r>
        <w:sym w:font="AGA Arabesque" w:char="F074"/>
      </w:r>
      <w:r>
        <w:rPr>
          <w:rtl/>
        </w:rPr>
        <w:t xml:space="preserve">، عن رسول الله </w:t>
      </w:r>
      <w:r>
        <w:sym w:font="AGA Arabesque" w:char="F072"/>
      </w:r>
      <w:r>
        <w:rPr>
          <w:rFonts w:hint="cs"/>
          <w:rtl/>
        </w:rPr>
        <w:t xml:space="preserve"> </w:t>
      </w:r>
      <w:r>
        <w:rPr>
          <w:rtl/>
        </w:rPr>
        <w:t xml:space="preserve">أنه قال: </w:t>
      </w:r>
      <w:r>
        <w:rPr>
          <w:b/>
          <w:bCs/>
          <w:rtl/>
        </w:rPr>
        <w:t>(وَالَّذِي نَفْسُ مُحَمَّدٍ بِيَدِهِ، ‌لَا ‌يَسْمَعُ ‌بِي ‌أَحَدٌ ‌مِنْ ‌هَذِهِ ‌الْأُمَّةِ يَهُودِيٌّ، وَلَا نَصْرَانِيٌّ، ثُمَّ يَمُوتُ وَلَمْ يُؤْمِنْ بِالَّذِي أُرْسِلْتُ بِهِ، إِلَّا كَانَ مِنْ أَصْحَابِ النَّارِ)</w:t>
      </w:r>
      <w:r>
        <w:rPr>
          <w:rtl/>
        </w:rPr>
        <w:t xml:space="preserve"> </w:t>
      </w:r>
      <w:r>
        <w:rPr>
          <w:rFonts w:hint="cs"/>
          <w:rtl/>
        </w:rPr>
        <w:t>(</w:t>
      </w:r>
      <w:r>
        <w:rPr>
          <w:rtl/>
        </w:rPr>
        <w:t>رواه مسلم</w:t>
      </w:r>
      <w:r>
        <w:rPr>
          <w:rFonts w:hint="cs"/>
          <w:rtl/>
        </w:rPr>
        <w:t>).</w:t>
      </w:r>
    </w:p>
    <w:p>
      <w:pPr>
        <w:ind w:firstLine="0"/>
        <w:rPr>
          <w:b/>
          <w:bCs/>
          <w:rtl/>
        </w:rPr>
      </w:pPr>
      <w:r>
        <w:rPr>
          <w:rFonts w:ascii="Traditional Arabic" w:hAnsi="Traditional Arabic" w:hint="cs"/>
          <w:b/>
          <w:bCs/>
          <w:rtl/>
        </w:rPr>
        <w:t>بيان</w:t>
      </w:r>
      <w:r>
        <w:rPr>
          <w:b/>
          <w:bCs/>
          <w:rtl/>
        </w:rPr>
        <w:t xml:space="preserve"> </w:t>
      </w:r>
      <w:r>
        <w:rPr>
          <w:rFonts w:ascii="Traditional Arabic" w:hAnsi="Traditional Arabic" w:hint="cs"/>
          <w:b/>
          <w:bCs/>
          <w:rtl/>
        </w:rPr>
        <w:t>الحق</w:t>
      </w:r>
      <w:r>
        <w:rPr>
          <w:b/>
          <w:bCs/>
          <w:rtl/>
        </w:rPr>
        <w:t xml:space="preserve"> </w:t>
      </w:r>
      <w:r>
        <w:rPr>
          <w:rFonts w:ascii="Traditional Arabic" w:hAnsi="Traditional Arabic" w:hint="cs"/>
          <w:b/>
          <w:bCs/>
          <w:rtl/>
        </w:rPr>
        <w:t>لا</w:t>
      </w:r>
      <w:r>
        <w:rPr>
          <w:b/>
          <w:bCs/>
          <w:rtl/>
        </w:rPr>
        <w:t xml:space="preserve"> </w:t>
      </w:r>
      <w:r>
        <w:rPr>
          <w:rFonts w:ascii="Traditional Arabic" w:hAnsi="Traditional Arabic" w:hint="cs"/>
          <w:b/>
          <w:bCs/>
          <w:rtl/>
        </w:rPr>
        <w:t>يعني</w:t>
      </w:r>
      <w:r>
        <w:rPr>
          <w:b/>
          <w:bCs/>
          <w:rtl/>
        </w:rPr>
        <w:t xml:space="preserve"> </w:t>
      </w:r>
      <w:r>
        <w:rPr>
          <w:rFonts w:ascii="Traditional Arabic" w:hAnsi="Traditional Arabic" w:hint="cs"/>
          <w:b/>
          <w:bCs/>
          <w:rtl/>
        </w:rPr>
        <w:t>القسوة</w:t>
      </w:r>
      <w:r>
        <w:rPr>
          <w:rFonts w:hint="cs"/>
          <w:b/>
          <w:bCs/>
          <w:rtl/>
        </w:rPr>
        <w:t xml:space="preserve"> في مقام الدعوة:</w:t>
      </w:r>
      <w:r>
        <w:rPr>
          <w:b/>
          <w:bCs/>
          <w:rtl/>
        </w:rPr>
        <w:t xml:space="preserve">  </w:t>
      </w:r>
    </w:p>
    <w:p>
      <w:pPr>
        <w:ind w:firstLine="0"/>
        <w:rPr>
          <w:rtl/>
        </w:rPr>
      </w:pPr>
      <w:r>
        <w:rPr>
          <w:rtl/>
        </w:rPr>
        <w:t xml:space="preserve">بل يكون بقلوب </w:t>
      </w:r>
      <w:r>
        <w:rPr>
          <w:rFonts w:hint="cs"/>
          <w:rtl/>
        </w:rPr>
        <w:t>رحيمة</w:t>
      </w:r>
      <w:r>
        <w:rPr>
          <w:rtl/>
        </w:rPr>
        <w:t>، ونفوس مشفقة</w:t>
      </w:r>
      <w:r>
        <w:rPr>
          <w:rFonts w:hint="cs"/>
          <w:rtl/>
        </w:rPr>
        <w:t xml:space="preserve"> مع عبارات مشوّقة مثل</w:t>
      </w:r>
      <w:r>
        <w:rPr>
          <w:rtl/>
        </w:rPr>
        <w:t>:</w:t>
      </w:r>
    </w:p>
    <w:p>
      <w:pPr>
        <w:ind w:firstLine="0"/>
        <w:rPr>
          <w:b/>
          <w:bCs/>
          <w:rtl/>
        </w:rPr>
      </w:pPr>
      <w:r>
        <w:rPr>
          <w:rtl/>
        </w:rPr>
        <w:t>"نريد لكم الجنة، نحب لكم الخير، نخاف عليكم من عذاب الله".</w:t>
      </w:r>
    </w:p>
    <w:p>
      <w:pPr>
        <w:ind w:firstLine="0"/>
        <w:rPr>
          <w:b/>
          <w:bCs/>
          <w:rtl/>
        </w:rPr>
      </w:pPr>
      <w:r>
        <w:rPr>
          <w:rFonts w:hint="cs"/>
          <w:rtl/>
        </w:rPr>
        <w:t xml:space="preserve">تأمل خطاب شعيب عليه السلام لقومه: </w:t>
      </w:r>
      <w:r>
        <w:rPr>
          <w:rtl/>
        </w:rPr>
        <w:t>﴿وَإِلَى مَدْيَنَ أَخَاهُمْ شُعَيْبًا قَالَ يَا</w:t>
      </w:r>
      <w:r>
        <w:rPr>
          <w:rFonts w:hint="cs"/>
          <w:rtl/>
        </w:rPr>
        <w:t xml:space="preserve"> </w:t>
      </w:r>
      <w:r>
        <w:rPr>
          <w:rtl/>
        </w:rPr>
        <w:t xml:space="preserve">قَوْمِ اعْبُدُوا اللَّهَ مَا لَكُمْ مِنْ إِلَهٍ غَيْرُهُ وَلَا تَنْقُصُوا الْمِكْيَالَ وَالْمِيزَانَ </w:t>
      </w:r>
      <w:r>
        <w:rPr>
          <w:rFonts w:hint="cs"/>
          <w:rtl/>
        </w:rPr>
        <w:t>‌إِنِّي</w:t>
      </w:r>
      <w:r>
        <w:rPr>
          <w:rtl/>
        </w:rPr>
        <w:t xml:space="preserve"> </w:t>
      </w:r>
      <w:r>
        <w:rPr>
          <w:rFonts w:hint="cs"/>
          <w:rtl/>
        </w:rPr>
        <w:t>‌أَرَاكُمْ</w:t>
      </w:r>
      <w:r>
        <w:rPr>
          <w:rtl/>
        </w:rPr>
        <w:t xml:space="preserve"> </w:t>
      </w:r>
      <w:r>
        <w:rPr>
          <w:rFonts w:hint="cs"/>
          <w:rtl/>
        </w:rPr>
        <w:t>‌بِخَيْرٍ</w:t>
      </w:r>
      <w:r>
        <w:rPr>
          <w:rtl/>
        </w:rPr>
        <w:t xml:space="preserve"> </w:t>
      </w:r>
      <w:r>
        <w:rPr>
          <w:rFonts w:hint="cs"/>
          <w:rtl/>
        </w:rPr>
        <w:t>وَإِنِّي</w:t>
      </w:r>
      <w:r>
        <w:rPr>
          <w:rtl/>
        </w:rPr>
        <w:t xml:space="preserve"> </w:t>
      </w:r>
      <w:r>
        <w:rPr>
          <w:rFonts w:hint="cs"/>
          <w:rtl/>
        </w:rPr>
        <w:t>أَخَافُ</w:t>
      </w:r>
      <w:r>
        <w:rPr>
          <w:rtl/>
        </w:rPr>
        <w:t xml:space="preserve"> </w:t>
      </w:r>
      <w:r>
        <w:rPr>
          <w:rFonts w:hint="cs"/>
          <w:rtl/>
        </w:rPr>
        <w:t>عَلَيْكُمْ</w:t>
      </w:r>
      <w:r>
        <w:rPr>
          <w:rtl/>
        </w:rPr>
        <w:t xml:space="preserve"> </w:t>
      </w:r>
      <w:r>
        <w:rPr>
          <w:rFonts w:hint="cs"/>
          <w:rtl/>
        </w:rPr>
        <w:t>عَذَابَ</w:t>
      </w:r>
      <w:r>
        <w:rPr>
          <w:rtl/>
        </w:rPr>
        <w:t xml:space="preserve"> </w:t>
      </w:r>
      <w:r>
        <w:rPr>
          <w:rFonts w:hint="cs"/>
          <w:rtl/>
        </w:rPr>
        <w:t>يَوْمٍ</w:t>
      </w:r>
      <w:r>
        <w:rPr>
          <w:rtl/>
        </w:rPr>
        <w:t xml:space="preserve"> </w:t>
      </w:r>
      <w:r>
        <w:rPr>
          <w:rFonts w:hint="cs"/>
          <w:rtl/>
        </w:rPr>
        <w:t>مُحِيطٍ﴾</w:t>
      </w:r>
      <w:r>
        <w:rPr>
          <w:rtl/>
        </w:rPr>
        <w:t xml:space="preserve"> [</w:t>
      </w:r>
      <w:r>
        <w:rPr>
          <w:rFonts w:hint="cs"/>
          <w:rtl/>
        </w:rPr>
        <w:t>هود</w:t>
      </w:r>
      <w:r>
        <w:rPr>
          <w:rtl/>
        </w:rPr>
        <w:t>: 84]</w:t>
      </w:r>
      <w:r>
        <w:rPr>
          <w:rFonts w:ascii="Cambria" w:hAnsi="Cambria" w:cs="Cambria" w:hint="cs"/>
          <w:sz w:val="30"/>
          <w:szCs w:val="30"/>
          <w:rtl/>
        </w:rPr>
        <w:t> </w:t>
      </w:r>
      <w:r>
        <w:rPr>
          <w:rFonts w:hint="cs"/>
          <w:b/>
          <w:bCs/>
          <w:rtl/>
        </w:rPr>
        <w:t xml:space="preserve"> </w:t>
      </w:r>
    </w:p>
    <w:p>
      <w:pPr>
        <w:ind w:firstLine="0"/>
        <w:rPr>
          <w:b/>
          <w:bCs/>
          <w:rtl/>
        </w:rPr>
      </w:pPr>
    </w:p>
    <w:p>
      <w:pPr>
        <w:ind w:firstLine="0"/>
        <w:rPr>
          <w:b/>
          <w:bCs/>
          <w:color w:val="FFFFFF" w:themeColor="background1"/>
          <w:sz w:val="40"/>
          <w:szCs w:val="40"/>
          <w:rtl/>
        </w:rPr>
      </w:pPr>
      <w:r>
        <w:rPr>
          <w:b/>
          <w:bCs/>
          <w:noProof/>
          <w:color w:val="FFFFFF" w:themeColor="background1"/>
          <w:rtl/>
          <w:lang w:val="ar-SA"/>
        </w:rPr>
        <w:drawing>
          <wp:anchor distT="0" distB="0" distL="114300" distR="114300" simplePos="0" relativeHeight="251655680" behindDoc="1" locked="0" layoutInCell="1" allowOverlap="1" wp14:anchorId="0DFDE1EC" wp14:editId="5B57A732">
            <wp:simplePos x="0" y="0"/>
            <wp:positionH relativeFrom="column">
              <wp:posOffset>2741295</wp:posOffset>
            </wp:positionH>
            <wp:positionV relativeFrom="paragraph">
              <wp:posOffset>-158115</wp:posOffset>
            </wp:positionV>
            <wp:extent cx="3403819" cy="702129"/>
            <wp:effectExtent l="0" t="0" r="0" b="0"/>
            <wp:wrapNone/>
            <wp:docPr id="1367077372"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rot="10800000">
                      <a:off x="0" y="0"/>
                      <a:ext cx="3403819" cy="702129"/>
                    </a:xfrm>
                    <a:prstGeom prst="rect">
                      <a:avLst/>
                    </a:prstGeom>
                  </pic:spPr>
                </pic:pic>
              </a:graphicData>
            </a:graphic>
            <wp14:sizeRelH relativeFrom="margin">
              <wp14:pctWidth>0</wp14:pctWidth>
            </wp14:sizeRelH>
            <wp14:sizeRelV relativeFrom="margin">
              <wp14:pctHeight>0</wp14:pctHeight>
            </wp14:sizeRelV>
          </wp:anchor>
        </w:drawing>
      </w:r>
      <w:r>
        <w:rPr>
          <w:rFonts w:hint="cs"/>
          <w:b/>
          <w:bCs/>
          <w:color w:val="FFFFFF" w:themeColor="background1"/>
          <w:sz w:val="40"/>
          <w:szCs w:val="40"/>
          <w:rtl/>
        </w:rPr>
        <w:t>مهارات الداعية المؤثّر</w:t>
      </w:r>
    </w:p>
    <w:p>
      <w:pPr>
        <w:ind w:left="-144" w:firstLine="0"/>
        <w:rPr>
          <w:b/>
          <w:bCs/>
          <w:rtl/>
        </w:rPr>
      </w:pPr>
      <w:r>
        <w:rPr>
          <w:b/>
          <w:bCs/>
          <w:noProof/>
          <w:sz w:val="34"/>
          <w:szCs w:val="34"/>
          <w:rtl/>
          <w:lang w:val="ar-SA"/>
        </w:rPr>
        <w:drawing>
          <wp:inline distT="0" distB="0" distL="0" distR="0" wp14:anchorId="5F1BDEAA" wp14:editId="7451B2A4">
            <wp:extent cx="4065270" cy="5019040"/>
            <wp:effectExtent l="0" t="19050" r="68580" b="0"/>
            <wp:docPr id="198598454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pPr>
        <w:ind w:firstLine="0"/>
        <w:rPr>
          <w:b/>
          <w:bCs/>
          <w:rtl/>
        </w:rPr>
      </w:pPr>
    </w:p>
    <w:p>
      <w:pPr>
        <w:ind w:firstLine="0"/>
        <w:rPr>
          <w:rFonts w:ascii="Traditional Arabic" w:hAnsi="Traditional Arabic"/>
          <w:b/>
          <w:bCs/>
          <w:color w:val="FFFFFF" w:themeColor="background1"/>
          <w:sz w:val="40"/>
          <w:szCs w:val="40"/>
          <w:rtl/>
        </w:rPr>
      </w:pPr>
    </w:p>
    <w:p>
      <w:pPr>
        <w:ind w:firstLine="0"/>
        <w:rPr>
          <w:rFonts w:ascii="Traditional Arabic" w:hAnsi="Traditional Arabic"/>
          <w:b/>
          <w:bCs/>
          <w:color w:val="FFFFFF" w:themeColor="background1"/>
          <w:sz w:val="40"/>
          <w:szCs w:val="40"/>
          <w:rtl/>
        </w:rPr>
      </w:pPr>
    </w:p>
    <w:p>
      <w:pPr>
        <w:ind w:firstLine="0"/>
        <w:rPr>
          <w:rFonts w:ascii="Traditional Arabic" w:hAnsi="Traditional Arabic"/>
          <w:b/>
          <w:bCs/>
          <w:color w:val="FFFFFF" w:themeColor="background1"/>
          <w:sz w:val="40"/>
          <w:szCs w:val="40"/>
          <w:rtl/>
        </w:rPr>
      </w:pPr>
    </w:p>
    <w:p>
      <w:pPr>
        <w:ind w:firstLine="0"/>
        <w:rPr>
          <w:rFonts w:ascii="Traditional Arabic" w:hAnsi="Traditional Arabic"/>
          <w:b/>
          <w:bCs/>
          <w:color w:val="FFFFFF" w:themeColor="background1"/>
          <w:sz w:val="40"/>
          <w:szCs w:val="40"/>
          <w:rtl/>
        </w:rPr>
      </w:pPr>
      <w:r>
        <w:rPr>
          <w:b/>
          <w:bCs/>
          <w:noProof/>
          <w:color w:val="FFFFFF" w:themeColor="background1"/>
          <w:sz w:val="40"/>
          <w:szCs w:val="40"/>
          <w:rtl/>
          <w:lang w:val="ar-SA"/>
        </w:rPr>
        <w:drawing>
          <wp:anchor distT="0" distB="0" distL="114300" distR="114300" simplePos="0" relativeHeight="251654656" behindDoc="1" locked="0" layoutInCell="1" allowOverlap="1" wp14:anchorId="2FAF99A4" wp14:editId="08E527B0">
            <wp:simplePos x="0" y="0"/>
            <wp:positionH relativeFrom="column">
              <wp:posOffset>2529205</wp:posOffset>
            </wp:positionH>
            <wp:positionV relativeFrom="paragraph">
              <wp:posOffset>-167005</wp:posOffset>
            </wp:positionV>
            <wp:extent cx="3550350" cy="814070"/>
            <wp:effectExtent l="0" t="0" r="0" b="0"/>
            <wp:wrapNone/>
            <wp:docPr id="726565714"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65" cstate="print">
                      <a:extLst>
                        <a:ext uri="{28A0092B-C50C-407E-A947-70E740481C1C}">
                          <a14:useLocalDpi xmlns:a14="http://schemas.microsoft.com/office/drawing/2010/main" val="0"/>
                        </a:ext>
                      </a:extLst>
                    </a:blip>
                    <a:stretch>
                      <a:fillRect/>
                    </a:stretch>
                  </pic:blipFill>
                  <pic:spPr>
                    <a:xfrm rot="10800000">
                      <a:off x="0" y="0"/>
                      <a:ext cx="3550350" cy="814070"/>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b/>
          <w:bCs/>
          <w:color w:val="FFFFFF" w:themeColor="background1"/>
          <w:sz w:val="40"/>
          <w:szCs w:val="40"/>
          <w:rtl/>
        </w:rPr>
        <w:t>مهارات الجدل في الحوار الدعوي.</w:t>
      </w:r>
    </w:p>
    <w:p>
      <w:pPr>
        <w:ind w:hanging="144"/>
        <w:rPr>
          <w:b/>
          <w:bCs/>
          <w:rtl/>
        </w:rPr>
      </w:pPr>
      <w:r>
        <w:rPr>
          <w:b/>
          <w:bCs/>
          <w:rtl/>
        </w:rPr>
        <w:t>1. لا تكن في موقف الدفاع</w:t>
      </w:r>
    </w:p>
    <w:p>
      <w:pPr>
        <w:ind w:firstLine="0"/>
        <w:rPr>
          <w:rtl/>
        </w:rPr>
      </w:pPr>
      <w:r>
        <w:rPr>
          <w:noProof/>
          <w:rtl/>
          <w:lang w:val="ar-SA"/>
        </w:rPr>
        <w:drawing>
          <wp:anchor distT="0" distB="0" distL="114300" distR="114300" simplePos="0" relativeHeight="251694592" behindDoc="0" locked="0" layoutInCell="1" allowOverlap="1" wp14:anchorId="09BD2A6D" wp14:editId="4B050F80">
            <wp:simplePos x="0" y="0"/>
            <wp:positionH relativeFrom="column">
              <wp:posOffset>-164465</wp:posOffset>
            </wp:positionH>
            <wp:positionV relativeFrom="paragraph">
              <wp:posOffset>1254760</wp:posOffset>
            </wp:positionV>
            <wp:extent cx="5602605" cy="1181100"/>
            <wp:effectExtent l="12065" t="12700" r="14605" b="15875"/>
            <wp:wrapNone/>
            <wp:docPr id="826251849"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2605" cy="1181100"/>
                    </a:xfrm>
                    <a:prstGeom prst="roundRect">
                      <a:avLst>
                        <a:gd name="adj" fmla="val 16667"/>
                      </a:avLst>
                    </a:prstGeom>
                    <a:solidFill>
                      <a:schemeClr val="lt1">
                        <a:lumMod val="100000"/>
                        <a:lumOff val="0"/>
                      </a:schemeClr>
                    </a:solidFill>
                    <a:ln w="12700">
                      <a:solidFill>
                        <a:schemeClr val="accent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spacing w:after="0" w:line="240" w:lineRule="auto"/>
                          <w:ind w:firstLine="0"/>
                          <w:jc w:val="left"/>
                          <w:rPr>
                            <w:rtl/>
                          </w:rPr>
                        </w:pPr>
                        <w:r>
                          <w:rPr>
                            <w:b/>
                            <w:bCs/>
                            <w:rtl/>
                          </w:rPr>
                          <w:t>مثال تطبيقي:</w:t>
                        </w:r>
                        <w:r>
                          <w:rPr>
                            <w:rtl/>
                          </w:rPr>
                          <w:t xml:space="preserve"> إذا قيل</w:t>
                        </w:r>
                        <w:r>
                          <w:rPr>
                            <w:rFonts w:hint="cs"/>
                            <w:rtl/>
                          </w:rPr>
                          <w:t>:</w:t>
                        </w:r>
                        <w:r>
                          <w:rPr>
                            <w:rtl/>
                          </w:rPr>
                          <w:t xml:space="preserve"> إن الإسلام ظلم المرأة، يُستحسن أن يُبيَّن واقع المرأة في المجتمعات الغربية من خلال أرقام التحرش والانهيار الأسري، مما يُظهر أن المشكلة ليست في الإسلام</w:t>
                        </w:r>
                        <w:r>
                          <w:rPr>
                            <w:rFonts w:hint="cs"/>
                            <w:rtl/>
                          </w:rPr>
                          <w:t>؛</w:t>
                        </w:r>
                        <w:r>
                          <w:rPr>
                            <w:rtl/>
                          </w:rPr>
                          <w:t xml:space="preserve"> بل في من ينتقده دون نظر في واقعه.</w:t>
                        </w:r>
                      </w:p>
                      <w:p>
                        <w:pPr>
                          <w:spacing w:after="0" w:line="240" w:lineRule="auto"/>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rtl/>
        </w:rPr>
        <w:t>من المهارات المهمة للداعية أن يتجنب اتخاذ موقع الدفاع عند عرض الشبهات أو الطعون في الإسلام، بل يتحول إلى موقع الهجوم</w:t>
      </w:r>
      <w:r>
        <w:rPr>
          <w:rFonts w:hint="cs"/>
          <w:rtl/>
        </w:rPr>
        <w:t xml:space="preserve"> </w:t>
      </w:r>
      <w:r>
        <w:rPr>
          <w:rtl/>
        </w:rPr>
        <w:t>بطرح أسئلة مضادة تكشف تناقضات الطرف الآخر</w:t>
      </w:r>
      <w:r>
        <w:rPr>
          <w:rFonts w:hint="cs"/>
          <w:rtl/>
        </w:rPr>
        <w:t>،</w:t>
      </w:r>
      <w:r>
        <w:rPr>
          <w:rtl/>
        </w:rPr>
        <w:t xml:space="preserve"> فبدلاً من الانشغال بتبرير موقف الإسلام، ينبغي قلب الشبهة على صاحبها.</w:t>
      </w:r>
    </w:p>
    <w:p>
      <w:pPr>
        <w:rPr>
          <w:rtl/>
        </w:rPr>
      </w:pPr>
    </w:p>
    <w:p>
      <w:pPr>
        <w:rPr>
          <w:rtl/>
        </w:rPr>
      </w:pPr>
    </w:p>
    <w:p>
      <w:pPr>
        <w:rPr>
          <w:rtl/>
        </w:rPr>
      </w:pPr>
    </w:p>
    <w:p>
      <w:pPr>
        <w:ind w:hanging="2"/>
        <w:jc w:val="left"/>
        <w:rPr>
          <w:b/>
          <w:bCs/>
          <w:rtl/>
        </w:rPr>
      </w:pPr>
      <w:r>
        <w:rPr>
          <w:b/>
          <w:bCs/>
          <w:rtl/>
        </w:rPr>
        <w:t xml:space="preserve">2. قُد</w:t>
      </w:r>
      <w:r>
        <w:rPr>
          <w:rFonts w:hint="cs"/>
          <w:b/>
          <w:bCs/>
          <w:rtl/>
        </w:rPr>
        <w:t>ِ</w:t>
      </w:r>
      <w:r>
        <w:rPr>
          <w:b/>
          <w:bCs/>
          <w:rtl/>
        </w:rPr>
        <w:t xml:space="preserve"> الحوار وابحث عن أرضية مشتركة</w:t>
      </w:r>
    </w:p>
    <w:p>
      <w:pPr>
        <w:ind w:firstLine="0"/>
        <w:jc w:val="left"/>
        <w:rPr>
          <w:rtl/>
        </w:rPr>
      </w:pPr>
      <w:r>
        <w:rPr>
          <w:noProof/>
          <w:rtl/>
          <w:lang w:val="ar-SA"/>
        </w:rPr>
        <w:drawing>
          <wp:anchor distT="0" distB="0" distL="114300" distR="114300" simplePos="0" relativeHeight="251693568" behindDoc="0" locked="0" layoutInCell="1" allowOverlap="1" wp14:anchorId="39114B86" wp14:editId="11B156C8">
            <wp:simplePos x="0" y="0"/>
            <wp:positionH relativeFrom="column">
              <wp:posOffset>-362585</wp:posOffset>
            </wp:positionH>
            <wp:positionV relativeFrom="paragraph">
              <wp:posOffset>819150</wp:posOffset>
            </wp:positionV>
            <wp:extent cx="6018530" cy="1186815"/>
            <wp:effectExtent l="13970" t="10160" r="6350" b="12700"/>
            <wp:wrapNone/>
            <wp:docPr id="1682354817"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8530" cy="1186815"/>
                    </a:xfrm>
                    <a:prstGeom prst="roundRect">
                      <a:avLst>
                        <a:gd name="adj" fmla="val 16667"/>
                      </a:avLst>
                    </a:prstGeom>
                    <a:solidFill>
                      <a:schemeClr val="lt1">
                        <a:lumMod val="100000"/>
                        <a:lumOff val="0"/>
                      </a:schemeClr>
                    </a:solidFill>
                    <a:ln w="12700">
                      <a:solidFill>
                        <a:schemeClr val="accent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ind w:firstLine="0"/>
                          <w:rPr>
                            <w:rtl/>
                          </w:rPr>
                        </w:pPr>
                        <w:r>
                          <w:rPr>
                            <w:rFonts w:hint="cs"/>
                            <w:b/>
                            <w:bCs/>
                            <w:rtl/>
                          </w:rPr>
                          <w:t xml:space="preserve">تذّكر: </w:t>
                        </w:r>
                        <w:r>
                          <w:rPr>
                            <w:rtl/>
                          </w:rPr>
                          <w:t xml:space="preserve">اجعل قواعد للحوار، وجّه الحوار بلطف. </w:t>
                        </w:r>
                      </w:p>
                      <w:p>
                        <w:pPr>
                          <w:ind w:firstLine="0"/>
                          <w:rPr>
                            <w:rtl/>
                          </w:rPr>
                        </w:pPr>
                        <w:r>
                          <w:rPr>
                            <w:rtl/>
                          </w:rPr>
                          <w:t>لا تترك زمام الحديث له فيُلقي الشبهات ويشتت النقاش.</w:t>
                        </w:r>
                        <w:r>
                          <w:rPr>
                            <w:rFonts w:hint="cs"/>
                            <w:rtl/>
                          </w:rPr>
                          <w:t xml:space="preserve"> </w:t>
                        </w:r>
                      </w:p>
                      <w:p>
                        <w:pPr>
                          <w:ind w:firstLine="0"/>
                          <w:rPr>
                            <w:rtl/>
                          </w:rPr>
                        </w:pPr>
                      </w:p>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rFonts w:hint="cs"/>
          <w:rtl/>
        </w:rPr>
        <w:t>ابدأ من عظمة الخالق، وركّز على الأصول، وانطلق من المسلّمات المشتركة (الإيمان بالخالق- اتصاف الخالق بالعظمة- معرفة الغاية من الخلق)، ثم ارتقِ بعد ذلك درجة فأخرى.</w:t>
        <w:br/>
        <w:t xml:space="preserve"> </w:t>
      </w:r>
    </w:p>
    <w:p>
      <w:pPr>
        <w:ind w:firstLine="0"/>
        <w:rPr>
          <w:rtl/>
        </w:rPr>
      </w:pPr>
    </w:p>
    <w:p>
      <w:pPr>
        <w:ind w:firstLine="0"/>
        <w:rPr>
          <w:rtl/>
        </w:rPr>
      </w:pPr>
    </w:p>
    <w:p>
      <w:pPr>
        <w:ind w:firstLine="0"/>
        <w:rPr>
          <w:rtl/>
        </w:rPr>
      </w:pPr>
    </w:p>
    <w:p>
      <w:pPr>
        <w:ind w:firstLine="0"/>
        <w:rPr>
          <w:rtl/>
        </w:rPr>
      </w:pPr>
    </w:p>
    <w:p>
      <w:pPr>
        <w:ind w:hanging="2"/>
        <w:rPr>
          <w:rtl/>
        </w:rPr>
      </w:pPr>
      <w:r>
        <w:rPr>
          <w:rtl/>
        </w:rPr>
        <w:t>3</w:t>
      </w:r>
      <w:r>
        <w:rPr>
          <w:b/>
          <w:bCs/>
          <w:rtl/>
        </w:rPr>
        <w:t>. مهارة عكس الدليل وقلب الحجة على المحاور</w:t>
      </w:r>
      <w:r>
        <w:rPr>
          <w:rtl/>
        </w:rPr>
        <w:t>.</w:t>
      </w:r>
    </w:p>
    <w:p>
      <w:pPr>
        <w:ind w:left="-428" w:firstLine="0"/>
        <w:rPr>
          <w:rtl/>
        </w:rPr>
      </w:pPr>
      <w:r>
        <w:rPr>
          <w:rFonts w:hint="eastAsia"/>
          <w:rtl/>
        </w:rPr>
        <w:t>على</w:t>
      </w:r>
      <w:r>
        <w:rPr>
          <w:rtl/>
        </w:rPr>
        <w:t xml:space="preserve"> الداعية أن يتأمل في أدلة خصمه، ويبحث في طياتها عما يمكن استخدامه لإثبات الحق. </w:t>
      </w:r>
    </w:p>
    <w:p>
      <w:pPr>
        <w:ind w:left="-428" w:firstLine="0"/>
        <w:rPr>
          <w:rtl/>
        </w:rPr>
      </w:pPr>
      <w:r>
        <w:rPr>
          <w:rFonts w:hint="eastAsia"/>
          <w:rtl/>
        </w:rPr>
        <w:t>فكثيرًا</w:t>
      </w:r>
      <w:r>
        <w:rPr>
          <w:rtl/>
        </w:rPr>
        <w:t xml:space="preserve"> ما تحتوي أدلة أهل الباطل على ما يهدم حججهم من الأساس</w:t>
      </w:r>
      <w:r>
        <w:rPr>
          <w:rFonts w:hint="cs"/>
          <w:rtl/>
        </w:rPr>
        <w:t>، حتى قيل: ما يحتج مبطل بدليل إلا وفي ذلك الدليل ما يدل على نقيض قوله.</w:t>
      </w:r>
    </w:p>
    <w:p>
      <w:pPr>
        <w:ind w:left="139" w:hanging="567"/>
        <w:rPr>
          <w:b/>
          <w:bCs/>
          <w:rtl/>
        </w:rPr>
      </w:pPr>
      <w:r>
        <w:rPr>
          <w:rFonts w:hint="eastAsia"/>
          <w:b/>
          <w:bCs/>
          <w:rtl/>
        </w:rPr>
        <w:t>من</w:t>
      </w:r>
      <w:r>
        <w:rPr>
          <w:b/>
          <w:bCs/>
          <w:rtl/>
        </w:rPr>
        <w:t xml:space="preserve"> المهارات اللازمة لذلك:</w:t>
      </w:r>
    </w:p>
    <w:p>
      <w:pPr>
        <w:ind w:left="139" w:hanging="567"/>
        <w:rPr>
          <w:b/>
          <w:bCs/>
          <w:rtl/>
        </w:rPr>
      </w:pPr>
      <w:r>
        <w:rPr>
          <w:b/>
          <w:bCs/>
          <w:noProof/>
          <w:rtl/>
          <w:lang w:val="ar-SA"/>
        </w:rPr>
        <w:drawing>
          <wp:inline distT="0" distB="0" distL="0" distR="0" wp14:anchorId="0145A2FA" wp14:editId="7E5751A5">
            <wp:extent cx="4934456" cy="689674"/>
            <wp:effectExtent l="0" t="0" r="0" b="15240"/>
            <wp:docPr id="454632321"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pPr>
        <w:ind w:left="-428" w:hanging="2"/>
        <w:rPr>
          <w:rtl/>
        </w:rPr>
      </w:pPr>
      <w:r>
        <w:rPr>
          <w:rFonts w:hint="cs"/>
          <w:b/>
          <w:bCs/>
          <w:rtl/>
        </w:rPr>
        <w:t>مثال تطبيقي:</w:t>
      </w:r>
      <w:r>
        <w:rPr>
          <w:rtl/>
        </w:rPr>
        <w:t xml:space="preserve"> موقف القاضي الباقلاني حين سأله أحد النصارى بسوء نية عن حادثة الإفك، رد عليه قائلاً: "مريم وعائشة ذُكرتا بسوء، فبرأهما الله</w:t>
      </w:r>
      <w:r>
        <w:rPr>
          <w:rFonts w:hint="cs"/>
          <w:rtl/>
        </w:rPr>
        <w:t>،</w:t>
      </w:r>
      <w:r>
        <w:rPr>
          <w:rtl/>
        </w:rPr>
        <w:t xml:space="preserve"> وكانت عائشة ذات زوج ولم تلد، ومريم بلا زوج وقد ولدت</w:t>
      </w:r>
      <w:r>
        <w:rPr>
          <w:rFonts w:hint="cs"/>
          <w:rtl/>
        </w:rPr>
        <w:t>!".</w:t>
      </w:r>
    </w:p>
    <w:p>
      <w:pPr>
        <w:ind w:left="-428" w:hanging="2"/>
        <w:rPr>
          <w:rtl/>
        </w:rPr>
      </w:pPr>
      <w:r>
        <w:rPr>
          <w:rFonts w:hint="cs"/>
          <w:rtl/>
        </w:rPr>
        <w:t xml:space="preserve"> وهذا منه من باب الجدل والإلزام، </w:t>
      </w:r>
      <w:r>
        <w:rPr>
          <w:rtl/>
        </w:rPr>
        <w:t>فلم يكن القاضي الباقلاني في موقف الدفاع</w:t>
      </w:r>
      <w:r>
        <w:rPr>
          <w:rFonts w:hint="cs"/>
          <w:rtl/>
        </w:rPr>
        <w:t>،</w:t>
      </w:r>
      <w:r>
        <w:rPr>
          <w:rtl/>
        </w:rPr>
        <w:t xml:space="preserve"> ولكنه جعل نفسه في موقف الهجوم وقال</w:t>
      </w:r>
      <w:r>
        <w:rPr>
          <w:rFonts w:hint="cs"/>
          <w:rtl/>
        </w:rPr>
        <w:t>:</w:t>
      </w:r>
      <w:r>
        <w:rPr>
          <w:rtl/>
        </w:rPr>
        <w:t xml:space="preserve"> أنتم أولى لدخول الاحتمال العقلي والريبة في حق مريم -عليها السلام- حين جاءت بابن من دون أن تكون ذات زوج</w:t>
      </w:r>
      <w:r>
        <w:rPr>
          <w:rFonts w:hint="cs"/>
          <w:rtl/>
        </w:rPr>
        <w:t>؛</w:t>
      </w:r>
      <w:r>
        <w:rPr>
          <w:rtl/>
        </w:rPr>
        <w:t xml:space="preserve"> ليفحمهم أن براءة عائشة من حيث العقل والمنطق أقوى من براءة مريم عليها السلام.</w:t>
      </w:r>
    </w:p>
    <w:p>
      <w:pPr>
        <w:ind w:left="-428" w:hanging="2"/>
        <w:rPr>
          <w:rtl/>
        </w:rPr>
      </w:pPr>
      <w:r>
        <w:rPr>
          <w:b/>
          <w:bCs/>
          <w:rtl/>
        </w:rPr>
        <w:t>وكذلك حين يقول لك النصراني</w:t>
      </w:r>
      <w:r>
        <w:rPr>
          <w:rFonts w:hint="cs"/>
          <w:b/>
          <w:bCs/>
          <w:rtl/>
        </w:rPr>
        <w:t>:</w:t>
      </w:r>
      <w:r>
        <w:rPr>
          <w:rtl/>
        </w:rPr>
        <w:t xml:space="preserve"> كيف تريدني أن أؤمن ب</w:t>
      </w:r>
      <w:r>
        <w:rPr>
          <w:rFonts w:hint="cs"/>
          <w:rtl/>
        </w:rPr>
        <w:t>ِ</w:t>
      </w:r>
      <w:r>
        <w:rPr>
          <w:rtl/>
        </w:rPr>
        <w:t>ن</w:t>
      </w:r>
      <w:r>
        <w:rPr>
          <w:rFonts w:hint="cs"/>
          <w:rtl/>
        </w:rPr>
        <w:t>َ</w:t>
      </w:r>
      <w:r>
        <w:rPr>
          <w:rtl/>
        </w:rPr>
        <w:t>ي</w:t>
      </w:r>
      <w:r>
        <w:rPr>
          <w:rFonts w:hint="cs"/>
          <w:rtl/>
        </w:rPr>
        <w:t>ِّ</w:t>
      </w:r>
      <w:r>
        <w:rPr>
          <w:rtl/>
        </w:rPr>
        <w:t>ك</w:t>
      </w:r>
      <w:r>
        <w:rPr>
          <w:rFonts w:hint="cs"/>
          <w:rtl/>
        </w:rPr>
        <w:t>ُ</w:t>
      </w:r>
      <w:r>
        <w:rPr>
          <w:rtl/>
        </w:rPr>
        <w:t>م</w:t>
      </w:r>
      <w:r>
        <w:rPr>
          <w:rFonts w:hint="cs"/>
          <w:rtl/>
        </w:rPr>
        <w:t>ْ</w:t>
      </w:r>
      <w:r>
        <w:rPr>
          <w:rtl/>
        </w:rPr>
        <w:t xml:space="preserve"> وهو قد سُحر ولم يستطع أن يحمي نفسه م</w:t>
      </w:r>
      <w:r>
        <w:rPr>
          <w:rFonts w:hint="cs"/>
          <w:rtl/>
        </w:rPr>
        <w:t>ِ</w:t>
      </w:r>
      <w:r>
        <w:rPr>
          <w:rtl/>
        </w:rPr>
        <w:t>ن</w:t>
      </w:r>
      <w:r>
        <w:rPr>
          <w:rFonts w:hint="cs"/>
          <w:rtl/>
        </w:rPr>
        <w:t>َ</w:t>
      </w:r>
      <w:r>
        <w:rPr>
          <w:rtl/>
        </w:rPr>
        <w:t xml:space="preserve"> الذي سحره؟ فتقول له: لكنك تؤمن برب قد ص</w:t>
      </w:r>
      <w:r>
        <w:rPr>
          <w:rFonts w:hint="cs"/>
          <w:rtl/>
        </w:rPr>
        <w:t>ُ</w:t>
      </w:r>
      <w:r>
        <w:rPr>
          <w:rtl/>
        </w:rPr>
        <w:t xml:space="preserve">لب ولم يستطع أن يحمي نفسه ممن صلبه؟ فأي</w:t>
      </w:r>
      <w:r>
        <w:rPr>
          <w:rFonts w:hint="cs"/>
          <w:rtl/>
        </w:rPr>
        <w:t>ّ</w:t>
      </w:r>
      <w:r>
        <w:rPr>
          <w:rtl/>
        </w:rPr>
        <w:t xml:space="preserve">هما أعظ</w:t>
      </w:r>
      <w:r>
        <w:rPr>
          <w:rFonts w:hint="cs"/>
          <w:rtl/>
        </w:rPr>
        <w:t>م:</w:t>
      </w:r>
      <w:r>
        <w:rPr>
          <w:rtl/>
        </w:rPr>
        <w:t xml:space="preserve"> السحر أم الصلب</w:t>
      </w:r>
      <w:r>
        <w:rPr>
          <w:rFonts w:hint="cs"/>
          <w:rtl/>
        </w:rPr>
        <w:t xml:space="preserve"> والقتل</w:t>
      </w:r>
      <w:r>
        <w:rPr>
          <w:rtl/>
        </w:rPr>
        <w:t>؟</w:t>
      </w:r>
      <w:r>
        <w:rPr>
          <w:rFonts w:hint="cs"/>
          <w:rtl/>
        </w:rPr>
        <w:t xml:space="preserve"> </w:t>
      </w:r>
    </w:p>
    <w:p>
      <w:pPr>
        <w:ind w:left="-428" w:hanging="2"/>
        <w:rPr>
          <w:rtl/>
        </w:rPr>
      </w:pPr>
    </w:p>
    <w:p>
      <w:pPr>
        <w:ind w:hanging="428"/>
        <w:rPr>
          <w:b/>
          <w:bCs/>
          <w:rtl/>
        </w:rPr>
      </w:pPr>
      <w:r>
        <w:rPr>
          <w:b/>
          <w:bCs/>
          <w:rtl/>
        </w:rPr>
        <w:t xml:space="preserve">4. </w:t>
      </w:r>
      <w:r>
        <w:rPr>
          <w:rFonts w:hint="cs"/>
          <w:b/>
          <w:bCs/>
          <w:rtl/>
        </w:rPr>
        <w:t xml:space="preserve">أسلوب الانتقال إلى الحجة الأقوى</w:t>
      </w:r>
      <w:r>
        <w:rPr>
          <w:b/>
          <w:bCs/>
          <w:rtl/>
        </w:rPr>
        <w:t>.</w:t>
      </w:r>
    </w:p>
    <w:p>
      <w:pPr>
        <w:ind w:hanging="144"/>
        <w:rPr>
          <w:rtl/>
        </w:rPr>
      </w:pPr>
      <w:r>
        <w:rPr>
          <w:rFonts w:hint="eastAsia"/>
          <w:rtl/>
        </w:rPr>
        <w:t>من</w:t>
      </w:r>
      <w:r>
        <w:rPr>
          <w:rtl/>
        </w:rPr>
        <w:t xml:space="preserve"> الفطنة في الجدل</w:t>
      </w:r>
      <w:r>
        <w:rPr>
          <w:rFonts w:hint="cs"/>
          <w:rtl/>
        </w:rPr>
        <w:t>:</w:t>
      </w:r>
      <w:r>
        <w:rPr>
          <w:rtl/>
        </w:rPr>
        <w:t xml:space="preserve"> </w:t>
      </w:r>
      <w:r>
        <w:rPr>
          <w:rFonts w:hint="cs"/>
          <w:rtl/>
        </w:rPr>
        <w:t>ألا</w:t>
      </w:r>
      <w:r>
        <w:rPr>
          <w:rtl/>
        </w:rPr>
        <w:t xml:space="preserve"> يطيل الداعية الوقوف عند </w:t>
      </w:r>
      <w:r>
        <w:rPr>
          <w:rFonts w:hint="cs"/>
          <w:rtl/>
        </w:rPr>
        <w:t xml:space="preserve">اعتراض الخصم على الدليل المذكور، ولا يوغل في الرد على</w:t>
      </w:r>
      <w:r>
        <w:rPr>
          <w:rtl/>
        </w:rPr>
        <w:t xml:space="preserve"> المغالطات</w:t>
      </w:r>
      <w:r>
        <w:rPr>
          <w:rFonts w:hint="cs"/>
          <w:rtl/>
        </w:rPr>
        <w:t>؛</w:t>
      </w:r>
      <w:r>
        <w:rPr>
          <w:rtl/>
        </w:rPr>
        <w:t xml:space="preserve"> بل ينتقل إلى الكليات والبراهين القاطعة</w:t>
      </w:r>
      <w:r>
        <w:rPr>
          <w:rFonts w:hint="cs"/>
          <w:rtl/>
        </w:rPr>
        <w:t xml:space="preserve"> التي لا تقبل التمويه</w:t>
      </w:r>
      <w:r>
        <w:rPr>
          <w:rtl/>
        </w:rPr>
        <w:t>.</w:t>
      </w:r>
    </w:p>
    <w:p>
      <w:pPr>
        <w:ind w:left="-428" w:firstLine="284"/>
        <w:rPr>
          <w:rtl/>
        </w:rPr>
      </w:pPr>
      <w:r>
        <w:rPr>
          <w:rFonts w:hint="eastAsia"/>
          <w:b/>
          <w:bCs/>
          <w:rtl/>
        </w:rPr>
        <w:t>نموذج</w:t>
      </w:r>
      <w:r>
        <w:rPr>
          <w:b/>
          <w:bCs/>
          <w:rtl/>
        </w:rPr>
        <w:t xml:space="preserve"> </w:t>
      </w:r>
      <w:r>
        <w:rPr>
          <w:rFonts w:hint="cs"/>
          <w:b/>
          <w:bCs/>
          <w:rtl/>
        </w:rPr>
        <w:t>قرآني:</w:t>
      </w:r>
      <w:r>
        <w:rPr>
          <w:rFonts w:hint="cs"/>
          <w:rtl/>
        </w:rPr>
        <w:t xml:space="preserve"> قص</w:t>
      </w:r>
      <w:r>
        <w:rPr>
          <w:rFonts w:hint="eastAsia"/>
          <w:rtl/>
        </w:rPr>
        <w:t>ة</w:t>
      </w:r>
      <w:r>
        <w:rPr>
          <w:rtl/>
        </w:rPr>
        <w:t xml:space="preserve"> إبراهيم </w:t>
      </w:r>
      <w:r>
        <w:rPr>
          <w:rFonts w:hint="cs"/>
          <w:rtl/>
        </w:rPr>
        <w:t>-</w:t>
      </w:r>
      <w:r>
        <w:sym w:font="AGA Arabesque" w:char="F075"/>
      </w:r>
      <w:r>
        <w:rPr>
          <w:rFonts w:hint="cs"/>
          <w:rtl/>
        </w:rPr>
        <w:t>-</w:t>
      </w:r>
      <w:r>
        <w:rPr>
          <w:rtl/>
        </w:rPr>
        <w:t xml:space="preserve"> مع النمرود، حيث تجاهل الرد على مغالطته في الإحياء والإماتة، وانتقل إلى حجة كونية واضحة فقال:</w:t>
      </w:r>
      <w:r>
        <w:rPr>
          <w:rFonts w:hint="cs"/>
          <w:rtl/>
        </w:rPr>
        <w:t xml:space="preserve"> </w:t>
      </w:r>
      <w:r>
        <w:rPr>
          <w:rtl/>
        </w:rPr>
        <w:t xml:space="preserve">﴿فَإِنَّ اللَّهَ </w:t>
      </w:r>
      <w:r>
        <w:rPr>
          <w:rFonts w:hint="cs"/>
          <w:rtl/>
        </w:rPr>
        <w:t>‌يَأْتِي</w:t>
      </w:r>
      <w:r>
        <w:rPr>
          <w:rtl/>
        </w:rPr>
        <w:t xml:space="preserve"> </w:t>
      </w:r>
      <w:r>
        <w:rPr>
          <w:rFonts w:hint="cs"/>
          <w:rtl/>
        </w:rPr>
        <w:t>‌بِالشَّمْسِ</w:t>
      </w:r>
      <w:r>
        <w:rPr>
          <w:rtl/>
        </w:rPr>
        <w:t xml:space="preserve"> </w:t>
      </w:r>
      <w:r>
        <w:rPr>
          <w:rFonts w:hint="cs"/>
          <w:rtl/>
        </w:rPr>
        <w:t>مِنَ</w:t>
      </w:r>
      <w:r>
        <w:rPr>
          <w:rtl/>
        </w:rPr>
        <w:t xml:space="preserve"> الْمَشْرِقِ فَأْتِ بِهَا مِنَ الْمَغْرِبِ﴾ [البقرة: 258]</w:t>
      </w:r>
      <w:r>
        <w:rPr>
          <w:rFonts w:ascii="Cambria" w:hAnsi="Cambria" w:cs="Cambria" w:hint="cs"/>
          <w:sz w:val="30"/>
          <w:szCs w:val="30"/>
          <w:rtl/>
        </w:rPr>
        <w:t> </w:t>
      </w:r>
      <w:r>
        <w:rPr>
          <w:rtl/>
        </w:rPr>
        <w:t>،</w:t>
      </w:r>
      <w:r>
        <w:rPr>
          <w:rFonts w:hint="cs"/>
          <w:rtl/>
        </w:rPr>
        <w:t xml:space="preserve"> فبين له إبراهيم -</w:t>
      </w:r>
      <w:r>
        <w:sym w:font="AGA Arabesque" w:char="F075"/>
      </w:r>
      <w:r>
        <w:rPr>
          <w:rFonts w:hint="cs"/>
          <w:rtl/>
        </w:rPr>
        <w:t xml:space="preserve">- أنك </w:t>
      </w:r>
      <w:r>
        <w:rPr>
          <w:rtl/>
        </w:rPr>
        <w:t>إذا كنت كما تدعي أنك تحيي وتميت فالذي يحي ويميت هو الذي يتصرف في الوجود في خلق ذراته وتسخير كواكبه وحركاته</w:t>
      </w:r>
      <w:r>
        <w:rPr>
          <w:rFonts w:hint="cs"/>
          <w:rtl/>
        </w:rPr>
        <w:t>،</w:t>
      </w:r>
      <w:r>
        <w:rPr>
          <w:rtl/>
        </w:rPr>
        <w:t xml:space="preserve"> قال السعدي </w:t>
      </w:r>
      <w:r>
        <w:rPr>
          <w:rFonts w:hint="cs"/>
          <w:rtl/>
        </w:rPr>
        <w:t>-رحمه الله-:</w:t>
      </w:r>
      <w:r>
        <w:rPr>
          <w:rtl/>
        </w:rPr>
        <w:t xml:space="preserve"> "فلما رآه الخليل مموهاً تمويهاً ربما راج على الهمج والرعاع قال إبراهيم ملزماً بتصديق قوله: إن كان كما يزعم فإن الله يأتي بالشمس.. الآية</w:t>
      </w:r>
      <w:r>
        <w:rPr>
          <w:rFonts w:hint="cs"/>
          <w:rtl/>
        </w:rPr>
        <w:t>،</w:t>
      </w:r>
      <w:r>
        <w:rPr>
          <w:rtl/>
        </w:rPr>
        <w:t xml:space="preserve"> </w:t>
      </w:r>
      <w:r>
        <w:rPr>
          <w:b/>
          <w:bCs/>
          <w:rtl/>
        </w:rPr>
        <w:t>فأتى إبراهيم بهذا الذي لا يقبل الترويج والتزوير والتمويه</w:t>
      </w:r>
      <w:r>
        <w:rPr>
          <w:rFonts w:hint="cs"/>
          <w:rtl/>
        </w:rPr>
        <w:t xml:space="preserve">" </w:t>
      </w:r>
      <w:r>
        <w:rPr>
          <w:rtl/>
        </w:rPr>
        <w:t>مما أدى إلى إفحام الخصم مباشرة.</w:t>
      </w:r>
      <w:r>
        <w:rPr>
          <w:rFonts w:hint="cs"/>
          <w:rtl/>
        </w:rPr>
        <w:t xml:space="preserve"> </w:t>
      </w:r>
    </w:p>
    <w:p>
      <w:pPr>
        <w:ind w:hanging="144"/>
        <w:rPr>
          <w:b/>
          <w:bCs/>
          <w:rtl/>
        </w:rPr>
      </w:pPr>
      <w:r>
        <w:rPr>
          <w:rFonts w:hint="cs"/>
          <w:b/>
          <w:bCs/>
          <w:rtl/>
        </w:rPr>
        <w:t xml:space="preserve">5.  بناء الردود المحكمة.</w:t>
      </w:r>
    </w:p>
    <w:p>
      <w:pPr>
        <w:ind w:hanging="144"/>
        <w:rPr>
          <w:sz w:val="12"/>
          <w:szCs w:val="12"/>
          <w:rtl/>
        </w:rPr>
      </w:pPr>
      <w:r>
        <w:rPr>
          <w:noProof/>
          <w:sz w:val="12"/>
          <w:szCs w:val="12"/>
          <w:rtl/>
          <w:lang w:val="ar-SA"/>
        </w:rPr>
        <w:drawing>
          <wp:anchor distT="0" distB="0" distL="114300" distR="114300" simplePos="0" relativeHeight="251695616" behindDoc="0" locked="0" layoutInCell="1" allowOverlap="1" wp14:anchorId="4551298D" wp14:editId="26A973BE">
            <wp:simplePos x="0" y="0"/>
            <wp:positionH relativeFrom="column">
              <wp:posOffset>-352425</wp:posOffset>
            </wp:positionH>
            <wp:positionV relativeFrom="paragraph">
              <wp:posOffset>1246505</wp:posOffset>
            </wp:positionV>
            <wp:extent cx="6279515" cy="2371090"/>
            <wp:effectExtent l="14605" t="12700" r="11430" b="6985"/>
            <wp:wrapNone/>
            <wp:docPr id="86861687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9515" cy="2371090"/>
                    </a:xfrm>
                    <a:prstGeom prst="roundRect">
                      <a:avLst>
                        <a:gd name="adj" fmla="val 16667"/>
                      </a:avLst>
                    </a:prstGeom>
                    <a:solidFill>
                      <a:schemeClr val="lt1">
                        <a:lumMod val="100000"/>
                        <a:lumOff val="0"/>
                      </a:schemeClr>
                    </a:solidFill>
                    <a:ln w="12700">
                      <a:solidFill>
                        <a:schemeClr val="accent1">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spacing w:after="0" w:line="240" w:lineRule="auto"/>
                          <w:ind w:hanging="144"/>
                          <w:rPr>
                            <w:rtl/>
                          </w:rPr>
                        </w:pPr>
                        <w:r>
                          <w:rPr>
                            <w:rFonts w:hint="cs"/>
                            <w:b/>
                            <w:bCs/>
                            <w:rtl/>
                          </w:rPr>
                          <w:t xml:space="preserve">الرد: </w:t>
                        </w:r>
                        <w:r>
                          <w:rPr>
                            <w:rtl/>
                          </w:rPr>
                          <w:t>قدرة الله لا تتعلق بالمستحيل في حقه</w:t>
                        </w:r>
                        <w:r>
                          <w:rPr>
                            <w:rFonts w:hint="cs"/>
                            <w:rtl/>
                          </w:rPr>
                          <w:t xml:space="preserve"> سبحانه، فإن </w:t>
                        </w:r>
                        <w:r>
                          <w:rPr>
                            <w:rtl/>
                          </w:rPr>
                          <w:t xml:space="preserve">الله </w:t>
                        </w:r>
                        <w:r>
                          <w:rPr>
                            <w:rFonts w:hint="cs"/>
                            <w:rtl/>
                          </w:rPr>
                          <w:t xml:space="preserve">تعالى </w:t>
                        </w:r>
                        <w:r>
                          <w:rPr>
                            <w:rtl/>
                          </w:rPr>
                          <w:t xml:space="preserve">كامل في ذاته وأسمائه وصفاته، ولا يمكن أن يتصف بأي </w:t>
                        </w:r>
                        <w:r>
                          <w:rPr>
                            <w:rFonts w:hint="cs"/>
                            <w:rtl/>
                          </w:rPr>
                          <w:t>نقص</w:t>
                        </w:r>
                        <w:r>
                          <w:rPr>
                            <w:rFonts w:hint="eastAsia"/>
                            <w:rtl/>
                          </w:rPr>
                          <w:t>،</w:t>
                        </w:r>
                        <w:r>
                          <w:rPr>
                            <w:rtl/>
                          </w:rPr>
                          <w:t xml:space="preserve"> أو </w:t>
                        </w:r>
                        <w:r>
                          <w:rPr>
                            <w:rFonts w:hint="cs"/>
                            <w:rtl/>
                          </w:rPr>
                          <w:t>عيب كالكذب، أو</w:t>
                        </w:r>
                        <w:r>
                          <w:rPr>
                            <w:rtl/>
                          </w:rPr>
                          <w:t xml:space="preserve"> </w:t>
                        </w:r>
                        <w:r>
                          <w:rPr>
                            <w:rFonts w:hint="cs"/>
                            <w:rtl/>
                          </w:rPr>
                          <w:t>الموت</w:t>
                        </w:r>
                        <w:r>
                          <w:rPr>
                            <w:rFonts w:hint="eastAsia"/>
                            <w:rtl/>
                          </w:rPr>
                          <w:t>،</w:t>
                        </w:r>
                        <w:r>
                          <w:rPr>
                            <w:rtl/>
                          </w:rPr>
                          <w:t xml:space="preserve"> أو </w:t>
                        </w:r>
                        <w:r>
                          <w:rPr>
                            <w:rFonts w:hint="cs"/>
                            <w:rtl/>
                          </w:rPr>
                          <w:t>أن يكون إنساناً محدود القدرات؛ ف</w:t>
                        </w:r>
                        <w:r>
                          <w:rPr>
                            <w:rtl/>
                          </w:rPr>
                          <w:t xml:space="preserve">قدرة الله </w:t>
                        </w:r>
                        <w:r>
                          <w:rPr>
                            <w:rFonts w:hint="cs"/>
                            <w:rtl/>
                          </w:rPr>
                          <w:t xml:space="preserve">لا </w:t>
                        </w:r>
                        <w:r>
                          <w:rPr>
                            <w:rtl/>
                          </w:rPr>
                          <w:t xml:space="preserve">تتعلق بما هو مستحيل في </w:t>
                        </w:r>
                        <w:r>
                          <w:rPr>
                            <w:rFonts w:hint="cs"/>
                            <w:rtl/>
                          </w:rPr>
                          <w:t>نفسه</w:t>
                        </w:r>
                        <w:r>
                          <w:rPr>
                            <w:rtl/>
                          </w:rPr>
                          <w:t xml:space="preserve"> أو ما يتناقض مع كماله</w:t>
                        </w:r>
                        <w:r>
                          <w:rPr>
                            <w:rFonts w:hint="cs"/>
                            <w:rtl/>
                          </w:rPr>
                          <w:t>؛</w:t>
                        </w:r>
                        <w:r>
                          <w:rPr>
                            <w:rtl/>
                          </w:rPr>
                          <w:t xml:space="preserve"> فالله لا يمكن أن يكون كاذبًا أو يموت أو يتجسد في بشر</w:t>
                        </w:r>
                        <w:r>
                          <w:rPr>
                            <w:rFonts w:hint="cs"/>
                            <w:rtl/>
                          </w:rPr>
                          <w:t>؛</w:t>
                        </w:r>
                        <w:r>
                          <w:rPr>
                            <w:rtl/>
                          </w:rPr>
                          <w:t xml:space="preserve"> لأنه يتصف بالكمال المطلق</w:t>
                        </w:r>
                        <w:r>
                          <w:rPr>
                            <w:rFonts w:hint="cs"/>
                            <w:rtl/>
                          </w:rPr>
                          <w:t xml:space="preserve"> سبحانه وتعالى.</w:t>
                        </w:r>
                      </w:p>
                      <w:p>
                        <w:pPr>
                          <w:spacing w:after="0" w:line="240" w:lineRule="auto"/>
                          <w:ind w:hanging="144"/>
                          <w:jc w:val="center"/>
                          <w:rPr>
                            <w:b/>
                            <w:bCs/>
                            <w:rtl/>
                          </w:rPr>
                        </w:pPr>
                        <w:r>
                          <w:rPr>
                            <w:rFonts w:ascii="Traditional Arabic" w:hAnsi="Traditional Arabic"/>
                            <w:b/>
                            <w:bCs/>
                            <w:rtl/>
                          </w:rPr>
                          <w:t xml:space="preserve">يقول ابن تيمية رحمه </w:t>
                        </w:r>
                        <w:r>
                          <w:rPr>
                            <w:rFonts w:ascii="Traditional Arabic" w:hAnsi="Traditional Arabic" w:hint="cs"/>
                            <w:b/>
                            <w:bCs/>
                            <w:rtl/>
                          </w:rPr>
                          <w:t>الله: “إنم</w:t>
                        </w:r>
                        <w:r>
                          <w:rPr>
                            <w:rFonts w:ascii="Traditional Arabic" w:hAnsi="Traditional Arabic" w:hint="eastAsia"/>
                            <w:b/>
                            <w:bCs/>
                            <w:rtl/>
                          </w:rPr>
                          <w:t>ا</w:t>
                        </w:r>
                        <w:r>
                          <w:rPr>
                            <w:rFonts w:ascii="Traditional Arabic" w:hAnsi="Traditional Arabic"/>
                            <w:b/>
                            <w:bCs/>
                            <w:rtl/>
                          </w:rPr>
                          <w:t xml:space="preserve"> يُعد من القدرة ما كان ممكنًا في نفسه، فأما الممتنع لذاته فليس شيئًا باتفاق العقلاء، فلا يكون داخلاً تحت المقدور”</w:t>
                        </w:r>
                        <w:r>
                          <w:rPr>
                            <w:rFonts w:ascii="Traditional Arabic" w:hAnsi="Traditional Arabic" w:hint="cs"/>
                            <w:b/>
                            <w:bCs/>
                            <w:rtl/>
                          </w:rPr>
                          <w:t>.</w:t>
                        </w:r>
                      </w:p>
                      <w:p>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rFonts w:hint="cs"/>
          <w:rtl/>
        </w:rPr>
        <w:t xml:space="preserve">لا تبدأ الرد حتى تحدد المسألة المتنازع عليها بدقة، وألزم الخصم بلوازم قوله غير المقبولة؛ ليدرك تناقض موقفه، ثم انقضِ الدليل الباطل، وَبَيِّنْ معارضته للمسلّمات، </w:t>
      </w:r>
      <w:r>
        <w:rPr>
          <w:rFonts w:hint="cs"/>
          <w:b/>
          <w:bCs/>
          <w:rtl/>
        </w:rPr>
        <w:t>فمثلاً:</w:t>
      </w:r>
      <w:r>
        <w:rPr>
          <w:rFonts w:hint="cs"/>
          <w:b/>
          <w:bCs/>
          <w:sz w:val="40"/>
          <w:szCs w:val="40"/>
          <w:rtl/>
        </w:rPr>
        <w:t xml:space="preserve"> </w:t>
      </w:r>
      <w:bookmarkStart w:id="3" w:name="_Toc191909718"/>
      <w:r>
        <w:rPr>
          <w:rFonts w:hint="cs"/>
          <w:rtl/>
        </w:rPr>
        <w:t xml:space="preserve">إن قال النصراني: إن كان الله على كل شيء قدير، فما المانع من أن يتجسد في إنسان؟!</w:t>
      </w:r>
      <w:bookmarkEnd w:id="3"/>
      <w:r>
        <w:rPr>
          <w:rFonts w:hint="cs"/>
          <w:rtl/>
        </w:rPr>
        <w:t xml:space="preserve"> </w:t>
      </w:r>
    </w:p>
    <w:p>
      <w:pPr>
        <w:rPr>
          <w:sz w:val="12"/>
          <w:szCs w:val="12"/>
          <w:rtl/>
        </w:rPr>
      </w:pPr>
    </w:p>
    <w:p>
      <w:pPr>
        <w:rPr>
          <w:sz w:val="12"/>
          <w:szCs w:val="12"/>
          <w:rtl/>
        </w:rPr>
      </w:pPr>
    </w:p>
    <w:p>
      <w:pPr>
        <w:rPr>
          <w:sz w:val="12"/>
          <w:szCs w:val="12"/>
          <w:rtl/>
        </w:rPr>
      </w:pPr>
    </w:p>
    <w:p>
      <w:pPr>
        <w:rPr>
          <w:sz w:val="12"/>
          <w:szCs w:val="12"/>
          <w:rtl/>
        </w:rPr>
      </w:pPr>
    </w:p>
    <w:p>
      <w:pPr>
        <w:rPr>
          <w:sz w:val="12"/>
          <w:szCs w:val="12"/>
          <w:rtl/>
        </w:rPr>
      </w:pPr>
    </w:p>
    <w:p>
      <w:pPr>
        <w:rPr>
          <w:sz w:val="12"/>
          <w:szCs w:val="12"/>
          <w:rtl/>
        </w:rPr>
      </w:pPr>
    </w:p>
    <w:p>
      <w:pPr>
        <w:rPr>
          <w:sz w:val="12"/>
          <w:szCs w:val="12"/>
          <w:rtl/>
        </w:rPr>
      </w:pPr>
    </w:p>
    <w:p>
      <w:pPr>
        <w:rPr>
          <w:sz w:val="12"/>
          <w:szCs w:val="12"/>
          <w:rtl/>
        </w:rPr>
      </w:pPr>
      <w:r>
        <w:rPr>
          <w:b/>
          <w:bCs/>
          <w:noProof/>
          <w:color w:val="FFFFFF" w:themeColor="background1"/>
          <w:rtl/>
          <w:lang w:val="ar-SA"/>
        </w:rPr>
        <w:drawing>
          <wp:anchor distT="0" distB="0" distL="114300" distR="114300" simplePos="0" relativeHeight="251651584" behindDoc="1" locked="0" layoutInCell="1" allowOverlap="1" wp14:anchorId="4E87A489" wp14:editId="16D4F2F1">
            <wp:simplePos x="0" y="0"/>
            <wp:positionH relativeFrom="column">
              <wp:posOffset>1487170</wp:posOffset>
            </wp:positionH>
            <wp:positionV relativeFrom="paragraph">
              <wp:posOffset>111125</wp:posOffset>
            </wp:positionV>
            <wp:extent cx="4966254" cy="641350"/>
            <wp:effectExtent l="0" t="0" r="0" b="0"/>
            <wp:wrapNone/>
            <wp:docPr id="1525348901"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rot="10800000">
                      <a:off x="0" y="0"/>
                      <a:ext cx="4966254" cy="641350"/>
                    </a:xfrm>
                    <a:prstGeom prst="rect">
                      <a:avLst/>
                    </a:prstGeom>
                  </pic:spPr>
                </pic:pic>
              </a:graphicData>
            </a:graphic>
            <wp14:sizeRelH relativeFrom="margin">
              <wp14:pctWidth>0</wp14:pctWidth>
            </wp14:sizeRelH>
            <wp14:sizeRelV relativeFrom="margin">
              <wp14:pctHeight>0</wp14:pctHeight>
            </wp14:sizeRelV>
          </wp:anchor>
        </w:drawing>
      </w:r>
    </w:p>
    <w:p>
      <w:pPr>
        <w:ind w:firstLine="0"/>
        <w:rPr>
          <w:b/>
          <w:bCs/>
          <w:color w:val="FFFFFF" w:themeColor="background1"/>
          <w:rtl/>
        </w:rPr>
      </w:pPr>
      <w:r>
        <w:rPr>
          <w:rFonts w:ascii="Traditional Arabic" w:hAnsi="Traditional Arabic" w:hint="cs"/>
          <w:noProof/>
          <w:rtl/>
          <w:lang w:val="ar-SA"/>
        </w:rPr>
        <w:drawing>
          <wp:anchor distT="0" distB="0" distL="114300" distR="114300" simplePos="0" relativeHeight="251652608" behindDoc="1" locked="0" layoutInCell="1" allowOverlap="1" wp14:anchorId="4F52A9F1" wp14:editId="05AEF187">
            <wp:simplePos x="0" y="0"/>
            <wp:positionH relativeFrom="column">
              <wp:posOffset>3199130</wp:posOffset>
            </wp:positionH>
            <wp:positionV relativeFrom="paragraph">
              <wp:posOffset>501015</wp:posOffset>
            </wp:positionV>
            <wp:extent cx="2378075" cy="440055"/>
            <wp:effectExtent l="0" t="0" r="0" b="0"/>
            <wp:wrapNone/>
            <wp:docPr id="6781207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378075" cy="440055"/>
                    </a:xfrm>
                    <a:prstGeom prst="rect">
                      <a:avLst/>
                    </a:prstGeom>
                  </pic:spPr>
                </pic:pic>
              </a:graphicData>
            </a:graphic>
            <wp14:sizeRelH relativeFrom="margin">
              <wp14:pctWidth>0</wp14:pctWidth>
            </wp14:sizeRelH>
            <wp14:sizeRelV relativeFrom="margin">
              <wp14:pctHeight>0</wp14:pctHeight>
            </wp14:sizeRelV>
          </wp:anchor>
        </w:drawing>
      </w:r>
      <w:r>
        <w:rPr>
          <w:rFonts w:hint="cs"/>
          <w:b/>
          <w:bCs/>
          <w:color w:val="FFFFFF" w:themeColor="background1"/>
          <w:rtl/>
        </w:rPr>
        <w:t xml:space="preserve">رسالة مقترحة لبدء الحوار والدعوة للتأمل والتواصل</w:t>
      </w:r>
    </w:p>
    <w:p>
      <w:pPr>
        <w:ind w:firstLine="0"/>
        <w:rPr>
          <w:b/>
          <w:bCs/>
          <w:rtl/>
        </w:rPr>
      </w:pPr>
      <w:r>
        <w:rPr>
          <w:b/>
          <w:bCs/>
          <w:rtl/>
        </w:rPr>
        <w:t>رسالة دعوية إلى الباحثين عن الحق</w:t>
      </w:r>
    </w:p>
    <w:p>
      <w:pPr>
        <w:ind w:firstLine="0"/>
        <w:rPr>
          <w:rtl/>
        </w:rPr>
      </w:pPr>
      <w:r>
        <w:rPr>
          <w:rtl/>
        </w:rPr>
        <w:t>إلى كل من يبحث عن الحق</w:t>
      </w:r>
      <w:r>
        <w:rPr>
          <w:rFonts w:hint="cs"/>
          <w:rtl/>
        </w:rPr>
        <w:t xml:space="preserve">: </w:t>
      </w:r>
      <w:r>
        <w:rPr>
          <w:rtl/>
        </w:rPr>
        <w:t>إن الله سبحانه وتعالى خلقنا لعبادته وحده، وأرسل إلينا الرسل وأنزل الكتب ليهدينا إلى الطريق الذي يرضيه</w:t>
      </w:r>
      <w:r>
        <w:rPr>
          <w:rFonts w:hint="cs"/>
          <w:rtl/>
        </w:rPr>
        <w:t>،</w:t>
      </w:r>
      <w:r>
        <w:rPr>
          <w:rtl/>
        </w:rPr>
        <w:t xml:space="preserve"> إن</w:t>
      </w:r>
      <w:r>
        <w:rPr>
          <w:rFonts w:hint="cs"/>
          <w:rtl/>
        </w:rPr>
        <w:t>َّ</w:t>
      </w:r>
      <w:r>
        <w:rPr>
          <w:rtl/>
        </w:rPr>
        <w:t xml:space="preserve"> الع</w:t>
      </w:r>
      <w:r>
        <w:rPr>
          <w:rFonts w:hint="cs"/>
          <w:rtl/>
        </w:rPr>
        <w:t>َ</w:t>
      </w:r>
      <w:r>
        <w:rPr>
          <w:rtl/>
        </w:rPr>
        <w:t>لاقة مع الله لا يمكن أن تكون وفق رغباتنا وأهوائنا</w:t>
      </w:r>
      <w:r>
        <w:rPr>
          <w:rFonts w:hint="cs"/>
          <w:rtl/>
        </w:rPr>
        <w:t>؛</w:t>
      </w:r>
      <w:r>
        <w:rPr>
          <w:rtl/>
        </w:rPr>
        <w:t xml:space="preserve"> بل يجب أن تكون كما يريد هو سبحانه وتعالى</w:t>
      </w:r>
      <w:r>
        <w:rPr>
          <w:rFonts w:hint="cs"/>
          <w:rtl/>
        </w:rPr>
        <w:t>،</w:t>
      </w:r>
      <w:r>
        <w:rPr>
          <w:rtl/>
        </w:rPr>
        <w:t xml:space="preserve"> فالخالق أعلم بما يناسبنا، وأعلم بما يرضيه.</w:t>
      </w:r>
    </w:p>
    <w:p>
      <w:pPr>
        <w:ind w:firstLine="0"/>
        <w:rPr>
          <w:rtl/>
        </w:rPr>
      </w:pPr>
      <w:r>
        <w:rPr>
          <w:b/>
          <w:bCs/>
          <w:rtl/>
        </w:rPr>
        <w:t xml:space="preserve">اسمح لي أن أقدم لك مثالًا </w:t>
      </w:r>
      <w:r>
        <w:rPr>
          <w:rFonts w:hint="cs"/>
          <w:rtl/>
        </w:rPr>
        <w:t>يسيراً</w:t>
      </w:r>
      <w:r>
        <w:rPr>
          <w:b/>
          <w:bCs/>
          <w:rtl/>
        </w:rPr>
        <w:t>:</w:t>
      </w:r>
      <w:r>
        <w:rPr>
          <w:rtl/>
        </w:rPr>
        <w:t xml:space="preserve"> إذا أردت أن تقدم هدية لشخص عزيز عليك، فإنك تختار ما يرضيه ويسعده، وليس ما تحبه أنت فقط</w:t>
      </w:r>
      <w:r>
        <w:rPr>
          <w:rFonts w:hint="cs"/>
          <w:rtl/>
        </w:rPr>
        <w:t>،</w:t>
      </w:r>
      <w:r>
        <w:rPr>
          <w:rtl/>
        </w:rPr>
        <w:t xml:space="preserve"> وبالم</w:t>
      </w:r>
      <w:r>
        <w:rPr>
          <w:rFonts w:hint="cs"/>
          <w:rtl/>
        </w:rPr>
        <w:t>ِ</w:t>
      </w:r>
      <w:r>
        <w:rPr>
          <w:rtl/>
        </w:rPr>
        <w:t>ثل، فإن عبادة الله يجب أن تكون وفق ما يحب ويرضى، وليس حسب أهوائنا أو تقاليدنا العائلية.</w:t>
      </w:r>
    </w:p>
    <w:p>
      <w:pPr>
        <w:ind w:firstLine="0"/>
        <w:rPr>
          <w:rtl/>
        </w:rPr>
      </w:pPr>
      <w:r>
        <w:rPr>
          <w:rtl/>
        </w:rPr>
        <w:t xml:space="preserve">ولهذا السبب أرسل الله الرسل، من آدم إلى نوح، ثم إبراهيم وموسى وعيسى، وصولًا إلى محمد </w:t>
      </w:r>
      <w:r>
        <w:rPr>
          <w:rFonts w:hint="cs"/>
          <w:rtl/>
        </w:rPr>
        <w:t>عليهم الصلاة والسلام،</w:t>
      </w:r>
      <w:r>
        <w:rPr>
          <w:rtl/>
        </w:rPr>
        <w:t xml:space="preserve"> هؤلاء الرسل جميعًا دعوا إلى عبادة الله وحده، وأخبرونا أن هناك ج</w:t>
      </w:r>
      <w:r>
        <w:rPr>
          <w:rFonts w:hint="cs"/>
          <w:rtl/>
        </w:rPr>
        <w:t>َ</w:t>
      </w:r>
      <w:r>
        <w:rPr>
          <w:rtl/>
        </w:rPr>
        <w:t>ن</w:t>
      </w:r>
      <w:r>
        <w:rPr>
          <w:rFonts w:hint="cs"/>
          <w:rtl/>
        </w:rPr>
        <w:t>َّ</w:t>
      </w:r>
      <w:r>
        <w:rPr>
          <w:rtl/>
        </w:rPr>
        <w:t>ة</w:t>
      </w:r>
      <w:r>
        <w:rPr>
          <w:rFonts w:hint="cs"/>
          <w:rtl/>
        </w:rPr>
        <w:t>ً</w:t>
      </w:r>
      <w:r>
        <w:rPr>
          <w:rtl/>
        </w:rPr>
        <w:t xml:space="preserve"> أعدها الله للمؤمنين الذين يعبدونه وحده بلا شريك، وهناك نار</w:t>
      </w:r>
      <w:r>
        <w:rPr>
          <w:rFonts w:hint="cs"/>
          <w:rtl/>
        </w:rPr>
        <w:t>اً</w:t>
      </w:r>
      <w:r>
        <w:rPr>
          <w:rtl/>
        </w:rPr>
        <w:t xml:space="preserve"> للكافرين الذين يرفضون الإيمان بالله أو يعبدون غيره.</w:t>
      </w:r>
    </w:p>
    <w:p>
      <w:pPr>
        <w:ind w:firstLine="0"/>
      </w:pPr>
      <w:r>
        <w:rPr>
          <w:rtl/>
        </w:rPr>
        <w:t>الدين ليس مجرد اختيار شخصي أو أمر وراثي مرتبط بالعائلة</w:t>
      </w:r>
      <w:r>
        <w:rPr>
          <w:rFonts w:hint="cs"/>
          <w:rtl/>
        </w:rPr>
        <w:t>؛</w:t>
      </w:r>
      <w:r>
        <w:rPr>
          <w:rtl/>
        </w:rPr>
        <w:t xml:space="preserve"> بل هو قضية عظيمة يجب أن تكون مبنية على العقل السليم والفطرة النقية التي فطرنا الله عليها. الإسلام هو الدين الذي يجمع بين العقل والفطرة، وهو الدين الوحيد الذي ارتضاه الله لعباده.</w:t>
      </w:r>
    </w:p>
    <w:p>
      <w:pPr>
        <w:ind w:firstLine="0"/>
        <w:rPr>
          <w:rtl/>
        </w:rPr>
      </w:pPr>
    </w:p>
    <w:p>
      <w:pPr>
        <w:ind w:firstLine="0"/>
        <w:rPr>
          <w:rtl/>
        </w:rPr>
      </w:pPr>
      <w:r>
        <w:rPr>
          <w:rtl/>
        </w:rPr>
        <w:t>القرآن الكريم، كتاب الإسلام، هو الكتاب الوحيد الذي حفظه الله من التحريف والتغيير ليبقى دليلًا واضحًا لكل من يبحث عن الحق. وقد قال الله تعالى في القرآن:</w:t>
      </w:r>
    </w:p>
    <w:p>
      <w:pPr>
        <w:ind w:firstLine="0"/>
        <w:rPr>
          <w:sz w:val="32"/>
          <w:szCs w:val="32"/>
          <w:rtl/>
        </w:rPr>
      </w:pPr>
      <w:r>
        <w:rPr>
          <w:rFonts w:ascii="QCF_BSML" w:hAnsi="QCF_BSML" w:cs="QCF_BSML"/>
          <w:b/>
          <w:bCs/>
          <w:kern w:val="0"/>
          <w:sz w:val="32"/>
          <w:szCs w:val="32"/>
          <w:rtl/>
          <w:lang w:eastAsia="en-US"/>
        </w:rPr>
        <w:t>ﭽ</w:t>
      </w:r>
      <w:r>
        <w:rPr>
          <w:b/>
          <w:bCs/>
          <w:rtl/>
        </w:rPr>
        <w:t xml:space="preserve">وَمَن يَبْتَغِ غَيْرَ </w:t>
      </w:r>
      <w:r>
        <w:rPr>
          <w:rFonts w:hint="cs"/>
          <w:b/>
          <w:bCs/>
          <w:rtl/>
        </w:rPr>
        <w:t>ٱ</w:t>
      </w:r>
      <w:r>
        <w:rPr>
          <w:rFonts w:hint="eastAsia"/>
          <w:b/>
          <w:bCs/>
          <w:rtl/>
        </w:rPr>
        <w:t>لْإِسْلَـٰمِ</w:t>
      </w:r>
      <w:r>
        <w:rPr>
          <w:b/>
          <w:bCs/>
          <w:rtl/>
        </w:rPr>
        <w:t xml:space="preserve"> دِينًۭا فَلَن يُقْبَلَ مِنْهُ وَهُوَ فِى </w:t>
      </w:r>
      <w:r>
        <w:rPr>
          <w:rFonts w:hint="cs"/>
          <w:b/>
          <w:bCs/>
          <w:rtl/>
        </w:rPr>
        <w:t>ٱ</w:t>
      </w:r>
      <w:r>
        <w:rPr>
          <w:rFonts w:hint="eastAsia"/>
          <w:b/>
          <w:bCs/>
          <w:rtl/>
        </w:rPr>
        <w:t>لْـَٔاخِرَةِ</w:t>
      </w:r>
      <w:r>
        <w:rPr>
          <w:b/>
          <w:bCs/>
          <w:rtl/>
        </w:rPr>
        <w:t xml:space="preserve"> مِنَ </w:t>
      </w:r>
      <w:r>
        <w:rPr>
          <w:rFonts w:hint="cs"/>
          <w:b/>
          <w:bCs/>
          <w:rtl/>
        </w:rPr>
        <w:t>ٱ</w:t>
      </w:r>
      <w:r>
        <w:rPr>
          <w:rFonts w:hint="eastAsia"/>
          <w:b/>
          <w:bCs/>
          <w:rtl/>
        </w:rPr>
        <w:t>لْخَـٰسِرِينَ</w:t>
      </w:r>
      <w:r>
        <w:rPr>
          <w:rFonts w:ascii="QCF_BSML" w:hAnsi="QCF_BSML" w:cs="QCF_BSML"/>
          <w:b/>
          <w:bCs/>
          <w:kern w:val="0"/>
          <w:sz w:val="32"/>
          <w:szCs w:val="32"/>
          <w:rtl/>
          <w:lang w:eastAsia="en-US"/>
        </w:rPr>
        <w:t>ﭼ</w:t>
      </w:r>
      <w:r>
        <w:rPr>
          <w:rtl/>
        </w:rPr>
        <w:t xml:space="preserve"> (آل عمران: 85).</w:t>
      </w:r>
    </w:p>
    <w:p>
      <w:pPr>
        <w:ind w:firstLine="0"/>
        <w:rPr>
          <w:rtl/>
        </w:rPr>
      </w:pPr>
      <w:r>
        <w:rPr>
          <w:rFonts w:hint="eastAsia"/>
          <w:rtl/>
        </w:rPr>
        <w:t>أيها</w:t>
      </w:r>
      <w:r>
        <w:rPr>
          <w:rtl/>
        </w:rPr>
        <w:t xml:space="preserve"> الباحث عن الحقيقة</w:t>
      </w:r>
      <w:r>
        <w:rPr>
          <w:rFonts w:hint="cs"/>
          <w:rtl/>
        </w:rPr>
        <w:t>:</w:t>
      </w:r>
      <w:r>
        <w:rPr>
          <w:rtl/>
        </w:rPr>
        <w:t xml:space="preserve"> اعلم أن الإسلام هو دين التوحيد، دين جميع الأنبياء. نحن في الإسلام نحب ونؤمن بجميع رسل الله، ونؤمن أن عيسى </w:t>
      </w:r>
      <w:r>
        <w:rPr>
          <w:rFonts w:hint="cs"/>
          <w:rtl/>
        </w:rPr>
        <w:t>-</w:t>
      </w:r>
      <w:r>
        <w:sym w:font="AGA Arabesque" w:char="F075"/>
      </w:r>
      <w:r>
        <w:rPr>
          <w:rFonts w:hint="cs"/>
          <w:rtl/>
        </w:rPr>
        <w:t xml:space="preserve">- </w:t>
      </w:r>
      <w:r>
        <w:rPr>
          <w:rtl/>
        </w:rPr>
        <w:t>رسول عظيم جاء ليهدي الناس إلى عبادة الله وحده.</w:t>
      </w:r>
    </w:p>
    <w:p>
      <w:pPr>
        <w:ind w:firstLine="0"/>
        <w:rPr>
          <w:rtl/>
        </w:rPr>
      </w:pPr>
      <w:r>
        <w:rPr>
          <w:rFonts w:hint="eastAsia"/>
          <w:rtl/>
        </w:rPr>
        <w:t>أدعوك</w:t>
      </w:r>
      <w:r>
        <w:rPr>
          <w:rtl/>
        </w:rPr>
        <w:t xml:space="preserve"> إلى أن تبحث بصدق عن الحق، وأن تسأل الله أن يهديك إلى طريقه المستقيم. الإسلام هو الطريق الذي يضمن لك السعادة في الدنيا والآخرة، وهو الدين الذي لا يقبل الله سواه.</w:t>
      </w:r>
    </w:p>
    <w:p>
      <w:pPr>
        <w:ind w:firstLine="0"/>
        <w:rPr>
          <w:b/>
          <w:bCs/>
          <w:rtl/>
        </w:rPr>
      </w:pPr>
      <w:r>
        <w:rPr>
          <w:rFonts w:hint="cs"/>
          <w:b/>
          <w:bCs/>
          <w:rtl/>
        </w:rPr>
        <w:t>............................................................................................................................................................................................................................................................................................................................................................................................................................................................................................................................................................</w:t>
      </w:r>
      <w:r>
        <w:rPr>
          <w:rFonts w:ascii="Traditional Arabic" w:hAnsi="Traditional Arabic" w:hint="cs"/>
          <w:b/>
          <w:bCs/>
          <w:noProof/>
          <w:rtl/>
          <w:lang w:val="ar-SA"/>
        </w:rPr>
        <w:t>........................................................................................................................................................................................................................</w:t>
      </w:r>
    </w:p>
    <w:p>
      <w:pPr>
        <w:rPr>
          <w:rFonts w:ascii="Simplified Arabic" w:hAnsi="Simplified Arabic" w:cs="PT Bold Heading"/>
          <w:b/>
          <w:bCs/>
          <w:color w:val="339966"/>
          <w:kern w:val="24"/>
          <w:sz w:val="28"/>
          <w:szCs w:val="28"/>
        </w:rPr>
      </w:pPr>
      <w:r>
        <w:rPr>
          <w:rFonts w:ascii="Simplified Arabic" w:hAnsi="Simplified Arabic" w:cs="PT Bold Heading"/>
          <w:b/>
          <w:bCs/>
          <w:color w:val="339966"/>
          <w:kern w:val="24"/>
          <w:sz w:val="28"/>
          <w:szCs w:val="28"/>
          <w:rtl/>
        </w:rPr>
        <w:t>اليوم التدريب</w:t>
      </w:r>
      <w:r>
        <w:rPr>
          <w:rFonts w:ascii="Simplified Arabic" w:hAnsi="Simplified Arabic" w:cs="PT Bold Heading" w:hint="cs"/>
          <w:b/>
          <w:bCs/>
          <w:color w:val="339966"/>
          <w:kern w:val="24"/>
          <w:sz w:val="28"/>
          <w:szCs w:val="28"/>
          <w:rtl/>
        </w:rPr>
        <w:t>ي</w:t>
      </w:r>
      <w:r>
        <w:rPr>
          <w:rFonts w:ascii="Simplified Arabic" w:hAnsi="Simplified Arabic" w:cs="PT Bold Heading"/>
          <w:b/>
          <w:bCs/>
          <w:color w:val="339966"/>
          <w:kern w:val="24"/>
          <w:sz w:val="28"/>
          <w:szCs w:val="28"/>
          <w:rtl/>
        </w:rPr>
        <w:t xml:space="preserve"> </w:t>
      </w:r>
      <w:r>
        <w:rPr>
          <w:rFonts w:ascii="Simplified Arabic" w:hAnsi="Simplified Arabic" w:cs="PT Bold Heading" w:hint="cs"/>
          <w:b/>
          <w:bCs/>
          <w:color w:val="339966"/>
          <w:kern w:val="24"/>
          <w:sz w:val="28"/>
          <w:szCs w:val="28"/>
          <w:rtl/>
        </w:rPr>
        <w:t>الثاني</w:t>
      </w:r>
    </w:p>
    <w:p>
      <w:pPr>
        <w:tabs>
          <w:tab w:val="left" w:pos="2910"/>
        </w:tabs>
        <w:autoSpaceDE w:val="0"/>
        <w:autoSpaceDN w:val="0"/>
        <w:adjustRightInd w:val="0"/>
        <w:spacing w:after="0" w:line="240" w:lineRule="auto"/>
        <w:ind w:firstLine="0"/>
        <w:rPr>
          <w:rFonts w:ascii="Simplified Arabic" w:hAnsi="Simplified Arabic" w:cs="PT Bold Heading"/>
          <w:b/>
          <w:bCs/>
          <w:kern w:val="24"/>
          <w:sz w:val="28"/>
          <w:szCs w:val="28"/>
          <w:rtl/>
        </w:rPr>
      </w:pPr>
      <w:r>
        <w:rPr>
          <w:rFonts w:ascii="Simplified Arabic" w:hAnsi="Simplified Arabic" w:cs="PT Bold Heading"/>
          <w:b/>
          <w:bCs/>
          <w:noProof/>
          <w:color w:val="339966"/>
          <w:kern w:val="24"/>
          <w:sz w:val="28"/>
          <w:szCs w:val="28"/>
        </w:rPr>
        <w:drawing>
          <wp:anchor distT="0" distB="0" distL="114300" distR="114300" simplePos="0" relativeHeight="251649536" behindDoc="1" locked="0" layoutInCell="1" allowOverlap="1" wp14:anchorId="204A3BE2" wp14:editId="7777F85D">
            <wp:simplePos x="0" y="0"/>
            <wp:positionH relativeFrom="column">
              <wp:posOffset>278765</wp:posOffset>
            </wp:positionH>
            <wp:positionV relativeFrom="paragraph">
              <wp:posOffset>137160</wp:posOffset>
            </wp:positionV>
            <wp:extent cx="4879480" cy="669852"/>
            <wp:effectExtent l="0" t="0" r="0" b="0"/>
            <wp:wrapNone/>
            <wp:docPr id="11581572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9480" cy="669852"/>
                    </a:xfrm>
                    <a:prstGeom prst="rect">
                      <a:avLst/>
                    </a:prstGeom>
                    <a:noFill/>
                    <a:ln>
                      <a:noFill/>
                    </a:ln>
                  </pic:spPr>
                </pic:pic>
              </a:graphicData>
            </a:graphic>
            <wp14:sizeRelH relativeFrom="margin">
              <wp14:pctWidth>0</wp14:pctWidth>
            </wp14:sizeRelH>
            <wp14:sizeRelV relativeFrom="margin">
              <wp14:pctHeight>0</wp14:pctHeight>
            </wp14:sizeRelV>
          </wp:anchor>
        </w:drawing>
      </w:r>
    </w:p>
    <w:p>
      <w:pPr>
        <w:pStyle w:val="aff"/>
        <w:numPr>
          <w:ilvl w:val="0"/>
          <w:numId w:val="14"/>
        </w:numPr>
        <w:tabs>
          <w:tab w:val="left" w:pos="2910"/>
        </w:tabs>
        <w:autoSpaceDE w:val="0"/>
        <w:autoSpaceDN w:val="0"/>
        <w:adjustRightInd w:val="0"/>
        <w:spacing w:after="0" w:line="240" w:lineRule="auto"/>
        <w:jc w:val="center"/>
        <w:rPr>
          <w:rFonts w:ascii="Simplified Arabic" w:hAnsi="Simplified Arabic" w:cs="PT Bold Heading"/>
          <w:b/>
          <w:bCs/>
          <w:kern w:val="24"/>
          <w:sz w:val="28"/>
          <w:szCs w:val="28"/>
        </w:rPr>
      </w:pPr>
      <w:r>
        <w:rPr>
          <w:rFonts w:ascii="Simplified Arabic" w:hAnsi="Simplified Arabic" w:cs="PT Bold Heading"/>
          <w:b/>
          <w:bCs/>
          <w:kern w:val="24"/>
          <w:sz w:val="28"/>
          <w:szCs w:val="28"/>
          <w:rtl/>
        </w:rPr>
        <w:t>موضوعات الجلس</w:t>
      </w:r>
      <w:r>
        <w:rPr>
          <w:rFonts w:ascii="Simplified Arabic" w:hAnsi="Simplified Arabic" w:cs="PT Bold Heading" w:hint="cs"/>
          <w:b/>
          <w:bCs/>
          <w:kern w:val="24"/>
          <w:sz w:val="28"/>
          <w:szCs w:val="28"/>
          <w:rtl/>
        </w:rPr>
        <w:t>ات</w:t>
      </w:r>
      <w:r>
        <w:rPr>
          <w:rFonts w:ascii="Simplified Arabic" w:hAnsi="Simplified Arabic" w:cs="PT Bold Heading"/>
          <w:b/>
          <w:bCs/>
          <w:kern w:val="24"/>
          <w:sz w:val="28"/>
          <w:szCs w:val="28"/>
          <w:rtl/>
        </w:rPr>
        <w:t>:</w:t>
      </w:r>
    </w:p>
    <w:p>
      <w:pPr>
        <w:pStyle w:val="aff"/>
        <w:tabs>
          <w:tab w:val="left" w:pos="2910"/>
        </w:tabs>
        <w:autoSpaceDE w:val="0"/>
        <w:autoSpaceDN w:val="0"/>
        <w:adjustRightInd w:val="0"/>
        <w:spacing w:after="0" w:line="240" w:lineRule="auto"/>
        <w:ind w:left="502" w:firstLine="0"/>
        <w:rPr>
          <w:rFonts w:ascii="Simplified Arabic" w:hAnsi="Simplified Arabic" w:cs="PT Bold Heading"/>
          <w:b/>
          <w:bCs/>
          <w:kern w:val="24"/>
          <w:sz w:val="28"/>
          <w:szCs w:val="28"/>
        </w:rPr>
      </w:pPr>
    </w:p>
    <w:tbl>
      <w:tblPr>
        <w:tblStyle w:val="GridTable4-Accent31"/>
        <w:bidiVisual/>
        <w:tblW w:w="7305" w:type="dxa"/>
        <w:jc w:val="center"/>
        <w:tblLook w:val="04A0" w:firstRow="1" w:lastRow="0" w:firstColumn="1" w:lastColumn="0" w:noHBand="0" w:noVBand="1"/>
      </w:tblPr>
      <w:tblGrid>
        <w:gridCol w:w="768"/>
        <w:gridCol w:w="5782"/>
        <w:gridCol w:w="755"/>
      </w:tblGrid>
      <w:tr>
        <w:trPr>
          <w:cnfStyle w:val="100000000000" w:firstRow="1" w:lastRow="0" w:firstColumn="0" w:lastColumn="0" w:oddVBand="0" w:evenVBand="0" w:oddHBand="0" w:evenHBand="0" w:firstRowFirstColumn="0" w:firstRowLastColumn="0" w:lastRowFirstColumn="0" w:lastRowLastColumn="0"/>
          <w:trHeight w:val="579"/>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b w:val="0"/>
                <w:bCs w:val="0"/>
                <w:color w:val="auto"/>
                <w:sz w:val="40"/>
                <w:szCs w:val="34"/>
                <w:rtl/>
              </w:rPr>
            </w:pPr>
            <w:r>
              <w:rPr>
                <w:rFonts w:ascii="Arial" w:hAnsi="Arial" w:cs="AL-Mohanad Bold" w:hint="cs"/>
                <w:b w:val="0"/>
                <w:bCs w:val="0"/>
                <w:color w:val="auto"/>
                <w:sz w:val="40"/>
                <w:szCs w:val="34"/>
                <w:rtl/>
              </w:rPr>
              <w:t>م</w:t>
            </w:r>
          </w:p>
        </w:tc>
        <w:tc>
          <w:tcPr>
            <w:tcW w:w="5782" w:type="dxa"/>
          </w:tcPr>
          <w:p>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40"/>
                <w:szCs w:val="34"/>
                <w:rtl/>
              </w:rPr>
            </w:pPr>
            <w:r>
              <w:rPr>
                <w:rFonts w:cs="Times New Roman" w:hint="cs"/>
                <w:b w:val="0"/>
                <w:bCs w:val="0"/>
                <w:color w:val="auto"/>
                <w:sz w:val="40"/>
                <w:szCs w:val="34"/>
                <w:rtl/>
              </w:rPr>
              <w:t>العنوان</w:t>
            </w:r>
          </w:p>
        </w:tc>
        <w:tc>
          <w:tcPr>
            <w:tcW w:w="755" w:type="dxa"/>
          </w:tcPr>
          <w:p>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40"/>
                <w:szCs w:val="34"/>
                <w:rtl/>
              </w:rPr>
            </w:pPr>
            <w:r>
              <w:rPr>
                <w:rFonts w:cs="Times New Roman" w:hint="cs"/>
                <w:b w:val="0"/>
                <w:bCs w:val="0"/>
                <w:color w:val="auto"/>
                <w:sz w:val="40"/>
                <w:szCs w:val="34"/>
                <w:rtl/>
              </w:rPr>
              <w:t>المدة</w:t>
            </w:r>
          </w:p>
        </w:tc>
      </w:tr>
      <w:tr>
        <w:trPr>
          <w:cnfStyle w:val="000000100000" w:firstRow="0" w:lastRow="0" w:firstColumn="0" w:lastColumn="0" w:oddVBand="0" w:evenVBand="0" w:oddHBand="1"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hint="cs"/>
                <w:sz w:val="28"/>
                <w:szCs w:val="28"/>
                <w:rtl/>
              </w:rPr>
              <w:t>1</w:t>
            </w:r>
          </w:p>
        </w:tc>
        <w:tc>
          <w:tcPr>
            <w:tcW w:w="5782" w:type="dxa"/>
          </w:tcPr>
          <w:p>
            <w:pPr>
              <w:bidi/>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32"/>
                <w:szCs w:val="32"/>
                <w:rtl/>
                <w:lang w:eastAsia="en-US"/>
                <w14:ligatures w14:val="none"/>
              </w:rPr>
            </w:pPr>
            <w:r>
              <w:rPr>
                <w:rFonts w:ascii="Times New Roman" w:hAnsi="Times New Roman" w:cs="Times New Roman" w:hint="cs"/>
                <w:b/>
                <w:bCs/>
                <w:color w:val="auto"/>
                <w:sz w:val="32"/>
                <w:szCs w:val="32"/>
                <w:rtl/>
                <w:lang w:eastAsia="en-US"/>
                <w14:ligatures w14:val="none"/>
              </w:rPr>
              <w:t>مهارات مهمة في التعامل مع المترددين</w:t>
            </w:r>
          </w:p>
        </w:tc>
        <w:tc>
          <w:tcPr>
            <w:tcW w:w="755" w:type="dxa"/>
          </w:tcPr>
          <w:p>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tl/>
              </w:rPr>
            </w:pPr>
            <w:r>
              <w:rPr>
                <w:rFonts w:cs="Times New Roman" w:hint="cs"/>
                <w:b/>
                <w:bCs/>
                <w:sz w:val="28"/>
                <w:szCs w:val="28"/>
                <w:rtl/>
              </w:rPr>
              <w:t>30 د</w:t>
            </w:r>
          </w:p>
        </w:tc>
      </w:tr>
      <w:tr>
        <w:trPr>
          <w:trHeight w:val="430"/>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sz w:val="28"/>
                <w:szCs w:val="28"/>
              </w:rPr>
              <w:t>2</w:t>
            </w:r>
          </w:p>
        </w:tc>
        <w:tc>
          <w:tcPr>
            <w:tcW w:w="5782" w:type="dxa"/>
          </w:tcPr>
          <w:p>
            <w:pPr>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Times New Roman"/>
                <w:b/>
                <w:bCs/>
                <w:color w:val="auto"/>
                <w:sz w:val="32"/>
                <w:szCs w:val="32"/>
                <w:rtl/>
                <w:lang w:eastAsia="en-US"/>
                <w14:ligatures w14:val="none"/>
              </w:rPr>
            </w:pPr>
            <w:r>
              <w:rPr>
                <w:rFonts w:cs="Times New Roman" w:hint="cs"/>
                <w:b/>
                <w:bCs/>
                <w:color w:val="auto"/>
                <w:sz w:val="32"/>
                <w:szCs w:val="32"/>
                <w:rtl/>
                <w:lang w:eastAsia="en-US"/>
                <w14:ligatures w14:val="none"/>
              </w:rPr>
              <w:t>مراعاة التسلسل المنطقي في عرض الإسلام</w:t>
            </w:r>
          </w:p>
        </w:tc>
        <w:tc>
          <w:tcPr>
            <w:tcW w:w="755" w:type="dxa"/>
          </w:tcPr>
          <w:p>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tl/>
              </w:rPr>
            </w:pPr>
            <w:r>
              <w:rPr>
                <w:rFonts w:cs="Times New Roman" w:hint="cs"/>
                <w:b/>
                <w:bCs/>
                <w:sz w:val="28"/>
                <w:szCs w:val="28"/>
                <w:rtl/>
              </w:rPr>
              <w:t>45 د</w:t>
            </w:r>
            <w:r>
              <w:rPr>
                <w:rFonts w:cs="Times New Roman"/>
                <w:b/>
                <w:bCs/>
                <w:sz w:val="28"/>
                <w:szCs w:val="28"/>
              </w:rPr>
              <w:t xml:space="preserve"> </w:t>
            </w:r>
          </w:p>
        </w:tc>
      </w:tr>
      <w:tr>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sz w:val="28"/>
                <w:szCs w:val="28"/>
              </w:rPr>
              <w:t>3</w:t>
            </w:r>
          </w:p>
        </w:tc>
        <w:tc>
          <w:tcPr>
            <w:tcW w:w="5782" w:type="dxa"/>
          </w:tcPr>
          <w:p>
            <w:pPr>
              <w:jc w:val="center"/>
              <w:cnfStyle w:val="000000100000" w:firstRow="0" w:lastRow="0" w:firstColumn="0" w:lastColumn="0" w:oddVBand="0" w:evenVBand="0" w:oddHBand="1" w:evenHBand="0" w:firstRowFirstColumn="0" w:firstRowLastColumn="0" w:lastRowFirstColumn="0" w:lastRowLastColumn="0"/>
              <w:rPr>
                <w:rFonts w:cs="Times New Roman"/>
                <w:b/>
                <w:bCs/>
                <w:sz w:val="28"/>
                <w:szCs w:val="28"/>
                <w:rtl/>
              </w:rPr>
            </w:pPr>
            <w:r>
              <w:rPr>
                <w:rFonts w:ascii="Times New Roman" w:hAnsi="Times New Roman" w:cs="Times New Roman"/>
                <w:b/>
                <w:bCs/>
                <w:color w:val="auto"/>
                <w:sz w:val="32"/>
                <w:szCs w:val="32"/>
                <w:rtl/>
                <w:lang w:eastAsia="en-US"/>
                <w14:ligatures w14:val="none"/>
              </w:rPr>
              <w:t xml:space="preserve">المنطلق في مخاطبة سائر المدعوين </w:t>
            </w:r>
          </w:p>
        </w:tc>
        <w:tc>
          <w:tcPr>
            <w:tcW w:w="755" w:type="dxa"/>
          </w:tcPr>
          <w:p>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z w:val="28"/>
                <w:szCs w:val="28"/>
                <w:rtl/>
              </w:rPr>
            </w:pPr>
            <w:r>
              <w:rPr>
                <w:rFonts w:cs="Times New Roman" w:hint="cs"/>
                <w:b/>
                <w:bCs/>
                <w:sz w:val="28"/>
                <w:szCs w:val="28"/>
                <w:rtl/>
              </w:rPr>
              <w:t>45 د</w:t>
            </w:r>
          </w:p>
        </w:tc>
      </w:tr>
      <w:tr>
        <w:trPr>
          <w:trHeight w:val="453"/>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sz w:val="28"/>
                <w:szCs w:val="28"/>
              </w:rPr>
              <w:t>4</w:t>
            </w:r>
          </w:p>
        </w:tc>
        <w:tc>
          <w:tcPr>
            <w:tcW w:w="5782" w:type="dxa"/>
          </w:tcPr>
          <w:p>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sz w:val="32"/>
                <w:szCs w:val="32"/>
                <w:rtl/>
                <w:lang w:eastAsia="en-US"/>
                <w14:ligatures w14:val="none"/>
              </w:rPr>
            </w:pPr>
            <w:r>
              <w:rPr>
                <w:rFonts w:ascii="Times New Roman" w:hAnsi="Times New Roman" w:cs="Times New Roman"/>
                <w:b/>
                <w:bCs/>
                <w:color w:val="auto"/>
                <w:sz w:val="32"/>
                <w:szCs w:val="32"/>
                <w:rtl/>
                <w:lang w:eastAsia="en-US"/>
                <w14:ligatures w14:val="none"/>
              </w:rPr>
              <w:t>تدريب عملي لدعوة من يعبد الأصنام</w:t>
            </w:r>
          </w:p>
        </w:tc>
        <w:tc>
          <w:tcPr>
            <w:tcW w:w="755" w:type="dxa"/>
          </w:tcPr>
          <w:p>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tl/>
              </w:rPr>
            </w:pPr>
            <w:r>
              <w:rPr>
                <w:rFonts w:cs="Times New Roman" w:hint="cs"/>
                <w:b/>
                <w:bCs/>
                <w:sz w:val="28"/>
                <w:szCs w:val="28"/>
                <w:rtl/>
              </w:rPr>
              <w:t>45 د</w:t>
            </w:r>
          </w:p>
        </w:tc>
      </w:tr>
      <w:tr>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sz w:val="28"/>
                <w:szCs w:val="28"/>
              </w:rPr>
              <w:t>5</w:t>
            </w:r>
          </w:p>
        </w:tc>
        <w:tc>
          <w:tcPr>
            <w:tcW w:w="5782" w:type="dxa"/>
          </w:tcPr>
          <w:p>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sz w:val="32"/>
                <w:szCs w:val="32"/>
                <w:rtl/>
                <w:lang w:eastAsia="en-US"/>
                <w14:ligatures w14:val="none"/>
              </w:rPr>
            </w:pPr>
            <w:r>
              <w:rPr>
                <w:rFonts w:ascii="Times New Roman" w:hAnsi="Times New Roman" w:cs="Times New Roman"/>
                <w:b/>
                <w:bCs/>
                <w:color w:val="auto"/>
                <w:sz w:val="32"/>
                <w:szCs w:val="32"/>
                <w:rtl/>
                <w:lang w:eastAsia="en-US"/>
                <w14:ligatures w14:val="none"/>
              </w:rPr>
              <w:t>تطبيق عملي لأسئلة منطقية تُبطل عقيدة النصارى</w:t>
            </w:r>
          </w:p>
        </w:tc>
        <w:tc>
          <w:tcPr>
            <w:tcW w:w="755" w:type="dxa"/>
          </w:tcPr>
          <w:p>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z w:val="28"/>
                <w:szCs w:val="28"/>
                <w:rtl/>
              </w:rPr>
            </w:pPr>
            <w:r>
              <w:rPr>
                <w:rFonts w:cs="Times New Roman" w:hint="cs"/>
                <w:b/>
                <w:bCs/>
                <w:sz w:val="28"/>
                <w:szCs w:val="28"/>
                <w:rtl/>
              </w:rPr>
              <w:t>40 د</w:t>
            </w:r>
          </w:p>
        </w:tc>
      </w:tr>
      <w:tr>
        <w:trPr>
          <w:trHeight w:val="453"/>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sz w:val="28"/>
                <w:szCs w:val="28"/>
              </w:rPr>
              <w:t>6</w:t>
            </w:r>
          </w:p>
        </w:tc>
        <w:tc>
          <w:tcPr>
            <w:tcW w:w="5782" w:type="dxa"/>
          </w:tcPr>
          <w:p>
            <w:pPr>
              <w:bidi/>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32"/>
                <w:szCs w:val="32"/>
                <w:lang w:eastAsia="en-US"/>
                <w14:ligatures w14:val="none"/>
              </w:rPr>
            </w:pPr>
            <w:r>
              <w:rPr>
                <w:rFonts w:ascii="Times New Roman" w:hAnsi="Times New Roman" w:cs="Times New Roman"/>
                <w:b/>
                <w:bCs/>
                <w:color w:val="auto"/>
                <w:sz w:val="32"/>
                <w:szCs w:val="32"/>
                <w:rtl/>
                <w:lang w:eastAsia="en-US"/>
                <w14:ligatures w14:val="none"/>
              </w:rPr>
              <w:t>المنهج الشرعي في الاستدلال على الملاحدة</w:t>
            </w:r>
          </w:p>
          <w:p>
            <w:pPr>
              <w:jc w:val="center"/>
              <w:cnfStyle w:val="000000000000" w:firstRow="0" w:lastRow="0" w:firstColumn="0" w:lastColumn="0" w:oddVBand="0" w:evenVBand="0" w:oddHBand="0" w:evenHBand="0" w:firstRowFirstColumn="0" w:firstRowLastColumn="0" w:lastRowFirstColumn="0" w:lastRowLastColumn="0"/>
              <w:rPr>
                <w:rFonts w:cs="Times New Roman"/>
                <w:b/>
                <w:bCs/>
                <w:color w:val="auto"/>
                <w:sz w:val="32"/>
                <w:szCs w:val="32"/>
                <w:rtl/>
                <w:lang w:eastAsia="en-US"/>
                <w14:ligatures w14:val="none"/>
              </w:rPr>
            </w:pPr>
          </w:p>
        </w:tc>
        <w:tc>
          <w:tcPr>
            <w:tcW w:w="755" w:type="dxa"/>
          </w:tcPr>
          <w:p>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Times New Roman"/>
                <w:b/>
                <w:bCs/>
                <w:sz w:val="28"/>
                <w:szCs w:val="28"/>
                <w:rtl/>
              </w:rPr>
            </w:pPr>
            <w:r>
              <w:rPr>
                <w:rFonts w:cs="Times New Roman" w:hint="cs"/>
                <w:b/>
                <w:bCs/>
                <w:sz w:val="28"/>
                <w:szCs w:val="28"/>
                <w:rtl/>
              </w:rPr>
              <w:t>45 د</w:t>
            </w:r>
          </w:p>
        </w:tc>
      </w:tr>
      <w:tr>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68" w:type="dxa"/>
          </w:tcPr>
          <w:p>
            <w:pPr>
              <w:autoSpaceDE w:val="0"/>
              <w:autoSpaceDN w:val="0"/>
              <w:adjustRightInd w:val="0"/>
              <w:jc w:val="center"/>
              <w:rPr>
                <w:rFonts w:ascii="Arial" w:hAnsi="Arial" w:cs="AL-Mohanad Bold"/>
                <w:sz w:val="28"/>
                <w:szCs w:val="28"/>
                <w:rtl/>
              </w:rPr>
            </w:pPr>
            <w:r>
              <w:rPr>
                <w:rFonts w:ascii="Arial" w:hAnsi="Arial" w:cs="AL-Mohanad Bold"/>
                <w:sz w:val="28"/>
                <w:szCs w:val="28"/>
              </w:rPr>
              <w:t>7</w:t>
            </w:r>
          </w:p>
        </w:tc>
        <w:tc>
          <w:tcPr>
            <w:tcW w:w="5782" w:type="dxa"/>
          </w:tcPr>
          <w:p>
            <w:pPr>
              <w:jc w:val="center"/>
              <w:cnfStyle w:val="000000100000" w:firstRow="0" w:lastRow="0" w:firstColumn="0" w:lastColumn="0" w:oddVBand="0" w:evenVBand="0" w:oddHBand="1" w:evenHBand="0" w:firstRowFirstColumn="0" w:firstRowLastColumn="0" w:lastRowFirstColumn="0" w:lastRowLastColumn="0"/>
              <w:rPr>
                <w:rFonts w:cs="Times New Roman"/>
                <w:b/>
                <w:bCs/>
                <w:color w:val="auto"/>
                <w:sz w:val="32"/>
                <w:szCs w:val="32"/>
                <w:rtl/>
                <w:lang w:eastAsia="en-US"/>
                <w14:ligatures w14:val="none"/>
              </w:rPr>
            </w:pPr>
            <w:r>
              <w:rPr>
                <w:rFonts w:ascii="Times New Roman" w:hAnsi="Times New Roman" w:cs="Times New Roman"/>
                <w:b/>
                <w:bCs/>
                <w:color w:val="auto"/>
                <w:sz w:val="32"/>
                <w:szCs w:val="32"/>
                <w:rtl/>
                <w:lang w:eastAsia="en-US"/>
                <w14:ligatures w14:val="none"/>
              </w:rPr>
              <w:t>الحكمة والتدرج في الدعوة إلى الله</w:t>
            </w:r>
          </w:p>
        </w:tc>
        <w:tc>
          <w:tcPr>
            <w:tcW w:w="755" w:type="dxa"/>
          </w:tcPr>
          <w:p>
            <w:pPr>
              <w:autoSpaceDE w:val="0"/>
              <w:autoSpaceDN w:val="0"/>
              <w:bidi/>
              <w:adjustRightInd w:val="0"/>
              <w:jc w:val="center"/>
              <w:cnfStyle w:val="000000100000" w:firstRow="0" w:lastRow="0" w:firstColumn="0" w:lastColumn="0" w:oddVBand="0" w:evenVBand="0" w:oddHBand="1" w:evenHBand="0" w:firstRowFirstColumn="0" w:firstRowLastColumn="0" w:lastRowFirstColumn="0" w:lastRowLastColumn="0"/>
              <w:rPr>
                <w:rFonts w:cs="Times New Roman"/>
                <w:b/>
                <w:bCs/>
                <w:sz w:val="28"/>
                <w:szCs w:val="28"/>
                <w:rtl/>
              </w:rPr>
            </w:pPr>
            <w:r>
              <w:rPr>
                <w:rFonts w:cs="Times New Roman"/>
                <w:b/>
                <w:bCs/>
                <w:sz w:val="28"/>
                <w:szCs w:val="28"/>
              </w:rPr>
              <w:t>30</w:t>
            </w:r>
            <w:r>
              <w:rPr>
                <w:rFonts w:cs="Times New Roman" w:hint="cs"/>
                <w:b/>
                <w:bCs/>
                <w:sz w:val="28"/>
                <w:szCs w:val="28"/>
                <w:rtl/>
              </w:rPr>
              <w:t xml:space="preserve"> د</w:t>
            </w:r>
          </w:p>
        </w:tc>
      </w:tr>
    </w:tbl>
    <w:p>
      <w:pPr>
        <w:autoSpaceDE w:val="0"/>
        <w:autoSpaceDN w:val="0"/>
        <w:adjustRightInd w:val="0"/>
        <w:spacing w:after="0" w:line="480" w:lineRule="auto"/>
        <w:ind w:left="540" w:firstLine="0"/>
        <w:jc w:val="left"/>
        <w:rPr>
          <w:rFonts w:ascii="Simplified Arabic" w:hAnsi="Simplified Arabic" w:cs="PT Bold Heading"/>
          <w:b/>
          <w:bCs/>
          <w:kern w:val="24"/>
          <w:sz w:val="14"/>
          <w:szCs w:val="14"/>
        </w:rPr>
      </w:pPr>
    </w:p>
    <w:p>
      <w:pPr>
        <w:numPr>
          <w:ilvl w:val="0"/>
          <w:numId w:val="13"/>
        </w:numPr>
        <w:autoSpaceDE w:val="0"/>
        <w:autoSpaceDN w:val="0"/>
        <w:adjustRightInd w:val="0"/>
        <w:spacing w:after="0" w:line="480" w:lineRule="auto"/>
        <w:ind w:left="540" w:hanging="540"/>
        <w:jc w:val="left"/>
        <w:rPr>
          <w:rFonts w:ascii="Simplified Arabic" w:hAnsi="Simplified Arabic" w:cs="PT Bold Heading"/>
          <w:b/>
          <w:bCs/>
          <w:kern w:val="24"/>
          <w:sz w:val="28"/>
          <w:szCs w:val="28"/>
        </w:rPr>
      </w:pPr>
      <w:r>
        <w:rPr>
          <w:rFonts w:ascii="Simplified Arabic" w:hAnsi="Simplified Arabic" w:cs="PT Bold Heading"/>
          <w:b/>
          <w:bCs/>
          <w:kern w:val="24"/>
          <w:sz w:val="28"/>
          <w:szCs w:val="28"/>
          <w:rtl/>
        </w:rPr>
        <w:t xml:space="preserve">أهداف الجلسة: </w:t>
      </w:r>
    </w:p>
    <w:p>
      <w:pPr>
        <w:numPr>
          <w:ilvl w:val="0"/>
          <w:numId w:val="16"/>
        </w:numPr>
        <w:autoSpaceDE w:val="0"/>
        <w:autoSpaceDN w:val="0"/>
        <w:adjustRightInd w:val="0"/>
        <w:spacing w:after="0" w:line="480" w:lineRule="auto"/>
        <w:rPr>
          <w:rFonts w:cs="Times New Roman"/>
          <w:b/>
          <w:bCs/>
          <w:sz w:val="28"/>
          <w:szCs w:val="28"/>
        </w:rPr>
      </w:pPr>
      <w:r>
        <w:rPr>
          <w:rFonts w:cs="Times New Roman"/>
          <w:b/>
          <w:bCs/>
          <w:sz w:val="28"/>
          <w:szCs w:val="28"/>
          <w:rtl/>
        </w:rPr>
        <w:t xml:space="preserve">أن </w:t>
      </w:r>
      <w:r>
        <w:rPr>
          <w:rFonts w:cs="Times New Roman" w:hint="cs"/>
          <w:b/>
          <w:bCs/>
          <w:sz w:val="28"/>
          <w:szCs w:val="28"/>
          <w:rtl/>
        </w:rPr>
        <w:t>يتعرف</w:t>
      </w:r>
      <w:r>
        <w:rPr>
          <w:rFonts w:cs="Times New Roman"/>
          <w:b/>
          <w:bCs/>
          <w:sz w:val="28"/>
          <w:szCs w:val="28"/>
          <w:rtl/>
        </w:rPr>
        <w:t xml:space="preserve"> المتدرب على </w:t>
      </w:r>
      <w:r>
        <w:rPr>
          <w:rFonts w:cs="Times New Roman" w:hint="cs"/>
          <w:b/>
          <w:bCs/>
          <w:sz w:val="28"/>
          <w:szCs w:val="28"/>
          <w:rtl/>
        </w:rPr>
        <w:t>مهارات التعامل مع المترددين.</w:t>
      </w:r>
    </w:p>
    <w:p>
      <w:pPr>
        <w:numPr>
          <w:ilvl w:val="0"/>
          <w:numId w:val="16"/>
        </w:numPr>
        <w:autoSpaceDE w:val="0"/>
        <w:autoSpaceDN w:val="0"/>
        <w:adjustRightInd w:val="0"/>
        <w:spacing w:after="0" w:line="480" w:lineRule="auto"/>
        <w:rPr>
          <w:rFonts w:cs="Times New Roman"/>
          <w:b/>
          <w:bCs/>
          <w:sz w:val="28"/>
          <w:szCs w:val="28"/>
        </w:rPr>
      </w:pPr>
      <w:r>
        <w:rPr>
          <w:rFonts w:cs="Times New Roman" w:hint="cs"/>
          <w:b/>
          <w:bCs/>
          <w:sz w:val="28"/>
          <w:szCs w:val="28"/>
          <w:rtl/>
        </w:rPr>
        <w:t xml:space="preserve">أن يدرك المتدرب منطلق مخاطبة سائر المدعوين.</w:t>
      </w:r>
    </w:p>
    <w:p>
      <w:pPr>
        <w:numPr>
          <w:ilvl w:val="0"/>
          <w:numId w:val="16"/>
        </w:numPr>
        <w:autoSpaceDE w:val="0"/>
        <w:autoSpaceDN w:val="0"/>
        <w:adjustRightInd w:val="0"/>
        <w:spacing w:after="0" w:line="480" w:lineRule="auto"/>
        <w:rPr>
          <w:rFonts w:cs="Times New Roman"/>
          <w:b/>
          <w:bCs/>
          <w:sz w:val="28"/>
          <w:szCs w:val="28"/>
        </w:rPr>
      </w:pPr>
      <w:r>
        <w:rPr>
          <w:rFonts w:cs="Times New Roman" w:hint="cs"/>
          <w:b/>
          <w:bCs/>
          <w:sz w:val="28"/>
          <w:szCs w:val="28"/>
          <w:rtl/>
        </w:rPr>
        <w:t xml:space="preserve">أن يلم المتدرب بمهارات عملية </w:t>
      </w:r>
      <w:r>
        <w:rPr>
          <w:rFonts w:cs="Times New Roman"/>
          <w:b/>
          <w:bCs/>
          <w:sz w:val="28"/>
          <w:szCs w:val="28"/>
          <w:rtl/>
        </w:rPr>
        <w:t>في دعوة النصارى وعب</w:t>
      </w:r>
      <w:r>
        <w:rPr>
          <w:rFonts w:cs="Times New Roman" w:hint="cs"/>
          <w:b/>
          <w:bCs/>
          <w:sz w:val="28"/>
          <w:szCs w:val="28"/>
          <w:rtl/>
        </w:rPr>
        <w:t>ّ</w:t>
      </w:r>
      <w:r>
        <w:rPr>
          <w:rFonts w:cs="Times New Roman"/>
          <w:b/>
          <w:bCs/>
          <w:sz w:val="28"/>
          <w:szCs w:val="28"/>
          <w:rtl/>
        </w:rPr>
        <w:t>اد الأصنام</w:t>
      </w:r>
      <w:r>
        <w:rPr>
          <w:rFonts w:cs="Times New Roman" w:hint="cs"/>
          <w:b/>
          <w:bCs/>
          <w:sz w:val="28"/>
          <w:szCs w:val="28"/>
          <w:rtl/>
        </w:rPr>
        <w:t>.</w:t>
      </w:r>
    </w:p>
    <w:p>
      <w:pPr>
        <w:numPr>
          <w:ilvl w:val="0"/>
          <w:numId w:val="16"/>
        </w:numPr>
        <w:autoSpaceDE w:val="0"/>
        <w:autoSpaceDN w:val="0"/>
        <w:adjustRightInd w:val="0"/>
        <w:spacing w:after="0" w:line="480" w:lineRule="auto"/>
        <w:rPr>
          <w:rFonts w:cs="Times New Roman"/>
          <w:b/>
          <w:bCs/>
          <w:sz w:val="28"/>
          <w:szCs w:val="28"/>
        </w:rPr>
      </w:pPr>
      <w:r>
        <w:rPr>
          <w:rFonts w:cs="Times New Roman" w:hint="cs"/>
          <w:b/>
          <w:bCs/>
          <w:sz w:val="28"/>
          <w:szCs w:val="28"/>
          <w:rtl/>
        </w:rPr>
        <w:t xml:space="preserve">أن يلم المتدرب في بالمنهج الشرعي في الرد على الملاحدة والتدرج في الدعوة.</w:t>
      </w:r>
    </w:p>
    <w:p>
      <w:pPr>
        <w:tabs>
          <w:tab w:val="left" w:pos="1286"/>
        </w:tabs>
        <w:ind w:firstLine="0"/>
        <w:rPr>
          <w:b/>
          <w:bCs/>
          <w:color w:val="FFFFFF" w:themeColor="background1"/>
          <w:rtl/>
        </w:rPr>
      </w:pPr>
      <w:r>
        <w:rPr>
          <w:b/>
          <w:bCs/>
          <w:noProof/>
          <w:color w:val="FFFFFF" w:themeColor="background1"/>
          <w:rtl/>
          <w:lang w:val="ar-SA"/>
        </w:rPr>
        <w:drawing>
          <wp:anchor distT="0" distB="0" distL="114300" distR="114300" simplePos="0" relativeHeight="251647488" behindDoc="1" locked="0" layoutInCell="1" allowOverlap="1" wp14:anchorId="165B0D4F" wp14:editId="66BCD2E0">
            <wp:simplePos x="0" y="0"/>
            <wp:positionH relativeFrom="column">
              <wp:posOffset>1888490</wp:posOffset>
            </wp:positionH>
            <wp:positionV relativeFrom="paragraph">
              <wp:posOffset>-282575</wp:posOffset>
            </wp:positionV>
            <wp:extent cx="4582795" cy="883920"/>
            <wp:effectExtent l="0" t="0" r="0" b="0"/>
            <wp:wrapNone/>
            <wp:docPr id="1911512433"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72" cstate="print">
                      <a:extLst>
                        <a:ext uri="{28A0092B-C50C-407E-A947-70E740481C1C}">
                          <a14:useLocalDpi xmlns:a14="http://schemas.microsoft.com/office/drawing/2010/main" val="0"/>
                        </a:ext>
                      </a:extLst>
                    </a:blip>
                    <a:stretch>
                      <a:fillRect/>
                    </a:stretch>
                  </pic:blipFill>
                  <pic:spPr>
                    <a:xfrm rot="10800000">
                      <a:off x="0" y="0"/>
                      <a:ext cx="4582795" cy="883920"/>
                    </a:xfrm>
                    <a:prstGeom prst="rect">
                      <a:avLst/>
                    </a:prstGeom>
                  </pic:spPr>
                </pic:pic>
              </a:graphicData>
            </a:graphic>
            <wp14:sizeRelH relativeFrom="margin">
              <wp14:pctWidth>0</wp14:pctWidth>
            </wp14:sizeRelH>
            <wp14:sizeRelV relativeFrom="margin">
              <wp14:pctHeight>0</wp14:pctHeight>
            </wp14:sizeRelV>
          </wp:anchor>
        </w:drawing>
      </w:r>
      <w:bookmarkStart w:id="4" w:name="_Toc191909724"/>
      <w:r>
        <w:rPr>
          <w:rFonts w:hint="cs"/>
          <w:color w:val="FFFFFF" w:themeColor="background1"/>
          <w:rtl/>
        </w:rPr>
        <w:t>مها</w:t>
      </w:r>
      <w:r>
        <w:rPr>
          <w:rFonts w:hint="cs"/>
          <w:b/>
          <w:bCs/>
          <w:color w:val="FFFFFF" w:themeColor="background1"/>
          <w:rtl/>
        </w:rPr>
        <w:t>رات مهمة في التعامل مع المترددين</w:t>
      </w:r>
      <w:bookmarkEnd w:id="4"/>
    </w:p>
    <w:p>
      <w:pPr>
        <w:ind w:firstLine="0"/>
        <w:rPr>
          <w:rtl/>
        </w:rPr>
      </w:pPr>
      <w:r>
        <w:rPr>
          <w:rFonts w:hint="cs"/>
          <w:rtl/>
        </w:rPr>
        <w:t xml:space="preserve">كثير من المترددين يكون سبب تردده الخوف من أهله وأقاربه؛ فهذا ينبغي أن تقول له: أيهما</w:t>
      </w:r>
      <w:r>
        <w:rPr>
          <w:rtl/>
        </w:rPr>
        <w:t xml:space="preserve"> أحب</w:t>
      </w:r>
      <w:r>
        <w:rPr>
          <w:rFonts w:hint="cs"/>
          <w:rtl/>
        </w:rPr>
        <w:t>ّ</w:t>
      </w:r>
      <w:r>
        <w:rPr>
          <w:rtl/>
        </w:rPr>
        <w:t xml:space="preserve"> إليك</w:t>
      </w:r>
      <w:r>
        <w:rPr>
          <w:rFonts w:hint="cs"/>
          <w:rtl/>
        </w:rPr>
        <w:t>:</w:t>
      </w:r>
      <w:r>
        <w:rPr>
          <w:rtl/>
        </w:rPr>
        <w:t xml:space="preserve"> أهلك وأقاربك أم ربك الذي</w:t>
      </w:r>
      <w:r>
        <w:rPr>
          <w:rFonts w:hint="cs"/>
          <w:rtl/>
        </w:rPr>
        <w:t xml:space="preserve"> </w:t>
      </w:r>
      <w:r>
        <w:rPr>
          <w:rtl/>
        </w:rPr>
        <w:t>خلقك وأوجد</w:t>
      </w:r>
      <w:r>
        <w:rPr>
          <w:rFonts w:hint="cs"/>
          <w:rtl/>
        </w:rPr>
        <w:t>ك في الدنيا</w:t>
      </w:r>
      <w:r>
        <w:rPr>
          <w:rtl/>
        </w:rPr>
        <w:t>؟</w:t>
      </w:r>
    </w:p>
    <w:p>
      <w:pPr>
        <w:ind w:firstLine="0"/>
        <w:rPr>
          <w:rtl/>
        </w:rPr>
      </w:pPr>
      <w:r>
        <w:rPr>
          <w:rFonts w:hint="cs"/>
          <w:b/>
          <w:bCs/>
          <w:rtl/>
        </w:rPr>
        <w:t xml:space="preserve">استعمل العبارات المؤثرة مع هؤلاء،</w:t>
      </w:r>
      <w:r>
        <w:rPr>
          <w:rFonts w:hint="cs"/>
          <w:rtl/>
        </w:rPr>
        <w:t xml:space="preserve"> </w:t>
      </w:r>
      <w:r>
        <w:rPr>
          <w:rFonts w:hint="cs"/>
          <w:b/>
          <w:bCs/>
          <w:rtl/>
        </w:rPr>
        <w:t>مثل:</w:t>
      </w:r>
      <w:r>
        <w:rPr>
          <w:rtl/>
        </w:rPr>
        <w:t xml:space="preserve"> لابد أن تكون قوياً</w:t>
      </w:r>
      <w:r>
        <w:rPr>
          <w:rFonts w:hint="cs"/>
          <w:rtl/>
        </w:rPr>
        <w:t xml:space="preserve">، لا تجعل الشيطان يصدك عن اتباع الحق.</w:t>
      </w:r>
    </w:p>
    <w:p>
      <w:pPr>
        <w:ind w:firstLine="0"/>
        <w:rPr>
          <w:rtl/>
        </w:rPr>
      </w:pPr>
      <w:r>
        <w:rPr>
          <w:rFonts w:hint="cs"/>
          <w:rtl/>
        </w:rPr>
        <w:t xml:space="preserve">رغّبْهُ في الثواب والسعادة التي يجدها</w:t>
      </w:r>
      <w:r>
        <w:rPr>
          <w:rtl/>
        </w:rPr>
        <w:t xml:space="preserve"> بعد دخوله في الإسلام</w:t>
      </w:r>
      <w:r>
        <w:rPr>
          <w:rFonts w:hint="cs"/>
          <w:rtl/>
        </w:rPr>
        <w:t>،</w:t>
      </w:r>
      <w:r>
        <w:rPr>
          <w:rtl/>
        </w:rPr>
        <w:t xml:space="preserve"> وأنّ الخالق العظيم</w:t>
      </w:r>
      <w:r>
        <w:rPr>
          <w:rFonts w:hint="cs"/>
          <w:rtl/>
        </w:rPr>
        <w:t xml:space="preserve"> </w:t>
      </w:r>
      <w:r>
        <w:rPr>
          <w:rtl/>
        </w:rPr>
        <w:t>سبحانه وتعالى سيعوضه حلاوة ولذة في قلبه أعظم من</w:t>
      </w:r>
      <w:r>
        <w:rPr>
          <w:rFonts w:hint="cs"/>
          <w:rtl/>
        </w:rPr>
        <w:t xml:space="preserve"> </w:t>
      </w:r>
      <w:r>
        <w:rPr>
          <w:rtl/>
        </w:rPr>
        <w:t xml:space="preserve">الأمور التي خسرها. </w:t>
      </w:r>
    </w:p>
    <w:p>
      <w:pPr>
        <w:ind w:firstLine="0"/>
        <w:rPr>
          <w:rtl/>
        </w:rPr>
      </w:pPr>
      <w:r>
        <w:rPr>
          <w:rFonts w:hint="cs"/>
          <w:b/>
          <w:bCs/>
          <w:rtl/>
        </w:rPr>
        <w:t>قل له:</w:t>
      </w:r>
      <w:r>
        <w:rPr>
          <w:rFonts w:hint="cs"/>
          <w:rtl/>
        </w:rPr>
        <w:t xml:space="preserve"> </w:t>
      </w:r>
      <w:r>
        <w:rPr>
          <w:rtl/>
        </w:rPr>
        <w:t>إنك</w:t>
      </w:r>
      <w:r>
        <w:rPr>
          <w:rFonts w:hint="cs"/>
          <w:rtl/>
        </w:rPr>
        <w:t xml:space="preserve"> </w:t>
      </w:r>
      <w:r>
        <w:rPr>
          <w:rtl/>
        </w:rPr>
        <w:t>موعود بجنة عرضها السماوات والأرض</w:t>
      </w:r>
      <w:r>
        <w:rPr>
          <w:rFonts w:hint="cs"/>
          <w:rtl/>
        </w:rPr>
        <w:t>،</w:t>
      </w:r>
      <w:r>
        <w:rPr>
          <w:rtl/>
        </w:rPr>
        <w:t xml:space="preserve"> هذه الحياة قصيرة</w:t>
      </w:r>
      <w:r>
        <w:rPr>
          <w:rFonts w:hint="cs"/>
          <w:rtl/>
        </w:rPr>
        <w:t xml:space="preserve"> </w:t>
      </w:r>
      <w:r>
        <w:rPr>
          <w:rtl/>
        </w:rPr>
        <w:t>ستنتهي</w:t>
      </w:r>
      <w:r>
        <w:rPr>
          <w:rFonts w:hint="cs"/>
          <w:rtl/>
        </w:rPr>
        <w:t xml:space="preserve"> عن قريب</w:t>
      </w:r>
      <w:r>
        <w:rPr>
          <w:rtl/>
        </w:rPr>
        <w:t>. ماذا لو مت</w:t>
      </w:r>
      <w:r>
        <w:rPr>
          <w:rFonts w:hint="cs"/>
          <w:rtl/>
        </w:rPr>
        <w:t>ّ</w:t>
      </w:r>
      <w:r>
        <w:rPr>
          <w:rtl/>
        </w:rPr>
        <w:t xml:space="preserve"> على غير الإسلام؟ بماذا تجيب خالقك</w:t>
      </w:r>
      <w:r>
        <w:rPr>
          <w:rFonts w:hint="cs"/>
          <w:rtl/>
        </w:rPr>
        <w:t xml:space="preserve"> </w:t>
      </w:r>
      <w:r>
        <w:rPr>
          <w:rtl/>
        </w:rPr>
        <w:t xml:space="preserve">يوم القيامة </w:t>
      </w:r>
      <w:r>
        <w:rPr>
          <w:rFonts w:hint="cs"/>
          <w:rtl/>
        </w:rPr>
        <w:t>إن</w:t>
      </w:r>
      <w:r>
        <w:rPr>
          <w:rtl/>
        </w:rPr>
        <w:t xml:space="preserve"> قال لك</w:t>
      </w:r>
      <w:r>
        <w:rPr>
          <w:rFonts w:hint="cs"/>
          <w:rtl/>
        </w:rPr>
        <w:t>:</w:t>
      </w:r>
      <w:r>
        <w:rPr>
          <w:rtl/>
        </w:rPr>
        <w:t xml:space="preserve"> سمعت عن رسول الإسلام محمد، سمعت عن القرآن</w:t>
      </w:r>
      <w:r>
        <w:rPr>
          <w:rFonts w:hint="cs"/>
          <w:rtl/>
        </w:rPr>
        <w:t>؛</w:t>
      </w:r>
      <w:r>
        <w:rPr>
          <w:rtl/>
        </w:rPr>
        <w:t xml:space="preserve"> </w:t>
      </w:r>
      <w:r>
        <w:rPr>
          <w:rFonts w:hint="cs"/>
          <w:rtl/>
        </w:rPr>
        <w:t>ف</w:t>
      </w:r>
      <w:r>
        <w:rPr>
          <w:rtl/>
        </w:rPr>
        <w:t xml:space="preserve">لماذا لم تؤمن </w:t>
      </w:r>
      <w:r>
        <w:rPr>
          <w:rFonts w:hint="cs"/>
          <w:rtl/>
        </w:rPr>
        <w:t xml:space="preserve">وتتبع الحق؟ </w:t>
      </w:r>
    </w:p>
    <w:p>
      <w:pPr>
        <w:ind w:firstLine="0"/>
        <w:rPr>
          <w:rtl/>
        </w:rPr>
      </w:pPr>
      <w:r>
        <w:rPr>
          <w:rtl/>
        </w:rPr>
        <w:t>ط</w:t>
      </w:r>
      <w:r>
        <w:rPr>
          <w:rFonts w:hint="cs"/>
          <w:rtl/>
        </w:rPr>
        <w:t>َ</w:t>
      </w:r>
      <w:r>
        <w:rPr>
          <w:rtl/>
        </w:rPr>
        <w:t>م</w:t>
      </w:r>
      <w:r>
        <w:rPr>
          <w:rFonts w:hint="cs"/>
          <w:rtl/>
        </w:rPr>
        <w:t>ْ</w:t>
      </w:r>
      <w:r>
        <w:rPr>
          <w:rtl/>
        </w:rPr>
        <w:t>ئ</w:t>
      </w:r>
      <w:r>
        <w:rPr>
          <w:rFonts w:hint="cs"/>
          <w:rtl/>
        </w:rPr>
        <w:t>ِ</w:t>
      </w:r>
      <w:r>
        <w:rPr>
          <w:rtl/>
        </w:rPr>
        <w:t>ن</w:t>
      </w:r>
      <w:r>
        <w:rPr>
          <w:rFonts w:hint="cs"/>
          <w:rtl/>
        </w:rPr>
        <w:t>ْ</w:t>
      </w:r>
      <w:r>
        <w:rPr>
          <w:rtl/>
        </w:rPr>
        <w:t>ه</w:t>
      </w:r>
      <w:r>
        <w:rPr>
          <w:rFonts w:hint="cs"/>
          <w:rtl/>
        </w:rPr>
        <w:t>ُ</w:t>
      </w:r>
      <w:r>
        <w:rPr>
          <w:rtl/>
        </w:rPr>
        <w:t xml:space="preserve"> بأن الهداية نعمة من الله، وساعده في اتخاذ الخطوة بثقة، وأخبره أنه لا حرج عليه إن أخفى إيمانه مؤقتًا حفاظًا على نفسه، حتى يجد الوقت والمكان المناسب لإظهار إسلامه، كما فعل بعض الصحابة في بداية الدعوة، ويمكنه أن يتعلم أحكام الإسلام ويمارس عباداته سرًا، ويبحث عن دعم من دعاة أو مسلمين ثقات يساندونه في هذه المرحلة.</w:t>
      </w:r>
    </w:p>
    <w:p>
      <w:pPr>
        <w:ind w:firstLine="0"/>
        <w:rPr>
          <w:rtl/>
        </w:rPr>
      </w:pPr>
    </w:p>
    <w:p>
      <w:pPr>
        <w:ind w:firstLine="0"/>
        <w:rPr>
          <w:rtl/>
        </w:rPr>
      </w:pPr>
    </w:p>
    <w:p>
      <w:pPr>
        <w:ind w:firstLine="0"/>
        <w:rPr>
          <w:rtl/>
        </w:rPr>
      </w:pPr>
    </w:p>
    <w:p>
      <w:pPr>
        <w:ind w:firstLine="0"/>
        <w:rPr>
          <w:rtl/>
        </w:rPr>
      </w:pPr>
      <w:r>
        <w:rPr>
          <w:rFonts w:ascii="Traditional Arabic" w:hAnsi="Traditional Arabic" w:hint="cs"/>
          <w:noProof/>
          <w:rtl/>
          <w:lang w:val="ar-SA"/>
        </w:rPr>
        <w:drawing>
          <wp:anchor distT="0" distB="0" distL="114300" distR="114300" simplePos="0" relativeHeight="251656704" behindDoc="1" locked="0" layoutInCell="1" allowOverlap="1" wp14:anchorId="0794A7D2" wp14:editId="26337037">
            <wp:simplePos x="0" y="0"/>
            <wp:positionH relativeFrom="column">
              <wp:posOffset>3905250</wp:posOffset>
            </wp:positionH>
            <wp:positionV relativeFrom="paragraph">
              <wp:posOffset>434975</wp:posOffset>
            </wp:positionV>
            <wp:extent cx="1711325" cy="509270"/>
            <wp:effectExtent l="0" t="0" r="0" b="0"/>
            <wp:wrapNone/>
            <wp:docPr id="1569133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711325" cy="509270"/>
                    </a:xfrm>
                    <a:prstGeom prst="rect">
                      <a:avLst/>
                    </a:prstGeom>
                  </pic:spPr>
                </pic:pic>
              </a:graphicData>
            </a:graphic>
            <wp14:sizeRelH relativeFrom="margin">
              <wp14:pctWidth>0</wp14:pctWidth>
            </wp14:sizeRelH>
            <wp14:sizeRelV relativeFrom="margin">
              <wp14:pctHeight>0</wp14:pctHeight>
            </wp14:sizeRelV>
          </wp:anchor>
        </w:drawing>
      </w:r>
    </w:p>
    <w:p>
      <w:pPr>
        <w:ind w:firstLine="0"/>
        <w:rPr>
          <w:rtl/>
        </w:rPr>
      </w:pPr>
      <w:r>
        <w:rPr>
          <w:rFonts w:hint="cs"/>
          <w:b/>
          <w:bCs/>
          <w:rtl/>
        </w:rPr>
        <w:t>الهداية بيد الله تعالى</w:t>
      </w:r>
      <w:r>
        <w:rPr>
          <w:rFonts w:hint="cs"/>
          <w:rtl/>
        </w:rPr>
        <w:t xml:space="preserve"> </w:t>
      </w:r>
    </w:p>
    <w:p>
      <w:pPr>
        <w:ind w:firstLine="0"/>
        <w:rPr>
          <w:rtl/>
        </w:rPr>
      </w:pPr>
      <w:r>
        <w:rPr>
          <w:rtl/>
        </w:rPr>
        <w:t>الهداية ليست بيدك، فلا تظن أنه لو قرأ عشرات الكتب</w:t>
      </w:r>
      <w:r>
        <w:rPr>
          <w:rFonts w:hint="cs"/>
          <w:rtl/>
        </w:rPr>
        <w:t xml:space="preserve"> </w:t>
      </w:r>
      <w:r>
        <w:rPr>
          <w:rtl/>
        </w:rPr>
        <w:t>سيهتدي، وأنك لا تستطيع أن تقنعه بالإسلام خلال دقائق</w:t>
      </w:r>
      <w:r>
        <w:rPr>
          <w:rFonts w:hint="cs"/>
          <w:rtl/>
        </w:rPr>
        <w:t>،</w:t>
      </w:r>
      <w:r>
        <w:rPr>
          <w:rtl/>
        </w:rPr>
        <w:t xml:space="preserve"> </w:t>
      </w:r>
      <w:r>
        <w:rPr>
          <w:rFonts w:hint="cs"/>
          <w:rtl/>
        </w:rPr>
        <w:t>ف</w:t>
      </w:r>
      <w:r>
        <w:rPr>
          <w:rtl/>
        </w:rPr>
        <w:t>هذه</w:t>
      </w:r>
      <w:r>
        <w:rPr>
          <w:rFonts w:hint="cs"/>
          <w:rtl/>
        </w:rPr>
        <w:t xml:space="preserve"> كلها </w:t>
      </w:r>
      <w:r>
        <w:rPr>
          <w:rtl/>
        </w:rPr>
        <w:t>أوهام</w:t>
      </w:r>
      <w:r>
        <w:rPr>
          <w:rFonts w:hint="cs"/>
          <w:rtl/>
        </w:rPr>
        <w:t>؛ ف</w:t>
      </w:r>
      <w:r>
        <w:rPr>
          <w:rtl/>
        </w:rPr>
        <w:t xml:space="preserve">هناك </w:t>
      </w:r>
      <w:r>
        <w:rPr>
          <w:rFonts w:hint="cs"/>
          <w:rtl/>
        </w:rPr>
        <w:t>من قابله</w:t>
      </w:r>
      <w:r>
        <w:rPr>
          <w:rtl/>
        </w:rPr>
        <w:t xml:space="preserve"> النبي </w:t>
      </w:r>
      <w:r>
        <w:sym w:font="AGA Arabesque" w:char="F065"/>
      </w:r>
      <w:r>
        <w:rPr>
          <w:rFonts w:hint="cs"/>
          <w:rtl/>
        </w:rPr>
        <w:t xml:space="preserve"> </w:t>
      </w:r>
      <w:r>
        <w:rPr>
          <w:rtl/>
        </w:rPr>
        <w:t xml:space="preserve">ودعاه إلى الله </w:t>
      </w:r>
      <w:r>
        <w:rPr>
          <w:rFonts w:hint="cs"/>
          <w:rtl/>
        </w:rPr>
        <w:t>بكلمات</w:t>
      </w:r>
      <w:r>
        <w:rPr>
          <w:rtl/>
        </w:rPr>
        <w:t xml:space="preserve"> يسيرة</w:t>
      </w:r>
      <w:r>
        <w:rPr>
          <w:rFonts w:hint="cs"/>
          <w:rtl/>
        </w:rPr>
        <w:t xml:space="preserve"> فأ</w:t>
      </w:r>
      <w:r>
        <w:rPr>
          <w:rtl/>
        </w:rPr>
        <w:t>سلم</w:t>
      </w:r>
      <w:r>
        <w:rPr>
          <w:rFonts w:hint="cs"/>
          <w:rtl/>
        </w:rPr>
        <w:t>.</w:t>
      </w:r>
    </w:p>
    <w:p>
      <w:pPr>
        <w:ind w:firstLine="0"/>
        <w:rPr>
          <w:rtl/>
        </w:rPr>
      </w:pPr>
      <w:r>
        <w:rPr>
          <w:rtl/>
        </w:rPr>
        <w:t>عَنْ عِمْرَانَ بْنِ حُصَيْنٍ</w:t>
      </w:r>
      <w:r>
        <w:rPr>
          <w:rFonts w:hint="cs"/>
          <w:rtl/>
        </w:rPr>
        <w:t xml:space="preserve"> </w:t>
      </w:r>
      <w:r>
        <w:sym w:font="AGA Arabesque" w:char="F074"/>
      </w:r>
      <w:r>
        <w:rPr>
          <w:rtl/>
        </w:rPr>
        <w:t xml:space="preserve">، قَالَ: قَالَ النَّبِيُّ </w:t>
      </w:r>
      <w:r>
        <w:sym w:font="AGA Arabesque" w:char="F072"/>
      </w:r>
      <w:r>
        <w:rPr>
          <w:rFonts w:hint="cs"/>
          <w:rtl/>
        </w:rPr>
        <w:t xml:space="preserve"> </w:t>
      </w:r>
      <w:r>
        <w:rPr>
          <w:rtl/>
        </w:rPr>
        <w:t xml:space="preserve">لِأَبِي: </w:t>
      </w:r>
      <w:r>
        <w:rPr>
          <w:rFonts w:hint="cs"/>
          <w:b/>
          <w:bCs/>
          <w:rtl/>
        </w:rPr>
        <w:t>(</w:t>
      </w:r>
      <w:r>
        <w:rPr>
          <w:b/>
          <w:bCs/>
          <w:rtl/>
        </w:rPr>
        <w:t>يَا حُصَيْنُ كَمْ تَعْبُدُ اليَوْمَ إِلَهًا؟</w:t>
      </w:r>
      <w:r>
        <w:rPr>
          <w:rFonts w:hint="cs"/>
          <w:b/>
          <w:bCs/>
          <w:rtl/>
        </w:rPr>
        <w:t>)</w:t>
      </w:r>
      <w:r>
        <w:rPr>
          <w:rtl/>
        </w:rPr>
        <w:t xml:space="preserve"> قَالَ أَبِي: سَبْعَةً ‌سِتَّةً ‌فِي ‌الأَرْضِ ‌وَوَاحِدًا ‌فِي ‌السَّمَاءِ. قَالَ: </w:t>
      </w:r>
      <w:r>
        <w:rPr>
          <w:rFonts w:hint="cs"/>
          <w:b/>
          <w:bCs/>
          <w:rtl/>
        </w:rPr>
        <w:t>(</w:t>
      </w:r>
      <w:r>
        <w:rPr>
          <w:b/>
          <w:bCs/>
          <w:rtl/>
        </w:rPr>
        <w:t>فَأَيُّهُمْ ت</w:t>
      </w:r>
      <w:r>
        <w:rPr>
          <w:rFonts w:hint="cs"/>
          <w:b/>
          <w:bCs/>
          <w:rtl/>
        </w:rPr>
        <w:t>ُ</w:t>
      </w:r>
      <w:r>
        <w:rPr>
          <w:b/>
          <w:bCs/>
          <w:rtl/>
        </w:rPr>
        <w:t>ع</w:t>
      </w:r>
      <w:r>
        <w:rPr>
          <w:rFonts w:hint="cs"/>
          <w:b/>
          <w:bCs/>
          <w:rtl/>
        </w:rPr>
        <w:t>ِ</w:t>
      </w:r>
      <w:r>
        <w:rPr>
          <w:b/>
          <w:bCs/>
          <w:rtl/>
        </w:rPr>
        <w:t>دُّ لِرَغْبَتِكَ وَرَهْبَتِكَ؟</w:t>
      </w:r>
      <w:r>
        <w:rPr>
          <w:rFonts w:hint="cs"/>
          <w:b/>
          <w:bCs/>
          <w:rtl/>
        </w:rPr>
        <w:t>)</w:t>
      </w:r>
      <w:r>
        <w:rPr>
          <w:rtl/>
        </w:rPr>
        <w:t xml:space="preserve"> قَالَ: الَّذِي فِي السَّمَاءِ. قَالَ: </w:t>
      </w:r>
      <w:r>
        <w:rPr>
          <w:rFonts w:hint="cs"/>
          <w:b/>
          <w:bCs/>
          <w:rtl/>
        </w:rPr>
        <w:t>(</w:t>
      </w:r>
      <w:r>
        <w:rPr>
          <w:b/>
          <w:bCs/>
          <w:rtl/>
        </w:rPr>
        <w:t>يَا حُصَيْنُ أَمَا إِنَّكَ لَوْ أَسْلَمْتَ عَلَّمْتُكَ كَلِمَتَيْنِ تَنْفَعَانِكَ</w:t>
      </w:r>
      <w:r>
        <w:rPr>
          <w:rFonts w:hint="cs"/>
          <w:b/>
          <w:bCs/>
          <w:rtl/>
        </w:rPr>
        <w:t>)</w:t>
      </w:r>
      <w:r>
        <w:rPr>
          <w:rtl/>
        </w:rPr>
        <w:t xml:space="preserve">. قَالَ: فَلَمَّا أَسْلَمَ حُصَيْنٌ قَالَ: يَا رَسُولَ اللَّهِ عَلِّمْنِيَ الكَلِمَتَيْنِ اللَّتَيْنِ وَعَدْتَنِي، فَقَالَ: </w:t>
      </w:r>
      <w:r>
        <w:rPr>
          <w:rFonts w:hint="cs"/>
          <w:b/>
          <w:bCs/>
          <w:rtl/>
        </w:rPr>
        <w:t>(</w:t>
      </w:r>
      <w:r>
        <w:rPr>
          <w:b/>
          <w:bCs/>
          <w:rtl/>
        </w:rPr>
        <w:t xml:space="preserve">قُلْ: اللَّهُمَّ أَلْهِمْنِي رُشْدِي، وَأَعِذْنِي مِنْ شَرِّ نَفْسِي</w:t>
      </w:r>
      <w:r>
        <w:rPr>
          <w:rFonts w:hint="cs"/>
          <w:b/>
          <w:bCs/>
          <w:rtl/>
        </w:rPr>
        <w:t>)</w:t>
      </w:r>
      <w:r>
        <w:rPr>
          <w:rFonts w:hint="cs"/>
          <w:rtl/>
        </w:rPr>
        <w:t xml:space="preserve"> (رواه الترمذي).</w:t>
      </w:r>
    </w:p>
    <w:p>
      <w:pPr>
        <w:ind w:firstLine="0"/>
        <w:rPr>
          <w:rtl/>
        </w:rPr>
      </w:pPr>
      <w:r>
        <w:rPr>
          <w:rFonts w:hint="cs"/>
          <w:rtl/>
        </w:rPr>
        <w:t xml:space="preserve">وقال النبي </w:t>
      </w:r>
      <w:r>
        <w:sym w:font="AGA Arabesque" w:char="F065"/>
      </w:r>
      <w:r>
        <w:rPr>
          <w:rFonts w:hint="cs"/>
          <w:rtl/>
        </w:rPr>
        <w:t xml:space="preserve"> لرجل: </w:t>
      </w:r>
      <w:r>
        <w:rPr>
          <w:rFonts w:hint="cs"/>
          <w:b/>
          <w:bCs/>
          <w:rtl/>
        </w:rPr>
        <w:t>(أَسْلِمْ!)</w:t>
      </w:r>
      <w:r>
        <w:rPr>
          <w:rFonts w:hint="cs"/>
          <w:rtl/>
        </w:rPr>
        <w:t xml:space="preserve"> فقال الرجل: أجدني كارهاً! فقال له: </w:t>
      </w:r>
      <w:r>
        <w:rPr>
          <w:rFonts w:hint="cs"/>
          <w:b/>
          <w:bCs/>
          <w:rtl/>
        </w:rPr>
        <w:t xml:space="preserve">(أَسْلِمْ وَلَوْ كُنْتَ كَارِهَاً)</w:t>
      </w:r>
      <w:r>
        <w:rPr>
          <w:rFonts w:hint="cs"/>
          <w:rtl/>
        </w:rPr>
        <w:t>. (رواه أحمد).</w:t>
      </w:r>
    </w:p>
    <w:p>
      <w:pPr>
        <w:ind w:firstLine="0"/>
        <w:rPr>
          <w:rtl/>
        </w:rPr>
      </w:pPr>
      <w:r>
        <w:rPr>
          <w:rFonts w:hint="cs"/>
          <w:rtl/>
        </w:rPr>
        <w:t xml:space="preserve">النبي </w:t>
      </w:r>
      <w:r>
        <w:sym w:font="AGA Arabesque" w:char="F065"/>
      </w:r>
      <w:r>
        <w:rPr>
          <w:rFonts w:hint="cs"/>
          <w:rtl/>
        </w:rPr>
        <w:t xml:space="preserve"> </w:t>
      </w:r>
      <w:r>
        <w:rPr>
          <w:rtl/>
        </w:rPr>
        <w:t xml:space="preserve"> لم يكرهه على </w:t>
      </w:r>
      <w:r>
        <w:rPr>
          <w:rFonts w:hint="cs"/>
          <w:rtl/>
        </w:rPr>
        <w:t>الإسلام</w:t>
      </w:r>
      <w:r>
        <w:rPr>
          <w:rFonts w:hint="eastAsia"/>
          <w:rtl/>
        </w:rPr>
        <w:t>،</w:t>
      </w:r>
      <w:r>
        <w:rPr>
          <w:rtl/>
        </w:rPr>
        <w:t xml:space="preserve"> بل دعاه إليه فأخبر أن نفسه ليست قابلة </w:t>
      </w:r>
      <w:r>
        <w:rPr>
          <w:rFonts w:hint="cs"/>
          <w:rtl/>
        </w:rPr>
        <w:t>له</w:t>
      </w:r>
      <w:r>
        <w:rPr>
          <w:rFonts w:hint="eastAsia"/>
          <w:rtl/>
        </w:rPr>
        <w:t>،</w:t>
      </w:r>
      <w:r>
        <w:rPr>
          <w:rtl/>
        </w:rPr>
        <w:t xml:space="preserve"> بل هي كارهة فقال له: </w:t>
      </w:r>
      <w:r>
        <w:rPr>
          <w:rFonts w:hint="cs"/>
          <w:rtl/>
        </w:rPr>
        <w:t xml:space="preserve">معيناً له على نفسه يحثّه على دفع نفسه ومخالفة هواه أسلِم ولو كنت كارهاً.</w:t>
      </w:r>
    </w:p>
    <w:p>
      <w:pPr>
        <w:ind w:firstLine="0"/>
        <w:rPr>
          <w:rtl/>
        </w:rPr>
      </w:pPr>
      <w:r>
        <w:rPr>
          <w:rFonts w:hint="cs"/>
          <w:rtl/>
        </w:rPr>
        <w:t xml:space="preserve"> لحظة إرادة الكافر الدخول في الإسلام من أشد ما يكون على الشيطان الرجيم، جاء في الحديث: أن الشيطان يحضر ويوسوس للإنسان في هذه اللحظة الخطيرة فقال </w:t>
      </w:r>
      <w:r>
        <w:sym w:font="AGA Arabesque" w:char="F065"/>
      </w:r>
      <w:r>
        <w:rPr>
          <w:rFonts w:hint="cs"/>
          <w:rtl/>
        </w:rPr>
        <w:t>:</w:t>
      </w:r>
      <w:r>
        <w:rPr>
          <w:rtl/>
        </w:rPr>
        <w:t xml:space="preserve"> </w:t>
      </w:r>
      <w:r>
        <w:rPr>
          <w:rFonts w:hint="cs"/>
          <w:b/>
          <w:bCs/>
          <w:rtl/>
        </w:rPr>
        <w:t>(</w:t>
      </w:r>
      <w:r>
        <w:rPr>
          <w:b/>
          <w:bCs/>
          <w:rtl/>
        </w:rPr>
        <w:t xml:space="preserve">إِنَّ الشَّيْطَانَ قَعَدَ لِابْنِ آدَمَ بِأَطْرُقِهِ، ‌فَقَعَدَ ‌لَهُ ‌بِطَرِيقِ ‌الْإِسْلَامِ، فَقَالَ لَهُ: أَتُسْلِمُ وَتَذَرُ دِينَكَ، وَدِينَ آبَائِكَ، وَآبَاءِ أَبِيكَ؟</w:t>
      </w:r>
      <w:r>
        <w:rPr>
          <w:rFonts w:hint="cs"/>
          <w:b/>
          <w:bCs/>
          <w:rtl/>
        </w:rPr>
        <w:t>)</w:t>
      </w:r>
      <w:r>
        <w:rPr>
          <w:rFonts w:hint="cs"/>
          <w:rtl/>
        </w:rPr>
        <w:t xml:space="preserve"> (رواه أحمد).</w:t>
      </w:r>
    </w:p>
    <w:p>
      <w:pPr>
        <w:ind w:firstLine="0"/>
        <w:rPr>
          <w:b/>
          <w:bCs/>
        </w:rPr>
      </w:pPr>
      <w:r>
        <w:rPr>
          <w:rFonts w:ascii="Traditional Arabic" w:hAnsi="Traditional Arabic" w:hint="cs"/>
          <w:noProof/>
          <w:rtl/>
          <w:lang w:val="ar-SA"/>
        </w:rPr>
        <w:drawing>
          <wp:anchor distT="0" distB="0" distL="114300" distR="114300" simplePos="0" relativeHeight="251644416" behindDoc="1" locked="0" layoutInCell="1" allowOverlap="1" wp14:anchorId="3C26AA44" wp14:editId="33CBCB7A">
            <wp:simplePos x="0" y="0"/>
            <wp:positionH relativeFrom="column">
              <wp:posOffset>2376170</wp:posOffset>
            </wp:positionH>
            <wp:positionV relativeFrom="paragraph">
              <wp:posOffset>-78105</wp:posOffset>
            </wp:positionV>
            <wp:extent cx="3310890" cy="509905"/>
            <wp:effectExtent l="0" t="0" r="0" b="0"/>
            <wp:wrapNone/>
            <wp:docPr id="16635278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10890" cy="509905"/>
                    </a:xfrm>
                    <a:prstGeom prst="rect">
                      <a:avLst/>
                    </a:prstGeom>
                  </pic:spPr>
                </pic:pic>
              </a:graphicData>
            </a:graphic>
            <wp14:sizeRelH relativeFrom="margin">
              <wp14:pctWidth>0</wp14:pctWidth>
            </wp14:sizeRelH>
            <wp14:sizeRelV relativeFrom="margin">
              <wp14:pctHeight>0</wp14:pctHeight>
            </wp14:sizeRelV>
          </wp:anchor>
        </w:drawing>
      </w:r>
      <w:r>
        <w:rPr>
          <w:rFonts w:hint="cs"/>
          <w:rtl/>
        </w:rPr>
        <w:t xml:space="preserve"> </w:t>
      </w:r>
      <w:r>
        <w:rPr>
          <w:rFonts w:hint="cs"/>
          <w:b/>
          <w:bCs/>
          <w:rtl/>
        </w:rPr>
        <w:t>مراعاة التسلسل المنطقي في عرض الإسلام</w:t>
      </w:r>
      <w:bookmarkStart w:id="5" w:name="_Toc191909726"/>
    </w:p>
    <w:bookmarkEnd w:id="5"/>
    <w:p>
      <w:pPr>
        <w:rPr>
          <w:sz w:val="18"/>
          <w:szCs w:val="18"/>
          <w:rtl/>
        </w:rPr>
      </w:pPr>
    </w:p>
    <w:p>
      <w:pPr>
        <w:ind w:firstLine="0"/>
        <w:rPr>
          <w:b/>
          <w:bCs/>
          <w:rtl/>
        </w:rPr>
      </w:pPr>
      <w:r>
        <w:rPr>
          <w:rFonts w:hint="cs"/>
          <w:b/>
          <w:bCs/>
          <w:rtl/>
        </w:rPr>
        <w:t xml:space="preserve">حين تدعو إلى الإسلام؛ عليك بالتدرج مع المدعو وفقًا للمحاور الآتية: </w:t>
      </w:r>
    </w:p>
    <w:p>
      <w:pPr>
        <w:ind w:firstLine="0"/>
        <w:rPr>
          <w:rtl/>
        </w:rPr>
      </w:pPr>
      <w:r>
        <w:rPr>
          <w:rFonts w:hint="eastAsia"/>
          <w:b/>
          <w:bCs/>
          <w:rtl/>
        </w:rPr>
        <w:t>أولاً</w:t>
      </w:r>
      <w:r>
        <w:rPr>
          <w:rtl/>
        </w:rPr>
        <w:t>: تتحدث عن الله</w:t>
      </w:r>
      <w:r>
        <w:rPr>
          <w:rFonts w:hint="cs"/>
          <w:rtl/>
        </w:rPr>
        <w:t>،</w:t>
      </w:r>
      <w:r>
        <w:rPr>
          <w:rtl/>
        </w:rPr>
        <w:t xml:space="preserve"> وعن ربوبيته</w:t>
      </w:r>
      <w:r>
        <w:rPr>
          <w:rFonts w:hint="cs"/>
          <w:rtl/>
        </w:rPr>
        <w:t>،</w:t>
      </w:r>
      <w:r>
        <w:rPr>
          <w:rtl/>
        </w:rPr>
        <w:t xml:space="preserve"> وعن دلائل وجوده</w:t>
      </w:r>
      <w:r>
        <w:rPr>
          <w:rFonts w:hint="cs"/>
          <w:rtl/>
        </w:rPr>
        <w:t xml:space="preserve"> </w:t>
      </w:r>
      <w:r>
        <w:sym w:font="AGA Arabesque" w:char="F049"/>
      </w:r>
      <w:r>
        <w:rPr>
          <w:rFonts w:hint="cs"/>
          <w:rtl/>
        </w:rPr>
        <w:t>.</w:t>
      </w:r>
    </w:p>
    <w:p>
      <w:pPr>
        <w:ind w:firstLine="0"/>
        <w:rPr>
          <w:rtl/>
        </w:rPr>
      </w:pPr>
      <w:r>
        <w:rPr>
          <w:rFonts w:hint="eastAsia"/>
          <w:b/>
          <w:bCs/>
          <w:rtl/>
        </w:rPr>
        <w:t>ثانيا</w:t>
      </w:r>
      <w:r>
        <w:rPr>
          <w:rFonts w:hint="cs"/>
          <w:b/>
          <w:bCs/>
          <w:rtl/>
        </w:rPr>
        <w:t>ً</w:t>
      </w:r>
      <w:r>
        <w:rPr>
          <w:rtl/>
        </w:rPr>
        <w:t>: تتحدث عن صفا</w:t>
      </w:r>
      <w:r>
        <w:rPr>
          <w:rFonts w:hint="cs"/>
          <w:rtl/>
        </w:rPr>
        <w:t>ت</w:t>
      </w:r>
      <w:r>
        <w:rPr>
          <w:rtl/>
        </w:rPr>
        <w:t xml:space="preserve"> الخالق</w:t>
      </w:r>
      <w:r>
        <w:rPr>
          <w:rFonts w:hint="cs"/>
          <w:rtl/>
        </w:rPr>
        <w:t xml:space="preserve"> </w:t>
      </w:r>
      <w:r>
        <w:sym w:font="AGA Arabesque" w:char="F049"/>
      </w:r>
      <w:r>
        <w:rPr>
          <w:rFonts w:hint="cs"/>
          <w:rtl/>
        </w:rPr>
        <w:t xml:space="preserve">، وتعزِّز عظمته وجلاله </w:t>
      </w:r>
      <w:r>
        <w:sym w:font="AGA Arabesque" w:char="F049"/>
      </w:r>
      <w:r>
        <w:rPr>
          <w:rtl/>
        </w:rPr>
        <w:t>.</w:t>
      </w:r>
    </w:p>
    <w:p>
      <w:pPr>
        <w:ind w:firstLine="0"/>
        <w:rPr>
          <w:rtl/>
        </w:rPr>
      </w:pPr>
      <w:r>
        <w:rPr>
          <w:rFonts w:hint="eastAsia"/>
          <w:b/>
          <w:bCs/>
          <w:rtl/>
        </w:rPr>
        <w:t>ثالثا</w:t>
      </w:r>
      <w:r>
        <w:rPr>
          <w:rFonts w:hint="cs"/>
          <w:b/>
          <w:bCs/>
          <w:rtl/>
        </w:rPr>
        <w:t>ً</w:t>
      </w:r>
      <w:r>
        <w:rPr>
          <w:rtl/>
        </w:rPr>
        <w:t xml:space="preserve">: تتحدث عن أهمية الوحي، </w:t>
      </w:r>
      <w:r>
        <w:rPr>
          <w:rFonts w:hint="cs"/>
          <w:rtl/>
        </w:rPr>
        <w:t>و</w:t>
      </w:r>
      <w:r>
        <w:rPr>
          <w:rtl/>
        </w:rPr>
        <w:t>أنه لا يعقل أن هذا الخالق</w:t>
      </w:r>
      <w:r>
        <w:rPr>
          <w:rFonts w:hint="cs"/>
          <w:rtl/>
        </w:rPr>
        <w:t xml:space="preserve"> </w:t>
      </w:r>
      <w:r>
        <w:rPr>
          <w:rFonts w:hint="eastAsia"/>
          <w:rtl/>
        </w:rPr>
        <w:t>خلقنا</w:t>
      </w:r>
      <w:r>
        <w:rPr>
          <w:rtl/>
        </w:rPr>
        <w:t xml:space="preserve"> وتركنا من غير أن يبين لنا لماذا خلقنا.</w:t>
      </w:r>
    </w:p>
    <w:p>
      <w:pPr>
        <w:ind w:firstLine="0"/>
        <w:rPr>
          <w:rtl/>
        </w:rPr>
      </w:pPr>
      <w:r>
        <w:rPr>
          <w:rFonts w:hint="eastAsia"/>
          <w:b/>
          <w:bCs/>
          <w:rtl/>
        </w:rPr>
        <w:t>رابعا</w:t>
      </w:r>
      <w:r>
        <w:rPr>
          <w:rFonts w:hint="cs"/>
          <w:b/>
          <w:bCs/>
          <w:rtl/>
        </w:rPr>
        <w:t>ً</w:t>
      </w:r>
      <w:r>
        <w:rPr>
          <w:rtl/>
        </w:rPr>
        <w:t>:</w:t>
      </w:r>
      <w:r>
        <w:rPr>
          <w:rFonts w:hint="cs"/>
          <w:rtl/>
        </w:rPr>
        <w:t xml:space="preserve"> تخبرهم عن الغاية من وجودنا في الدنيا</w:t>
      </w:r>
      <w:r>
        <w:rPr>
          <w:rtl/>
        </w:rPr>
        <w:t>، وأن</w:t>
      </w:r>
      <w:r>
        <w:rPr>
          <w:rFonts w:hint="cs"/>
          <w:rtl/>
        </w:rPr>
        <w:t xml:space="preserve"> </w:t>
      </w:r>
      <w:r>
        <w:rPr>
          <w:rtl/>
        </w:rPr>
        <w:t>الد</w:t>
      </w:r>
      <w:r>
        <w:rPr>
          <w:rFonts w:hint="cs"/>
          <w:rtl/>
        </w:rPr>
        <w:t>ِّ</w:t>
      </w:r>
      <w:r>
        <w:rPr>
          <w:rtl/>
        </w:rPr>
        <w:t xml:space="preserve">ين يجيب عن أسئلة الإنسان الوجودية: من </w:t>
      </w:r>
      <w:r>
        <w:rPr>
          <w:rFonts w:hint="cs"/>
          <w:rtl/>
        </w:rPr>
        <w:t>أنا؟</w:t>
      </w:r>
      <w:r>
        <w:rPr>
          <w:rtl/>
        </w:rPr>
        <w:t xml:space="preserve"> من</w:t>
      </w:r>
      <w:r>
        <w:rPr>
          <w:rFonts w:hint="cs"/>
          <w:rtl/>
        </w:rPr>
        <w:t xml:space="preserve"> </w:t>
      </w:r>
      <w:r>
        <w:rPr>
          <w:rFonts w:hint="eastAsia"/>
          <w:rtl/>
        </w:rPr>
        <w:t>الذي</w:t>
      </w:r>
      <w:r>
        <w:rPr>
          <w:rtl/>
        </w:rPr>
        <w:t xml:space="preserve"> خلقني؟ ما ال</w:t>
      </w:r>
      <w:r>
        <w:rPr>
          <w:rFonts w:hint="cs"/>
          <w:rtl/>
        </w:rPr>
        <w:t>هدف من الحياة</w:t>
      </w:r>
      <w:r>
        <w:rPr>
          <w:rtl/>
        </w:rPr>
        <w:t>؟ مـا</w:t>
      </w:r>
      <w:r>
        <w:rPr>
          <w:rFonts w:hint="cs"/>
          <w:rtl/>
        </w:rPr>
        <w:t xml:space="preserve"> </w:t>
      </w:r>
      <w:r>
        <w:rPr>
          <w:rFonts w:hint="eastAsia"/>
          <w:rtl/>
        </w:rPr>
        <w:t>السبب</w:t>
      </w:r>
      <w:r>
        <w:rPr>
          <w:rtl/>
        </w:rPr>
        <w:t xml:space="preserve"> من وجودي في هذه الدنيا؟ ما الذي سيحدث لي بعد</w:t>
      </w:r>
      <w:r>
        <w:rPr>
          <w:rFonts w:hint="cs"/>
          <w:rtl/>
        </w:rPr>
        <w:t xml:space="preserve"> الموت؟.</w:t>
      </w:r>
    </w:p>
    <w:p>
      <w:pPr>
        <w:ind w:firstLine="0"/>
        <w:rPr>
          <w:rtl/>
        </w:rPr>
      </w:pPr>
      <w:r>
        <w:rPr>
          <w:rFonts w:hint="cs"/>
          <w:b/>
          <w:bCs/>
          <w:rtl/>
        </w:rPr>
        <w:t>خامساً</w:t>
      </w:r>
      <w:r>
        <w:rPr>
          <w:rFonts w:hint="cs"/>
          <w:rtl/>
        </w:rPr>
        <w:t>: تتحدث</w:t>
      </w:r>
      <w:r>
        <w:rPr>
          <w:rtl/>
        </w:rPr>
        <w:t xml:space="preserve"> عن إرسال الرسل وأن</w:t>
      </w:r>
      <w:r>
        <w:rPr>
          <w:rFonts w:hint="cs"/>
          <w:rtl/>
        </w:rPr>
        <w:t>هم</w:t>
      </w:r>
      <w:r>
        <w:rPr>
          <w:rtl/>
        </w:rPr>
        <w:t xml:space="preserve"> جاؤوا</w:t>
      </w:r>
      <w:r>
        <w:rPr>
          <w:rFonts w:hint="cs"/>
          <w:rtl/>
        </w:rPr>
        <w:t xml:space="preserve"> </w:t>
      </w:r>
      <w:r>
        <w:rPr>
          <w:rFonts w:hint="eastAsia"/>
          <w:rtl/>
        </w:rPr>
        <w:t>ليبينوا</w:t>
      </w:r>
      <w:r>
        <w:rPr>
          <w:rtl/>
        </w:rPr>
        <w:t xml:space="preserve"> لنا الغاية من وجودنا.</w:t>
      </w:r>
    </w:p>
    <w:p>
      <w:pPr>
        <w:ind w:firstLine="0"/>
        <w:rPr>
          <w:rtl/>
        </w:rPr>
      </w:pPr>
      <w:r>
        <w:rPr>
          <w:rFonts w:hint="eastAsia"/>
          <w:b/>
          <w:bCs/>
          <w:rtl/>
        </w:rPr>
        <w:t>سادسا</w:t>
      </w:r>
      <w:r>
        <w:rPr>
          <w:rFonts w:hint="cs"/>
          <w:b/>
          <w:bCs/>
          <w:rtl/>
        </w:rPr>
        <w:t>ً</w:t>
      </w:r>
      <w:r>
        <w:rPr>
          <w:rtl/>
        </w:rPr>
        <w:t xml:space="preserve">: تتحدث عن الإسلام،</w:t>
      </w:r>
      <w:r>
        <w:rPr>
          <w:rFonts w:hint="cs"/>
          <w:rtl/>
        </w:rPr>
        <w:t xml:space="preserve"> وأنه دِين جميع الرسل، وأن جميع الرسل بُعِثوا ل</w:t>
      </w:r>
      <w:r>
        <w:rPr>
          <w:rtl/>
        </w:rPr>
        <w:t>لدعوة لتوحيد الله</w:t>
      </w:r>
      <w:r>
        <w:rPr>
          <w:rFonts w:hint="cs"/>
          <w:rtl/>
        </w:rPr>
        <w:t xml:space="preserve"> </w:t>
      </w:r>
      <w:r>
        <w:rPr>
          <w:rFonts w:hint="eastAsia"/>
          <w:rtl/>
        </w:rPr>
        <w:t>سبحانه،</w:t>
      </w:r>
      <w:r>
        <w:rPr>
          <w:rtl/>
        </w:rPr>
        <w:t xml:space="preserve"> </w:t>
      </w:r>
      <w:r>
        <w:rPr>
          <w:rFonts w:hint="cs"/>
          <w:rtl/>
        </w:rPr>
        <w:t>وليبشروا المؤمنين</w:t>
      </w:r>
      <w:r>
        <w:rPr>
          <w:rtl/>
        </w:rPr>
        <w:t xml:space="preserve"> </w:t>
      </w:r>
      <w:r>
        <w:rPr>
          <w:rFonts w:hint="cs"/>
          <w:rtl/>
        </w:rPr>
        <w:t>ب</w:t>
      </w:r>
      <w:r>
        <w:rPr>
          <w:rtl/>
        </w:rPr>
        <w:t xml:space="preserve">أن </w:t>
      </w:r>
      <w:r>
        <w:rPr>
          <w:rFonts w:hint="cs"/>
          <w:rtl/>
        </w:rPr>
        <w:t>لهم</w:t>
      </w:r>
      <w:r>
        <w:rPr>
          <w:rtl/>
        </w:rPr>
        <w:t xml:space="preserve"> جنة</w:t>
      </w:r>
      <w:r>
        <w:rPr>
          <w:rFonts w:hint="cs"/>
          <w:rtl/>
        </w:rPr>
        <w:t xml:space="preserve"> في الآخرة، </w:t>
      </w:r>
      <w:r>
        <w:rPr>
          <w:rtl/>
        </w:rPr>
        <w:t>وينذروا الكافرين ناراً أعدها الله</w:t>
      </w:r>
      <w:r>
        <w:rPr>
          <w:rFonts w:hint="cs"/>
          <w:rtl/>
        </w:rPr>
        <w:t xml:space="preserve"> لمن عبد غيره أو رفض الإيمان بأيِّ رسول من رسل الله. </w:t>
      </w:r>
    </w:p>
    <w:p>
      <w:pPr>
        <w:ind w:firstLine="0"/>
        <w:rPr>
          <w:rtl/>
        </w:rPr>
      </w:pPr>
      <w:r>
        <w:rPr>
          <w:rFonts w:hint="eastAsia"/>
          <w:b/>
          <w:bCs/>
          <w:rtl/>
        </w:rPr>
        <w:t>سابعا</w:t>
      </w:r>
      <w:r>
        <w:rPr>
          <w:rFonts w:hint="cs"/>
          <w:b/>
          <w:bCs/>
          <w:rtl/>
        </w:rPr>
        <w:t>ً</w:t>
      </w:r>
      <w:r>
        <w:rPr>
          <w:rtl/>
        </w:rPr>
        <w:t xml:space="preserve">: تتحدث عن البينات والدلائل التي ت</w:t>
      </w:r>
      <w:r>
        <w:rPr>
          <w:rFonts w:hint="cs"/>
          <w:rtl/>
        </w:rPr>
        <w:t>ُ</w:t>
      </w:r>
      <w:r>
        <w:rPr>
          <w:rtl/>
        </w:rPr>
        <w:t>ب</w:t>
      </w:r>
      <w:r>
        <w:rPr>
          <w:rFonts w:hint="cs"/>
          <w:rtl/>
        </w:rPr>
        <w:t>َ</w:t>
      </w:r>
      <w:r>
        <w:rPr>
          <w:rtl/>
        </w:rPr>
        <w:t>ي</w:t>
      </w:r>
      <w:r>
        <w:rPr>
          <w:rFonts w:hint="cs"/>
          <w:rtl/>
        </w:rPr>
        <w:t>ِّ</w:t>
      </w:r>
      <w:r>
        <w:rPr>
          <w:rtl/>
        </w:rPr>
        <w:t>ـ</w:t>
      </w:r>
      <w:r>
        <w:rPr>
          <w:rFonts w:hint="cs"/>
          <w:rtl/>
        </w:rPr>
        <w:t>ُ</w:t>
      </w:r>
      <w:r>
        <w:rPr>
          <w:rtl/>
        </w:rPr>
        <w:t>ن صـدق</w:t>
      </w:r>
      <w:r>
        <w:rPr>
          <w:rFonts w:hint="cs"/>
          <w:rtl/>
        </w:rPr>
        <w:t>َ</w:t>
      </w:r>
      <w:r>
        <w:rPr>
          <w:rtl/>
        </w:rPr>
        <w:t xml:space="preserve"> هؤلاء</w:t>
      </w:r>
      <w:r>
        <w:rPr>
          <w:rFonts w:hint="cs"/>
          <w:rtl/>
        </w:rPr>
        <w:t xml:space="preserve"> </w:t>
      </w:r>
      <w:r>
        <w:rPr>
          <w:rFonts w:hint="eastAsia"/>
          <w:rtl/>
        </w:rPr>
        <w:t>الرسل</w:t>
      </w:r>
      <w:r>
        <w:rPr>
          <w:rFonts w:hint="cs"/>
          <w:rtl/>
        </w:rPr>
        <w:t>،</w:t>
      </w:r>
      <w:r>
        <w:rPr>
          <w:rtl/>
        </w:rPr>
        <w:t xml:space="preserve"> وت</w:t>
      </w:r>
      <w:r>
        <w:rPr>
          <w:rFonts w:hint="cs"/>
          <w:rtl/>
        </w:rPr>
        <w:t>َ</w:t>
      </w:r>
      <w:r>
        <w:rPr>
          <w:rtl/>
        </w:rPr>
        <w:t>ذ</w:t>
      </w:r>
      <w:r>
        <w:rPr>
          <w:rFonts w:hint="cs"/>
          <w:rtl/>
        </w:rPr>
        <w:t>ْ</w:t>
      </w:r>
      <w:r>
        <w:rPr>
          <w:rtl/>
        </w:rPr>
        <w:t>ك</w:t>
      </w:r>
      <w:r>
        <w:rPr>
          <w:rFonts w:hint="cs"/>
          <w:rtl/>
        </w:rPr>
        <w:t>ُ</w:t>
      </w:r>
      <w:r>
        <w:rPr>
          <w:rtl/>
        </w:rPr>
        <w:t>ر</w:t>
      </w:r>
      <w:r>
        <w:rPr>
          <w:rFonts w:hint="cs"/>
          <w:rtl/>
        </w:rPr>
        <w:t xml:space="preserve">ُ له</w:t>
      </w:r>
      <w:r>
        <w:rPr>
          <w:rtl/>
        </w:rPr>
        <w:t xml:space="preserve"> بعض هذه المعجزات</w:t>
      </w:r>
      <w:r>
        <w:rPr>
          <w:rFonts w:hint="cs"/>
          <w:rtl/>
        </w:rPr>
        <w:t xml:space="preserve"> والآيات</w:t>
      </w:r>
      <w:r>
        <w:rPr>
          <w:rtl/>
        </w:rPr>
        <w:t xml:space="preserve"> التي أيد الله بها الأنبياء.</w:t>
      </w:r>
    </w:p>
    <w:p>
      <w:pPr>
        <w:ind w:firstLine="0"/>
        <w:rPr>
          <w:rtl/>
        </w:rPr>
      </w:pPr>
      <w:r>
        <w:rPr>
          <w:rFonts w:hint="eastAsia"/>
          <w:b/>
          <w:bCs/>
          <w:rtl/>
        </w:rPr>
        <w:t>ثامنا</w:t>
      </w:r>
      <w:r>
        <w:rPr>
          <w:rFonts w:hint="cs"/>
          <w:b/>
          <w:bCs/>
          <w:rtl/>
        </w:rPr>
        <w:t>ً</w:t>
      </w:r>
      <w:r>
        <w:rPr>
          <w:rtl/>
        </w:rPr>
        <w:t xml:space="preserve">: ت</w:t>
      </w:r>
      <w:r>
        <w:rPr>
          <w:rFonts w:hint="cs"/>
          <w:rtl/>
        </w:rPr>
        <w:t xml:space="preserve">ُبَيِّنُ معجزة</w:t>
      </w:r>
      <w:r>
        <w:rPr>
          <w:rtl/>
        </w:rPr>
        <w:t xml:space="preserve"> القرآن الكريم</w:t>
      </w:r>
      <w:r>
        <w:rPr>
          <w:rFonts w:hint="cs"/>
          <w:rtl/>
        </w:rPr>
        <w:t>،</w:t>
      </w:r>
      <w:r>
        <w:rPr>
          <w:rtl/>
        </w:rPr>
        <w:t xml:space="preserve"> و</w:t>
      </w:r>
      <w:r>
        <w:rPr>
          <w:rFonts w:hint="cs"/>
          <w:rtl/>
        </w:rPr>
        <w:t>لماذا</w:t>
      </w:r>
      <w:r>
        <w:rPr>
          <w:rtl/>
        </w:rPr>
        <w:t xml:space="preserve"> نجزم أنه</w:t>
      </w:r>
      <w:r>
        <w:rPr>
          <w:rFonts w:hint="cs"/>
          <w:rtl/>
        </w:rPr>
        <w:t xml:space="preserve"> </w:t>
      </w:r>
      <w:r>
        <w:rPr>
          <w:rFonts w:hint="eastAsia"/>
          <w:rtl/>
        </w:rPr>
        <w:t>كتاب</w:t>
      </w:r>
      <w:r>
        <w:rPr>
          <w:rtl/>
        </w:rPr>
        <w:t xml:space="preserve"> رب العالمين، </w:t>
      </w:r>
      <w:r>
        <w:rPr>
          <w:rFonts w:hint="cs"/>
          <w:rtl/>
        </w:rPr>
        <w:t>و</w:t>
      </w:r>
      <w:r>
        <w:rPr>
          <w:rtl/>
        </w:rPr>
        <w:t>تذكر لهم بعض الأوجه التي تبين أن هذا</w:t>
      </w:r>
      <w:r>
        <w:rPr>
          <w:rFonts w:hint="cs"/>
          <w:rtl/>
        </w:rPr>
        <w:t xml:space="preserve"> </w:t>
      </w:r>
      <w:r>
        <w:rPr>
          <w:rFonts w:hint="eastAsia"/>
          <w:rtl/>
        </w:rPr>
        <w:t>الكتاب</w:t>
      </w:r>
      <w:r>
        <w:rPr>
          <w:rtl/>
        </w:rPr>
        <w:t xml:space="preserve"> يستحيل أن يكون من </w:t>
      </w:r>
      <w:r>
        <w:rPr>
          <w:rFonts w:hint="cs"/>
          <w:rtl/>
        </w:rPr>
        <w:t>صنع البشر.</w:t>
      </w:r>
    </w:p>
    <w:p>
      <w:pPr>
        <w:ind w:firstLine="0"/>
        <w:rPr>
          <w:rtl/>
        </w:rPr>
      </w:pPr>
      <w:r>
        <w:rPr>
          <w:rFonts w:hint="cs"/>
          <w:b/>
          <w:bCs/>
          <w:rtl/>
        </w:rPr>
        <w:t>تاسعاً</w:t>
      </w:r>
      <w:r>
        <w:rPr>
          <w:rFonts w:hint="cs"/>
          <w:rtl/>
        </w:rPr>
        <w:t xml:space="preserve">: </w:t>
      </w:r>
      <w:r>
        <w:rPr>
          <w:rtl/>
        </w:rPr>
        <w:t>ت</w:t>
      </w:r>
      <w:r>
        <w:rPr>
          <w:rFonts w:hint="cs"/>
          <w:rtl/>
        </w:rPr>
        <w:t>ُ</w:t>
      </w:r>
      <w:r>
        <w:rPr>
          <w:rtl/>
        </w:rPr>
        <w:t>ب</w:t>
      </w:r>
      <w:r>
        <w:rPr>
          <w:rFonts w:hint="cs"/>
          <w:rtl/>
        </w:rPr>
        <w:t>َ</w:t>
      </w:r>
      <w:r>
        <w:rPr>
          <w:rtl/>
        </w:rPr>
        <w:t>ي</w:t>
      </w:r>
      <w:r>
        <w:rPr>
          <w:rFonts w:hint="cs"/>
          <w:rtl/>
        </w:rPr>
        <w:t>ِّ</w:t>
      </w:r>
      <w:r>
        <w:rPr>
          <w:rtl/>
        </w:rPr>
        <w:t>ن</w:t>
      </w:r>
      <w:r>
        <w:rPr>
          <w:rFonts w:hint="cs"/>
          <w:rtl/>
        </w:rPr>
        <w:t>ُ</w:t>
      </w:r>
      <w:r>
        <w:rPr>
          <w:rtl/>
        </w:rPr>
        <w:t xml:space="preserve"> لهم أهمية ال</w:t>
      </w:r>
      <w:r>
        <w:rPr>
          <w:rFonts w:hint="cs"/>
          <w:rtl/>
        </w:rPr>
        <w:t>دِّين</w:t>
      </w:r>
      <w:r>
        <w:rPr>
          <w:rtl/>
        </w:rPr>
        <w:t xml:space="preserve"> والوحي</w:t>
      </w:r>
      <w:r>
        <w:rPr>
          <w:rFonts w:hint="cs"/>
          <w:rtl/>
        </w:rPr>
        <w:t xml:space="preserve"> في حياة البشرية، وتوضح لهم الآثار المترتبة على </w:t>
      </w:r>
      <w:r>
        <w:rPr>
          <w:rFonts w:hint="eastAsia"/>
          <w:rtl/>
        </w:rPr>
        <w:t>الالتزام</w:t>
      </w:r>
      <w:r>
        <w:rPr>
          <w:rtl/>
        </w:rPr>
        <w:t xml:space="preserve"> بشرع الخالق سبحانه وتعالى، وت</w:t>
      </w:r>
      <w:r>
        <w:rPr>
          <w:rFonts w:hint="cs"/>
          <w:rtl/>
        </w:rPr>
        <w:t xml:space="preserve">ذكر </w:t>
      </w:r>
      <w:r>
        <w:rPr>
          <w:rtl/>
        </w:rPr>
        <w:t>لهـم آثـار</w:t>
      </w:r>
      <w:r>
        <w:rPr>
          <w:rFonts w:hint="cs"/>
          <w:rtl/>
        </w:rPr>
        <w:t xml:space="preserve"> الإلحاد و</w:t>
      </w:r>
      <w:r>
        <w:rPr>
          <w:rFonts w:hint="eastAsia"/>
          <w:rtl/>
        </w:rPr>
        <w:t>الانحلال</w:t>
      </w:r>
      <w:r>
        <w:rPr>
          <w:rtl/>
        </w:rPr>
        <w:t xml:space="preserve"> </w:t>
      </w:r>
      <w:r>
        <w:rPr>
          <w:rFonts w:hint="cs"/>
          <w:rtl/>
        </w:rPr>
        <w:t>الأخلاقي على المجتمعات.</w:t>
      </w:r>
    </w:p>
    <w:p>
      <w:pPr>
        <w:ind w:firstLine="0"/>
      </w:pPr>
      <w:r>
        <w:rPr>
          <w:rFonts w:hint="cs"/>
          <w:b/>
          <w:bCs/>
          <w:rtl/>
        </w:rPr>
        <w:t>عاشراً</w:t>
      </w:r>
      <w:r>
        <w:rPr>
          <w:rFonts w:hint="cs"/>
          <w:rtl/>
        </w:rPr>
        <w:t>:</w:t>
      </w:r>
      <w:r>
        <w:rPr>
          <w:rtl/>
        </w:rPr>
        <w:t xml:space="preserve"> </w:t>
      </w:r>
      <w:r>
        <w:rPr>
          <w:rFonts w:hint="cs"/>
          <w:rtl/>
        </w:rPr>
        <w:t xml:space="preserve">تُبَيِّنُ لهم أن سعادة الإنسان لا تكون إلا في الإسلام، وأن الله وعد من يتبع هداه بطمأنين</w:t>
      </w:r>
      <w:r>
        <w:rPr>
          <w:rFonts w:hint="eastAsia"/>
          <w:rtl/>
        </w:rPr>
        <w:t>ة</w:t>
      </w:r>
      <w:r>
        <w:rPr>
          <w:rFonts w:hint="cs"/>
          <w:rtl/>
        </w:rPr>
        <w:t xml:space="preserve"> القلب، وسكينة الروح، وأخبر أن من أعرض عن شرعه فله الشقاء والضلال في الدنيا والآخرة.</w:t>
      </w:r>
    </w:p>
    <w:p>
      <w:pPr>
        <w:ind w:firstLine="0"/>
        <w:rPr>
          <w:b/>
          <w:bCs/>
          <w:color w:val="FFFFFF" w:themeColor="background1"/>
          <w:rtl/>
        </w:rPr>
      </w:pPr>
      <w:r>
        <w:rPr>
          <w:b/>
          <w:bCs/>
          <w:noProof/>
          <w:color w:val="FFFFFF" w:themeColor="background1"/>
          <w:rtl/>
          <w:lang w:val="ar-SA"/>
        </w:rPr>
        <w:drawing>
          <wp:anchor distT="0" distB="0" distL="114300" distR="114300" simplePos="0" relativeHeight="251645440" behindDoc="1" locked="0" layoutInCell="1" allowOverlap="1" wp14:anchorId="64FF68F1" wp14:editId="24D9B8F1">
            <wp:simplePos x="0" y="0"/>
            <wp:positionH relativeFrom="column">
              <wp:posOffset>2160905</wp:posOffset>
            </wp:positionH>
            <wp:positionV relativeFrom="paragraph">
              <wp:posOffset>769620</wp:posOffset>
            </wp:positionV>
            <wp:extent cx="3918643" cy="754313"/>
            <wp:effectExtent l="0" t="0" r="0" b="0"/>
            <wp:wrapNone/>
            <wp:docPr id="977179111"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65" cstate="print">
                      <a:extLst>
                        <a:ext uri="{28A0092B-C50C-407E-A947-70E740481C1C}">
                          <a14:useLocalDpi xmlns:a14="http://schemas.microsoft.com/office/drawing/2010/main" val="0"/>
                        </a:ext>
                      </a:extLst>
                    </a:blip>
                    <a:stretch>
                      <a:fillRect/>
                    </a:stretch>
                  </pic:blipFill>
                  <pic:spPr>
                    <a:xfrm rot="10800000">
                      <a:off x="0" y="0"/>
                      <a:ext cx="3918643" cy="754313"/>
                    </a:xfrm>
                    <a:prstGeom prst="rect">
                      <a:avLst/>
                    </a:prstGeom>
                  </pic:spPr>
                </pic:pic>
              </a:graphicData>
            </a:graphic>
            <wp14:sizeRelH relativeFrom="margin">
              <wp14:pctWidth>0</wp14:pctWidth>
            </wp14:sizeRelH>
            <wp14:sizeRelV relativeFrom="margin">
              <wp14:pctHeight>0</wp14:pctHeight>
            </wp14:sizeRelV>
          </wp:anchor>
        </w:drawing>
      </w:r>
      <w:r>
        <w:rPr>
          <w:rFonts w:hint="cs"/>
          <w:b/>
          <w:bCs/>
          <w:rtl/>
        </w:rPr>
        <w:t>الحادي عشر:</w:t>
      </w:r>
      <w:r>
        <w:rPr>
          <w:rFonts w:hint="cs"/>
          <w:rtl/>
        </w:rPr>
        <w:t xml:space="preserve"> تُبَيِّنُ لهم أن الحق لا يُعرف باتباع الآباء والأجداد، فقد ميّز الله الإنسان بالعقل ليبحث عن الحق، وأوجب عليه أن يتفكر ويعمل عقله</w:t>
      </w:r>
      <w:r>
        <w:rPr>
          <w:rFonts w:hint="cs"/>
          <w:b/>
          <w:bCs/>
          <w:color w:val="auto"/>
          <w:rtl/>
        </w:rPr>
        <w:t>.</w:t>
      </w:r>
    </w:p>
    <w:p>
      <w:pPr>
        <w:ind w:firstLine="0"/>
        <w:rPr>
          <w:rtl/>
        </w:rPr>
      </w:pPr>
      <w:r>
        <w:rPr>
          <w:b/>
          <w:bCs/>
          <w:color w:val="FFFFFF" w:themeColor="background1"/>
          <w:rtl/>
        </w:rPr>
        <w:t xml:space="preserve"> </w:t>
      </w:r>
      <w:r>
        <w:rPr>
          <w:rFonts w:hint="cs"/>
          <w:b/>
          <w:bCs/>
          <w:color w:val="FFFFFF" w:themeColor="background1"/>
          <w:rtl/>
        </w:rPr>
        <w:t xml:space="preserve">المنطلق في الدعوة: </w:t>
      </w:r>
      <w:r>
        <w:rPr>
          <w:b/>
          <w:bCs/>
          <w:color w:val="FFFFFF" w:themeColor="background1"/>
          <w:rtl/>
        </w:rPr>
        <w:t>التذك</w:t>
      </w:r>
      <w:r>
        <w:rPr>
          <w:rFonts w:hint="cs"/>
          <w:b/>
          <w:bCs/>
          <w:color w:val="FFFFFF" w:themeColor="background1"/>
          <w:rtl/>
        </w:rPr>
        <w:t>ي</w:t>
      </w:r>
      <w:r>
        <w:rPr>
          <w:b/>
          <w:bCs/>
          <w:color w:val="FFFFFF" w:themeColor="background1"/>
          <w:rtl/>
        </w:rPr>
        <w:t>ر بعظمة الله تبارك وتعالى</w:t>
      </w:r>
    </w:p>
    <w:p>
      <w:pPr>
        <w:ind w:firstLine="0"/>
        <w:rPr>
          <w:rFonts w:ascii="Traditional Arabic" w:hAnsi="Traditional Arabic"/>
          <w:rtl/>
        </w:rPr>
      </w:pPr>
      <w:r>
        <w:rPr>
          <w:rtl/>
        </w:rPr>
        <w:t>المنطلق في مخاطبة سائر المدعوين التذكير بعظمة الله تبارك وتعالى</w:t>
      </w:r>
      <w:r>
        <w:rPr>
          <w:rFonts w:hint="cs"/>
          <w:rtl/>
        </w:rPr>
        <w:t>،</w:t>
      </w:r>
      <w:r>
        <w:rPr>
          <w:rtl/>
        </w:rPr>
        <w:t xml:space="preserve"> </w:t>
      </w:r>
      <w:r>
        <w:rPr>
          <w:rFonts w:hint="cs"/>
          <w:rtl/>
        </w:rPr>
        <w:t>و</w:t>
      </w:r>
      <w:r>
        <w:rPr>
          <w:rtl/>
        </w:rPr>
        <w:t xml:space="preserve">الاستدلال بكمال صفات الله تعالى </w:t>
      </w:r>
      <w:r>
        <w:rPr>
          <w:rFonts w:hint="cs"/>
          <w:rtl/>
        </w:rPr>
        <w:t>وأفعاله</w:t>
      </w:r>
      <w:r>
        <w:rPr>
          <w:rtl/>
        </w:rPr>
        <w:t xml:space="preserve"> ليظهر للمخالفين بطلان معتقداتهم التي تنسب إلى الله ما لا يليق بجلاله، وليبين تنزه الحق سبحانه عن كل نقص وعيب</w:t>
      </w:r>
      <w:r>
        <w:rPr>
          <w:rFonts w:hint="cs"/>
          <w:rtl/>
        </w:rPr>
        <w:t xml:space="preserve">، وأنه وحده المستحق للعبادة لا شريك له.</w:t>
      </w:r>
      <w:r>
        <w:rPr>
          <w:rtl/>
        </w:rPr>
        <w:t xml:space="preserve"> </w:t>
      </w:r>
    </w:p>
    <w:p>
      <w:pPr>
        <w:ind w:firstLine="0"/>
        <w:rPr>
          <w:b/>
          <w:bCs/>
          <w:rtl/>
        </w:rPr>
      </w:pPr>
      <w:r>
        <w:rPr>
          <w:rFonts w:hint="cs"/>
          <w:b/>
          <w:bCs/>
          <w:rtl/>
        </w:rPr>
        <w:t xml:space="preserve"> </w:t>
      </w:r>
      <w:r>
        <w:rPr>
          <w:rFonts w:ascii="Traditional Arabic" w:hAnsi="Traditional Arabic"/>
          <w:color w:val="auto"/>
          <w:rtl/>
        </w:rPr>
        <w:t>ولذلك</w:t>
      </w:r>
      <w:r>
        <w:rPr>
          <w:rFonts w:ascii="Traditional Arabic" w:hAnsi="Traditional Arabic" w:hint="cs"/>
          <w:color w:val="auto"/>
          <w:rtl/>
        </w:rPr>
        <w:t xml:space="preserve"> </w:t>
      </w:r>
      <w:r>
        <w:rPr>
          <w:rFonts w:ascii="Traditional Arabic" w:hAnsi="Traditional Arabic"/>
          <w:color w:val="auto"/>
          <w:rtl/>
        </w:rPr>
        <w:t xml:space="preserve">عندما يذكر القرآن أفعال المشركين وانحرافاتهم، يردّ ذلك ببيان قداسة الله وتنزيهه </w:t>
      </w:r>
      <w:r>
        <w:rPr>
          <w:rFonts w:ascii="Traditional Arabic" w:hAnsi="Traditional Arabic" w:hint="cs"/>
          <w:color w:val="auto"/>
          <w:rtl/>
        </w:rPr>
        <w:t>عمّا لا يليق بكماله سبحانه</w:t>
      </w:r>
      <w:r>
        <w:rPr>
          <w:rFonts w:ascii="Traditional Arabic" w:hAnsi="Traditional Arabic"/>
          <w:color w:val="auto"/>
          <w:rtl/>
        </w:rPr>
        <w:t>،</w:t>
      </w:r>
      <w:r>
        <w:rPr>
          <w:rFonts w:ascii="Traditional Arabic" w:hAnsi="Traditional Arabic" w:hint="cs"/>
          <w:color w:val="auto"/>
          <w:rtl/>
        </w:rPr>
        <w:t xml:space="preserve"> مؤكداً </w:t>
      </w:r>
      <w:r>
        <w:rPr>
          <w:rFonts w:ascii="Traditional Arabic" w:hAnsi="Traditional Arabic"/>
          <w:color w:val="auto"/>
          <w:rtl/>
        </w:rPr>
        <w:t>على</w:t>
      </w:r>
      <w:r>
        <w:rPr>
          <w:rFonts w:ascii="Traditional Arabic" w:hAnsi="Traditional Arabic" w:hint="cs"/>
          <w:color w:val="auto"/>
          <w:rtl/>
        </w:rPr>
        <w:t xml:space="preserve"> اتصافه بالكمال</w:t>
      </w:r>
      <w:r>
        <w:rPr>
          <w:rFonts w:ascii="Traditional Arabic" w:hAnsi="Traditional Arabic"/>
          <w:color w:val="auto"/>
          <w:rtl/>
        </w:rPr>
        <w:t xml:space="preserve"> المطلق</w:t>
      </w:r>
      <w:r>
        <w:rPr>
          <w:rFonts w:ascii="Traditional Arabic" w:hAnsi="Traditional Arabic" w:hint="cs"/>
          <w:color w:val="auto"/>
          <w:rtl/>
        </w:rPr>
        <w:t xml:space="preserve"> </w:t>
      </w:r>
      <w:r>
        <w:rPr>
          <w:rFonts w:ascii="Traditional Arabic" w:hAnsi="Traditional Arabic"/>
          <w:color w:val="auto"/>
        </w:rPr>
        <w:sym w:font="AGA Arabesque" w:char="F049"/>
      </w:r>
      <w:r>
        <w:rPr>
          <w:rFonts w:ascii="Traditional Arabic" w:hAnsi="Traditional Arabic" w:hint="cs"/>
          <w:color w:val="auto"/>
          <w:rtl/>
        </w:rPr>
        <w:t>.</w:t>
      </w:r>
      <w:r>
        <w:rPr>
          <w:rFonts w:hint="cs"/>
          <w:b/>
          <w:bCs/>
          <w:rtl/>
        </w:rPr>
        <w:t xml:space="preserve"> ومن أمثلة ذلك: </w:t>
      </w:r>
    </w:p>
    <w:p>
      <w:pPr>
        <w:ind w:firstLine="0"/>
        <w:rPr>
          <w:rFonts w:ascii="Traditional Arabic" w:hAnsi="Traditional Arabic"/>
          <w:b/>
          <w:bCs/>
          <w:sz w:val="32"/>
          <w:szCs w:val="32"/>
          <w:rtl/>
        </w:rPr>
      </w:pPr>
      <w:r>
        <w:rPr>
          <w:rFonts w:hint="cs"/>
          <w:b/>
          <w:bCs/>
          <w:rtl/>
        </w:rPr>
        <w:t>قوله تعالى:</w:t>
      </w:r>
      <w:r>
        <w:rPr>
          <w:rFonts w:ascii="QCF_BSML" w:hAnsi="QCF_BSML" w:cs="QCF_BSML" w:hint="cs"/>
          <w:kern w:val="0"/>
          <w:sz w:val="32"/>
          <w:szCs w:val="32"/>
          <w:rtl/>
          <w:lang w:eastAsia="en-US"/>
        </w:rPr>
        <w:t xml:space="preserve"> </w:t>
      </w:r>
      <w:r>
        <w:rPr>
          <w:rFonts w:ascii="QCF_BSML" w:hAnsi="QCF_BSML" w:cs="QCF_BSML"/>
          <w:kern w:val="0"/>
          <w:sz w:val="32"/>
          <w:szCs w:val="32"/>
          <w:rtl/>
          <w:lang w:eastAsia="en-US"/>
        </w:rPr>
        <w:t>ﭽ</w:t>
      </w:r>
      <w:r>
        <w:rPr>
          <w:rFonts w:ascii="QCF_P311" w:hAnsi="QCF_P311" w:cs="QCF_P311"/>
          <w:kern w:val="0"/>
          <w:sz w:val="32"/>
          <w:szCs w:val="32"/>
          <w:rtl/>
          <w:lang w:eastAsia="en-US"/>
        </w:rPr>
        <w:t xml:space="preserve">ﯨ  ﯩ  ﯪ  ﯫ  ﯬ  ﯭ  ﯮ  </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r>
        <w:rPr>
          <w:rFonts w:ascii="Arial" w:hAnsi="Arial" w:cs="Arial" w:hint="cs"/>
          <w:kern w:val="0"/>
          <w:sz w:val="32"/>
          <w:szCs w:val="32"/>
          <w:rtl/>
          <w:lang w:eastAsia="en-US"/>
        </w:rPr>
        <w:t>(</w:t>
      </w:r>
      <w:r>
        <w:rPr>
          <w:rFonts w:ascii="Arial" w:hAnsi="Arial" w:cs="Arial"/>
          <w:color w:val="0D0D0D" w:themeColor="text1" w:themeTint="F2"/>
          <w:kern w:val="0"/>
          <w:sz w:val="28"/>
          <w:szCs w:val="28"/>
          <w:rtl/>
          <w:lang w:eastAsia="en-US"/>
        </w:rPr>
        <w:t>مريم: ٩٢</w:t>
      </w:r>
      <w:r>
        <w:rPr>
          <w:rFonts w:ascii="Arial" w:hAnsi="Arial" w:cs="Arial" w:hint="cs"/>
          <w:color w:val="0D0D0D" w:themeColor="text1" w:themeTint="F2"/>
          <w:kern w:val="0"/>
          <w:sz w:val="28"/>
          <w:szCs w:val="28"/>
          <w:rtl/>
          <w:lang w:eastAsia="en-US"/>
        </w:rPr>
        <w:t>).</w:t>
      </w:r>
    </w:p>
    <w:p>
      <w:pPr>
        <w:ind w:firstLine="0"/>
        <w:rPr>
          <w:rtl/>
        </w:rPr>
      </w:pPr>
      <w:r>
        <w:rPr>
          <w:rFonts w:ascii="Traditional Arabic" w:hAnsi="Traditional Arabic" w:hint="cs"/>
          <w:b/>
          <w:bCs/>
          <w:rtl/>
        </w:rPr>
        <w:t xml:space="preserve">قال ابن كثير -رحمه الله-: </w:t>
      </w:r>
      <w:r>
        <w:rPr>
          <w:rFonts w:ascii="Traditional Arabic" w:hAnsi="Traditional Arabic" w:hint="cs"/>
          <w:rtl/>
        </w:rPr>
        <w:t>"</w:t>
      </w:r>
      <w:r>
        <w:rPr>
          <w:rFonts w:ascii="Traditional Arabic" w:hAnsi="Traditional Arabic"/>
          <w:rtl/>
        </w:rPr>
        <w:t>أي لا يصلح له ولا يليق به لجلاله وعظمته</w:t>
      </w:r>
      <w:r>
        <w:rPr>
          <w:rFonts w:ascii="Traditional Arabic" w:hAnsi="Traditional Arabic" w:hint="cs"/>
          <w:rtl/>
        </w:rPr>
        <w:t>؛</w:t>
      </w:r>
      <w:r>
        <w:rPr>
          <w:rFonts w:ascii="Traditional Arabic" w:hAnsi="Traditional Arabic"/>
          <w:rtl/>
        </w:rPr>
        <w:t xml:space="preserve"> لأنه لا كفء له من خلقه</w:t>
      </w:r>
      <w:r>
        <w:rPr>
          <w:rFonts w:ascii="Traditional Arabic" w:hAnsi="Traditional Arabic" w:hint="cs"/>
          <w:rtl/>
        </w:rPr>
        <w:t>؛</w:t>
      </w:r>
      <w:r>
        <w:rPr>
          <w:rFonts w:ascii="Traditional Arabic" w:hAnsi="Traditional Arabic"/>
          <w:rtl/>
        </w:rPr>
        <w:t xml:space="preserve"> لأن جميع الخلائق عبيد له</w:t>
      </w:r>
      <w:r>
        <w:rPr>
          <w:rFonts w:ascii="Traditional Arabic" w:hAnsi="Traditional Arabic" w:hint="cs"/>
          <w:rtl/>
        </w:rPr>
        <w:t>".</w:t>
      </w:r>
      <w:r>
        <w:rPr>
          <w:rFonts w:hint="cs"/>
          <w:rtl/>
        </w:rPr>
        <w:t xml:space="preserve"> </w:t>
      </w:r>
    </w:p>
    <w:p>
      <w:pPr>
        <w:ind w:firstLine="0"/>
        <w:rPr>
          <w:rFonts w:ascii="Traditional Arabic" w:hAnsi="Traditional Arabic"/>
          <w:b/>
          <w:bCs/>
          <w:color w:val="0D0D0D" w:themeColor="text1" w:themeTint="F2"/>
          <w:sz w:val="32"/>
          <w:szCs w:val="32"/>
          <w:rtl/>
        </w:rPr>
      </w:pPr>
      <w:r>
        <w:rPr>
          <w:rFonts w:hint="cs"/>
          <w:rtl/>
        </w:rPr>
        <w:t xml:space="preserve">وأيضاً في قوله تعالى:</w:t>
      </w:r>
      <w:r>
        <w:rPr>
          <w:rFonts w:ascii="QCF_BSML" w:hAnsi="QCF_BSML" w:cs="QCF_BSML" w:hint="cs"/>
          <w:kern w:val="0"/>
          <w:sz w:val="32"/>
          <w:szCs w:val="32"/>
          <w:rtl/>
          <w:lang w:eastAsia="en-US"/>
        </w:rPr>
        <w:t xml:space="preserve"> </w:t>
      </w:r>
      <w:r>
        <w:rPr>
          <w:rFonts w:ascii="QCF_BSML" w:hAnsi="QCF_BSML" w:cs="QCF_BSML"/>
          <w:kern w:val="0"/>
          <w:sz w:val="32"/>
          <w:szCs w:val="32"/>
          <w:rtl/>
          <w:lang w:eastAsia="en-US"/>
        </w:rPr>
        <w:t xml:space="preserve"> ﭽ</w:t>
      </w:r>
      <w:r>
        <w:rPr>
          <w:rFonts w:ascii="QCF_P216" w:hAnsi="QCF_P216" w:cs="QCF_P216"/>
          <w:kern w:val="0"/>
          <w:sz w:val="32"/>
          <w:szCs w:val="32"/>
          <w:rtl/>
          <w:lang w:eastAsia="en-US"/>
        </w:rPr>
        <w:t xml:space="preserve">ﮭ  ﮮ  ﮯ  ﮰ</w:t>
      </w:r>
      <w:r>
        <w:rPr>
          <w:rFonts w:ascii="QCF_P216" w:hAnsi="QCF_P216" w:cs="QCF_P216"/>
          <w:color w:val="0000A5"/>
          <w:kern w:val="0"/>
          <w:sz w:val="32"/>
          <w:szCs w:val="32"/>
          <w:rtl/>
          <w:lang w:eastAsia="en-US"/>
        </w:rPr>
        <w:t>ﮱ</w:t>
      </w:r>
      <w:r>
        <w:rPr>
          <w:rFonts w:ascii="QCF_P216" w:hAnsi="QCF_P216" w:cs="QCF_P216"/>
          <w:kern w:val="0"/>
          <w:sz w:val="32"/>
          <w:szCs w:val="32"/>
          <w:rtl/>
          <w:lang w:eastAsia="en-US"/>
        </w:rPr>
        <w:t xml:space="preserve">   ﯓ</w:t>
      </w:r>
      <w:r>
        <w:rPr>
          <w:rFonts w:ascii="QCF_P216" w:hAnsi="QCF_P216" w:cs="QCF_P216"/>
          <w:color w:val="0000A5"/>
          <w:kern w:val="0"/>
          <w:sz w:val="32"/>
          <w:szCs w:val="32"/>
          <w:rtl/>
          <w:lang w:eastAsia="en-US"/>
        </w:rPr>
        <w:t>ﯔ</w:t>
      </w:r>
      <w:r>
        <w:rPr>
          <w:rFonts w:ascii="QCF_P216" w:hAnsi="QCF_P216" w:cs="QCF_P216"/>
          <w:kern w:val="0"/>
          <w:sz w:val="32"/>
          <w:szCs w:val="32"/>
          <w:rtl/>
          <w:lang w:eastAsia="en-US"/>
        </w:rPr>
        <w:t xml:space="preserve">  ﯕ  ﯖ</w:t>
      </w:r>
      <w:r>
        <w:rPr>
          <w:rFonts w:ascii="QCF_P216" w:hAnsi="QCF_P216" w:cs="QCF_P216"/>
          <w:color w:val="0000A5"/>
          <w:kern w:val="0"/>
          <w:sz w:val="32"/>
          <w:szCs w:val="32"/>
          <w:rtl/>
          <w:lang w:eastAsia="en-US"/>
        </w:rPr>
        <w:t>ﯗ</w:t>
      </w:r>
      <w:r>
        <w:rPr>
          <w:rFonts w:ascii="QCF_P216" w:hAnsi="QCF_P216" w:cs="QCF_P216"/>
          <w:kern w:val="0"/>
          <w:sz w:val="32"/>
          <w:szCs w:val="32"/>
          <w:rtl/>
          <w:lang w:eastAsia="en-US"/>
        </w:rPr>
        <w:t xml:space="preserve">  ﯘ   ﯙ  ﯚ  ﯛ  ﯜ  ﯝ  ﯞ</w:t>
      </w:r>
      <w:r>
        <w:rPr>
          <w:rFonts w:ascii="QCF_P216" w:hAnsi="QCF_P216" w:cs="QCF_P216"/>
          <w:color w:val="0000A5"/>
          <w:kern w:val="0"/>
          <w:sz w:val="32"/>
          <w:szCs w:val="32"/>
          <w:rtl/>
          <w:lang w:eastAsia="en-US"/>
        </w:rPr>
        <w:t>ﯟ</w:t>
      </w:r>
      <w:r>
        <w:rPr>
          <w:rFonts w:ascii="QCF_P216" w:hAnsi="QCF_P216" w:cs="QCF_P216"/>
          <w:kern w:val="0"/>
          <w:sz w:val="32"/>
          <w:szCs w:val="32"/>
          <w:rtl/>
          <w:lang w:eastAsia="en-US"/>
        </w:rPr>
        <w:t xml:space="preserve">   ﯠ    ﯡ  ﯢ  ﯣ  ﯤ</w:t>
      </w:r>
      <w:r>
        <w:rPr>
          <w:rFonts w:ascii="QCF_P216" w:hAnsi="QCF_P216" w:cs="QCF_P216"/>
          <w:color w:val="0000A5"/>
          <w:kern w:val="0"/>
          <w:sz w:val="32"/>
          <w:szCs w:val="32"/>
          <w:rtl/>
          <w:lang w:eastAsia="en-US"/>
        </w:rPr>
        <w:t>ﯥ</w:t>
      </w:r>
      <w:r>
        <w:rPr>
          <w:rFonts w:ascii="QCF_P216" w:hAnsi="QCF_P216" w:cs="QCF_P216"/>
          <w:kern w:val="0"/>
          <w:sz w:val="32"/>
          <w:szCs w:val="32"/>
          <w:rtl/>
          <w:lang w:eastAsia="en-US"/>
        </w:rPr>
        <w:t xml:space="preserve">  ﯦ  ﯧ  ﯨ  ﯩ    ﯪ  ﯫ  ﯬ  </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r>
        <w:rPr>
          <w:rFonts w:ascii="Arial" w:hAnsi="Arial" w:cs="Arial" w:hint="cs"/>
          <w:color w:val="0D0D0D" w:themeColor="text1" w:themeTint="F2"/>
          <w:kern w:val="0"/>
          <w:sz w:val="28"/>
          <w:szCs w:val="28"/>
          <w:rtl/>
          <w:lang w:eastAsia="en-US"/>
        </w:rPr>
        <w:t xml:space="preserve"> </w:t>
      </w:r>
      <w:r>
        <w:rPr>
          <w:rtl/>
        </w:rPr>
        <w:t>[</w:t>
      </w:r>
      <w:r>
        <w:rPr>
          <w:rFonts w:ascii="Arial" w:hAnsi="Arial" w:cs="Arial"/>
          <w:color w:val="0D0D0D" w:themeColor="text1" w:themeTint="F2"/>
          <w:kern w:val="0"/>
          <w:sz w:val="28"/>
          <w:szCs w:val="28"/>
          <w:rtl/>
          <w:lang w:eastAsia="en-US"/>
        </w:rPr>
        <w:t>يونس: ٦٨</w:t>
      </w:r>
      <w:r>
        <w:rPr>
          <w:rtl/>
        </w:rPr>
        <w:t>]</w:t>
      </w:r>
      <w:r>
        <w:rPr>
          <w:rFonts w:ascii="Arial" w:hAnsi="Arial" w:cs="Arial" w:hint="cs"/>
          <w:color w:val="0D0D0D" w:themeColor="text1" w:themeTint="F2"/>
          <w:kern w:val="0"/>
          <w:sz w:val="28"/>
          <w:szCs w:val="28"/>
          <w:rtl/>
          <w:lang w:eastAsia="en-US"/>
        </w:rPr>
        <w:t>.</w:t>
      </w:r>
    </w:p>
    <w:p>
      <w:pPr>
        <w:ind w:firstLine="0"/>
        <w:rPr>
          <w:rtl/>
        </w:rPr>
      </w:pPr>
      <w:r>
        <w:rPr>
          <w:b/>
          <w:bCs/>
          <w:rtl/>
        </w:rPr>
        <w:t>قال ابن كثير:</w:t>
      </w:r>
      <w:r>
        <w:rPr>
          <w:rtl/>
        </w:rPr>
        <w:t xml:space="preserve"> </w:t>
      </w:r>
      <w:r>
        <w:rPr>
          <w:rFonts w:hint="cs"/>
          <w:rtl/>
        </w:rPr>
        <w:t>"</w:t>
      </w:r>
      <w:r>
        <w:rPr>
          <w:rtl/>
        </w:rPr>
        <w:t>يقول تعالى منكرا</w:t>
      </w:r>
      <w:r>
        <w:rPr>
          <w:rFonts w:hint="cs"/>
          <w:rtl/>
        </w:rPr>
        <w:t>ً</w:t>
      </w:r>
      <w:r>
        <w:rPr>
          <w:rtl/>
        </w:rPr>
        <w:t xml:space="preserve"> على من ادعى أن له ولدا</w:t>
      </w:r>
      <w:r>
        <w:rPr>
          <w:rFonts w:hint="cs"/>
          <w:rtl/>
        </w:rPr>
        <w:t>ً:</w:t>
      </w:r>
      <w:r>
        <w:rPr>
          <w:rtl/>
        </w:rPr>
        <w:t xml:space="preserve"> سبحانه هو الغني أي</w:t>
      </w:r>
      <w:r>
        <w:rPr>
          <w:rFonts w:hint="cs"/>
          <w:rtl/>
        </w:rPr>
        <w:t>:</w:t>
      </w:r>
      <w:r>
        <w:rPr>
          <w:rtl/>
        </w:rPr>
        <w:t xml:space="preserve"> تقد</w:t>
      </w:r>
      <w:r>
        <w:rPr>
          <w:rFonts w:hint="cs"/>
          <w:rtl/>
        </w:rPr>
        <w:t>ّ</w:t>
      </w:r>
      <w:r>
        <w:rPr>
          <w:rtl/>
        </w:rPr>
        <w:t>س عن ذلك</w:t>
      </w:r>
      <w:r>
        <w:rPr>
          <w:rFonts w:hint="cs"/>
          <w:rtl/>
        </w:rPr>
        <w:t>،</w:t>
      </w:r>
      <w:r>
        <w:rPr>
          <w:rtl/>
        </w:rPr>
        <w:t xml:space="preserve"> هو الغني عن كل ما سواه</w:t>
      </w:r>
      <w:r>
        <w:rPr>
          <w:rFonts w:hint="cs"/>
          <w:rtl/>
        </w:rPr>
        <w:t>،</w:t>
      </w:r>
      <w:r>
        <w:rPr>
          <w:rtl/>
        </w:rPr>
        <w:t xml:space="preserve"> وكل شيء فقير إليه</w:t>
      </w:r>
      <w:r>
        <w:rPr>
          <w:rFonts w:hint="cs"/>
          <w:rtl/>
        </w:rPr>
        <w:t>،</w:t>
      </w:r>
      <w:r>
        <w:rPr>
          <w:rtl/>
        </w:rPr>
        <w:t xml:space="preserve"> له ما في السماوات وما في الأرض</w:t>
      </w:r>
      <w:r>
        <w:rPr>
          <w:rFonts w:hint="cs"/>
          <w:rtl/>
        </w:rPr>
        <w:t>،</w:t>
      </w:r>
      <w:r>
        <w:rPr>
          <w:rtl/>
        </w:rPr>
        <w:t xml:space="preserve"> أي</w:t>
      </w:r>
      <w:r>
        <w:rPr>
          <w:rFonts w:hint="cs"/>
          <w:rtl/>
        </w:rPr>
        <w:t>:</w:t>
      </w:r>
      <w:r>
        <w:rPr>
          <w:rtl/>
        </w:rPr>
        <w:t xml:space="preserve"> فكيف يكون له ولد مما خلق وكل شيء مملوك له</w:t>
      </w:r>
      <w:r>
        <w:rPr>
          <w:rFonts w:hint="cs"/>
          <w:rtl/>
        </w:rPr>
        <w:t>،</w:t>
      </w:r>
      <w:r>
        <w:rPr>
          <w:rtl/>
        </w:rPr>
        <w:t xml:space="preserve"> عبد له</w:t>
      </w:r>
      <w:r>
        <w:rPr>
          <w:rFonts w:hint="cs"/>
          <w:rtl/>
        </w:rPr>
        <w:t>،</w:t>
      </w:r>
      <w:r>
        <w:rPr>
          <w:rtl/>
        </w:rPr>
        <w:t xml:space="preserve"> إن عندكم من سلطان بهذا</w:t>
      </w:r>
      <w:r>
        <w:rPr>
          <w:rFonts w:hint="cs"/>
          <w:rtl/>
        </w:rPr>
        <w:t>؟</w:t>
      </w:r>
      <w:r>
        <w:rPr>
          <w:rtl/>
        </w:rPr>
        <w:t xml:space="preserve"> أي</w:t>
      </w:r>
      <w:r>
        <w:rPr>
          <w:rFonts w:hint="cs"/>
          <w:rtl/>
        </w:rPr>
        <w:t>:</w:t>
      </w:r>
      <w:r>
        <w:rPr>
          <w:rtl/>
        </w:rPr>
        <w:t xml:space="preserve"> ليس عندكم دليل على ما تقولونه من الكذب والبهتان</w:t>
      </w:r>
      <w:r>
        <w:rPr>
          <w:rFonts w:hint="cs"/>
          <w:rtl/>
        </w:rPr>
        <w:t>".</w:t>
      </w:r>
    </w:p>
    <w:p>
      <w:pPr>
        <w:rPr>
          <w:rFonts w:ascii="Traditional Arabic" w:hAnsi="Traditional Arabic"/>
          <w:color w:val="auto"/>
          <w:sz w:val="32"/>
          <w:szCs w:val="32"/>
          <w:rtl/>
        </w:rPr>
      </w:pPr>
      <w:r>
        <w:rPr>
          <w:rFonts w:ascii="Traditional Arabic" w:hAnsi="Traditional Arabic" w:hint="cs"/>
          <w:rtl/>
        </w:rPr>
        <w:t>وقوله تعالى:</w:t>
      </w:r>
      <w:r>
        <w:rPr>
          <w:rFonts w:ascii="Traditional Arabic" w:hAnsi="Traditional Arabic" w:hint="cs"/>
          <w:b/>
          <w:bCs/>
          <w:sz w:val="32"/>
          <w:szCs w:val="32"/>
          <w:rtl/>
        </w:rPr>
        <w:t xml:space="preserve"> </w:t>
      </w:r>
      <w:r>
        <w:rPr>
          <w:rFonts w:ascii="QCF_BSML" w:hAnsi="QCF_BSML" w:cs="QCF_BSML"/>
          <w:kern w:val="0"/>
          <w:sz w:val="32"/>
          <w:szCs w:val="32"/>
          <w:rtl/>
          <w:lang w:eastAsia="en-US"/>
        </w:rPr>
        <w:t xml:space="preserve">ﭽ </w:t>
      </w:r>
      <w:r>
        <w:rPr>
          <w:rFonts w:ascii="QCF_P139" w:hAnsi="QCF_P139" w:cs="QCF_P139"/>
          <w:kern w:val="0"/>
          <w:sz w:val="32"/>
          <w:szCs w:val="32"/>
          <w:rtl/>
          <w:lang w:eastAsia="en-US"/>
        </w:rPr>
        <w:t xml:space="preserve">ﭑ  ﭒ  ﭓ  ﭔ  ﭕ  ﭖ    ﭗ  ﭘ  ﭙ  ﭚ  ﭛ  ﭜ   ﭝ  ﭞ</w:t>
      </w:r>
      <w:r>
        <w:rPr>
          <w:rFonts w:ascii="QCF_P139" w:hAnsi="QCF_P139" w:cs="QCF_P139"/>
          <w:color w:val="0000A5"/>
          <w:kern w:val="0"/>
          <w:sz w:val="32"/>
          <w:szCs w:val="32"/>
          <w:rtl/>
          <w:lang w:eastAsia="en-US"/>
        </w:rPr>
        <w:t>ﭟ</w:t>
      </w:r>
      <w:r>
        <w:rPr>
          <w:rFonts w:ascii="QCF_P139" w:hAnsi="QCF_P139" w:cs="QCF_P139"/>
          <w:kern w:val="0"/>
          <w:sz w:val="32"/>
          <w:szCs w:val="32"/>
          <w:rtl/>
          <w:lang w:eastAsia="en-US"/>
        </w:rPr>
        <w:t xml:space="preserve">   ﭠ  ﭡ  ﭢ  ﭣ  ﭤ   ﭥ  ﭦ   ﭧ  ﭨ  ﭩ  ﭪ</w:t>
      </w:r>
      <w:r>
        <w:rPr>
          <w:rFonts w:ascii="QCF_P139" w:hAnsi="QCF_P139" w:cs="QCF_P139"/>
          <w:color w:val="0000A5"/>
          <w:kern w:val="0"/>
          <w:sz w:val="32"/>
          <w:szCs w:val="32"/>
          <w:rtl/>
          <w:lang w:eastAsia="en-US"/>
        </w:rPr>
        <w:t>ﭫ</w:t>
      </w:r>
      <w:r>
        <w:rPr>
          <w:rFonts w:ascii="QCF_P139" w:hAnsi="QCF_P139" w:cs="QCF_P139"/>
          <w:kern w:val="0"/>
          <w:sz w:val="32"/>
          <w:szCs w:val="32"/>
          <w:rtl/>
          <w:lang w:eastAsia="en-US"/>
        </w:rPr>
        <w:t xml:space="preserve">   </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r>
        <w:rPr>
          <w:rtl/>
        </w:rPr>
        <w:t>[</w:t>
      </w:r>
      <w:r>
        <w:rPr>
          <w:rFonts w:ascii="Arial" w:hAnsi="Arial" w:cs="Arial"/>
          <w:color w:val="0D0D0D" w:themeColor="text1" w:themeTint="F2"/>
          <w:kern w:val="0"/>
          <w:sz w:val="32"/>
          <w:szCs w:val="32"/>
          <w:rtl/>
          <w:lang w:eastAsia="en-US"/>
        </w:rPr>
        <w:t>الأنعام: ٩١</w:t>
      </w:r>
      <w:r>
        <w:rPr>
          <w:rtl/>
        </w:rPr>
        <w:t>]</w:t>
      </w:r>
      <w:r>
        <w:rPr>
          <w:rFonts w:ascii="Arial" w:hAnsi="Arial" w:cs="Arial" w:hint="cs"/>
          <w:color w:val="0D0D0D" w:themeColor="text1" w:themeTint="F2"/>
          <w:kern w:val="0"/>
          <w:sz w:val="32"/>
          <w:szCs w:val="32"/>
          <w:rtl/>
          <w:lang w:eastAsia="en-US"/>
        </w:rPr>
        <w:t>.</w:t>
      </w:r>
    </w:p>
    <w:p>
      <w:pPr>
        <w:pStyle w:val="af"/>
        <w:rPr>
          <w:rFonts w:ascii="Traditional Arabic" w:hAnsi="Traditional Arabic"/>
          <w:color w:val="auto"/>
          <w:sz w:val="36"/>
          <w:szCs w:val="36"/>
          <w:rtl/>
        </w:rPr>
      </w:pPr>
      <w:r>
        <w:rPr>
          <w:rFonts w:ascii="Traditional Arabic" w:hAnsi="Traditional Arabic"/>
          <w:color w:val="auto"/>
          <w:sz w:val="36"/>
          <w:szCs w:val="36"/>
          <w:rtl/>
        </w:rPr>
        <w:t>يُبيّن الله</w:t>
      </w:r>
      <w:r>
        <w:rPr>
          <w:rFonts w:ascii="Traditional Arabic" w:hAnsi="Traditional Arabic" w:hint="cs"/>
          <w:color w:val="auto"/>
          <w:sz w:val="36"/>
          <w:szCs w:val="36"/>
          <w:rtl/>
        </w:rPr>
        <w:t xml:space="preserve"> تعالى</w:t>
      </w:r>
      <w:r>
        <w:rPr>
          <w:rFonts w:ascii="Traditional Arabic" w:hAnsi="Traditional Arabic"/>
          <w:color w:val="auto"/>
          <w:sz w:val="36"/>
          <w:szCs w:val="36"/>
          <w:rtl/>
        </w:rPr>
        <w:t xml:space="preserve"> في هذه الآية </w:t>
      </w:r>
      <w:r>
        <w:rPr>
          <w:rFonts w:ascii="Traditional Arabic" w:hAnsi="Traditional Arabic" w:hint="cs"/>
          <w:color w:val="auto"/>
          <w:sz w:val="36"/>
          <w:szCs w:val="36"/>
          <w:rtl/>
        </w:rPr>
        <w:t>ضلال</w:t>
      </w:r>
      <w:r>
        <w:rPr>
          <w:rFonts w:ascii="Traditional Arabic" w:hAnsi="Traditional Arabic"/>
          <w:color w:val="auto"/>
          <w:sz w:val="36"/>
          <w:szCs w:val="36"/>
          <w:rtl/>
        </w:rPr>
        <w:t xml:space="preserve"> المشركين في إنكار الوحي، ويصف ذلك بعدم تقديرهم لله حق قدره، إذ كيف يترك الناس بلا هداية وهو الحكيم العليم</w:t>
      </w:r>
      <w:r>
        <w:rPr>
          <w:rFonts w:ascii="Traditional Arabic" w:hAnsi="Traditional Arabic" w:hint="cs"/>
          <w:color w:val="auto"/>
          <w:sz w:val="36"/>
          <w:szCs w:val="36"/>
          <w:rtl/>
        </w:rPr>
        <w:t>؛ ف</w:t>
      </w:r>
      <w:r>
        <w:rPr>
          <w:rFonts w:ascii="Traditional Arabic" w:hAnsi="Traditional Arabic"/>
          <w:color w:val="auto"/>
          <w:sz w:val="36"/>
          <w:szCs w:val="36"/>
          <w:rtl/>
        </w:rPr>
        <w:t>ترك البشر دون وحي ينافي كمال الله و</w:t>
      </w:r>
      <w:r>
        <w:rPr>
          <w:rFonts w:ascii="Traditional Arabic" w:hAnsi="Traditional Arabic" w:hint="cs"/>
          <w:color w:val="auto"/>
          <w:sz w:val="36"/>
          <w:szCs w:val="36"/>
          <w:rtl/>
        </w:rPr>
        <w:t xml:space="preserve">حكمته </w:t>
      </w:r>
      <w:r>
        <w:rPr>
          <w:rFonts w:ascii="Traditional Arabic" w:hAnsi="Traditional Arabic"/>
          <w:color w:val="auto"/>
          <w:sz w:val="36"/>
          <w:szCs w:val="36"/>
        </w:rPr>
        <w:sym w:font="AGA Arabesque" w:char="F049"/>
      </w:r>
      <w:r>
        <w:rPr>
          <w:rFonts w:ascii="Traditional Arabic" w:hAnsi="Traditional Arabic"/>
          <w:color w:val="auto"/>
          <w:sz w:val="36"/>
          <w:szCs w:val="36"/>
          <w:rtl/>
        </w:rPr>
        <w:t>.</w:t>
      </w:r>
      <w:r>
        <w:rPr>
          <w:rFonts w:ascii="Traditional Arabic" w:hAnsi="Traditional Arabic" w:hint="cs"/>
          <w:color w:val="auto"/>
          <w:sz w:val="36"/>
          <w:szCs w:val="36"/>
          <w:rtl/>
        </w:rPr>
        <w:t xml:space="preserve"> </w:t>
      </w:r>
    </w:p>
    <w:p>
      <w:pPr>
        <w:pStyle w:val="af"/>
        <w:rPr>
          <w:sz w:val="36"/>
          <w:szCs w:val="36"/>
          <w:rtl/>
        </w:rPr>
      </w:pPr>
      <w:r>
        <w:rPr>
          <w:rFonts w:hint="cs"/>
          <w:sz w:val="36"/>
          <w:szCs w:val="36"/>
          <w:rtl/>
        </w:rPr>
        <w:t xml:space="preserve">وكذلك في قوله تعالى: </w:t>
      </w:r>
      <w:r>
        <w:rPr>
          <w:sz w:val="36"/>
          <w:szCs w:val="36"/>
          <w:rtl/>
        </w:rPr>
        <w:t>﴿أَفَحَسِبْتُمْ أَنَّمَا خَلَقْنَاكُمْ عَبَثًا وَأَنَّكُمْ إِلَيْنَا لَا تُرْجَعُونَ</w:t>
      </w:r>
      <w:r>
        <w:rPr>
          <w:rFonts w:hint="cs"/>
          <w:sz w:val="36"/>
          <w:szCs w:val="36"/>
          <w:rtl/>
        </w:rPr>
        <w:t>،</w:t>
      </w:r>
      <w:r>
        <w:rPr>
          <w:sz w:val="36"/>
          <w:szCs w:val="36"/>
          <w:rtl/>
        </w:rPr>
        <w:t xml:space="preserve"> فَتَعَالَى اللَّهُ الْمَلِكُ الْحَقُّ لَا إِلَهَ إِلَّا هُوَ رَبُّ الْعَرْشِ الْكَرِيمِ﴾ [المؤمنون: 115-116]</w:t>
      </w:r>
      <w:r>
        <w:rPr>
          <w:rFonts w:hint="cs"/>
          <w:sz w:val="36"/>
          <w:szCs w:val="36"/>
          <w:rtl/>
        </w:rPr>
        <w:t>.</w:t>
      </w:r>
    </w:p>
    <w:p>
      <w:pPr>
        <w:pStyle w:val="af"/>
        <w:rPr>
          <w:rFonts w:ascii="Traditional Arabic" w:hAnsi="Traditional Arabic"/>
          <w:color w:val="auto"/>
          <w:sz w:val="36"/>
          <w:szCs w:val="36"/>
          <w:rtl/>
        </w:rPr>
      </w:pPr>
      <w:r>
        <w:rPr>
          <w:rFonts w:hint="cs"/>
          <w:sz w:val="36"/>
          <w:szCs w:val="36"/>
          <w:rtl/>
        </w:rPr>
        <w:t xml:space="preserve">أي: </w:t>
      </w:r>
      <w:r>
        <w:rPr>
          <w:sz w:val="36"/>
          <w:szCs w:val="36"/>
          <w:rtl/>
        </w:rPr>
        <w:t>أفحسبتم -أيها الخلق- أنما خلقناكم مهملين، لا أمر ولا نهي ولا ثواب ولا عقاب، وأنكم إلينا لا ترجعون في الآخرة للحساب والجزاء؟</w:t>
      </w:r>
      <w:r>
        <w:rPr>
          <w:rFonts w:hint="cs"/>
          <w:sz w:val="36"/>
          <w:szCs w:val="36"/>
          <w:rtl/>
        </w:rPr>
        <w:t xml:space="preserve"> </w:t>
      </w:r>
      <w:r>
        <w:rPr>
          <w:sz w:val="36"/>
          <w:szCs w:val="36"/>
          <w:rtl/>
        </w:rPr>
        <w:t>فتعالى الله</w:t>
      </w:r>
      <w:r>
        <w:rPr>
          <w:rFonts w:hint="cs"/>
          <w:sz w:val="36"/>
          <w:szCs w:val="36"/>
          <w:rtl/>
        </w:rPr>
        <w:t xml:space="preserve"> </w:t>
      </w:r>
      <w:r>
        <w:rPr>
          <w:sz w:val="36"/>
          <w:szCs w:val="36"/>
          <w:rtl/>
        </w:rPr>
        <w:t>وتَقَدَّس عن أن يخلق شيئًا عبثًا أو سفهًا</w:t>
      </w:r>
      <w:r>
        <w:rPr>
          <w:rFonts w:hint="cs"/>
          <w:sz w:val="36"/>
          <w:szCs w:val="36"/>
          <w:rtl/>
        </w:rPr>
        <w:t>.</w:t>
      </w:r>
    </w:p>
    <w:p>
      <w:pPr>
        <w:ind w:firstLine="0"/>
        <w:rPr>
          <w:rFonts w:ascii="Traditional Arabic" w:hAnsi="Traditional Arabic"/>
          <w:b/>
          <w:bCs/>
          <w:sz w:val="32"/>
          <w:szCs w:val="32"/>
          <w:rtl/>
        </w:rPr>
      </w:pPr>
    </w:p>
    <w:p>
      <w:pPr>
        <w:ind w:firstLine="0"/>
        <w:rPr>
          <w:b/>
          <w:bCs/>
        </w:rPr>
      </w:pPr>
      <w:r>
        <w:rPr>
          <w:rFonts w:hint="cs"/>
          <w:b/>
          <w:bCs/>
          <w:rtl/>
        </w:rPr>
        <w:t xml:space="preserve">الأنبياء حين دعوا أقوامهم للتوحيد ذكروهم بعظمة الله وكمال أفعاله وصفاته </w:t>
      </w:r>
      <w:r>
        <w:rPr>
          <w:b/>
          <w:bCs/>
        </w:rPr>
        <w:sym w:font="AGA Arabesque" w:char="F049"/>
      </w:r>
    </w:p>
    <w:p>
      <w:pPr>
        <w:ind w:firstLine="0"/>
        <w:rPr>
          <w:b/>
          <w:bCs/>
          <w:rtl/>
        </w:rPr>
      </w:pPr>
      <w:r>
        <w:rPr>
          <w:rFonts w:ascii="Traditional Arabic" w:hAnsi="Traditional Arabic" w:hint="cs"/>
          <w:noProof/>
          <w:rtl/>
          <w:lang w:val="ar-SA"/>
        </w:rPr>
        <w:drawing>
          <wp:anchor distT="0" distB="0" distL="114300" distR="114300" simplePos="0" relativeHeight="251642368" behindDoc="1" locked="0" layoutInCell="1" allowOverlap="1" wp14:anchorId="6E02FE13" wp14:editId="4F98B1A5">
            <wp:simplePos x="0" y="0"/>
            <wp:positionH relativeFrom="column">
              <wp:posOffset>4565015</wp:posOffset>
            </wp:positionH>
            <wp:positionV relativeFrom="paragraph">
              <wp:posOffset>6138</wp:posOffset>
            </wp:positionV>
            <wp:extent cx="862330" cy="440671"/>
            <wp:effectExtent l="0" t="0" r="0" b="0"/>
            <wp:wrapNone/>
            <wp:docPr id="18683287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74" cstate="print">
                      <a:extLst>
                        <a:ext uri="{28A0092B-C50C-407E-A947-70E740481C1C}">
                          <a14:useLocalDpi xmlns:a14="http://schemas.microsoft.com/office/drawing/2010/main" val="0"/>
                        </a:ext>
                      </a:extLst>
                    </a:blip>
                    <a:stretch>
                      <a:fillRect/>
                    </a:stretch>
                  </pic:blipFill>
                  <pic:spPr>
                    <a:xfrm>
                      <a:off x="0" y="0"/>
                      <a:ext cx="862330" cy="440671"/>
                    </a:xfrm>
                    <a:prstGeom prst="rect">
                      <a:avLst/>
                    </a:prstGeom>
                  </pic:spPr>
                </pic:pic>
              </a:graphicData>
            </a:graphic>
            <wp14:sizeRelH relativeFrom="margin">
              <wp14:pctWidth>0</wp14:pctWidth>
            </wp14:sizeRelH>
            <wp14:sizeRelV relativeFrom="margin">
              <wp14:pctHeight>0</wp14:pctHeight>
            </wp14:sizeRelV>
          </wp:anchor>
        </w:drawing>
      </w:r>
      <w:r>
        <w:rPr>
          <w:rFonts w:hint="cs"/>
          <w:b/>
          <w:bCs/>
          <w:rtl/>
        </w:rPr>
        <w:t xml:space="preserve">  </w:t>
      </w:r>
      <w:r>
        <w:rPr>
          <w:b/>
          <w:bCs/>
          <w:rtl/>
        </w:rPr>
        <w:t xml:space="preserve">نوح </w:t>
      </w:r>
      <w:r>
        <w:rPr>
          <w:b/>
          <w:bCs/>
        </w:rPr>
        <w:sym w:font="AGA Arabesque" w:char="F075"/>
      </w:r>
    </w:p>
    <w:p>
      <w:pPr>
        <w:ind w:firstLine="0"/>
        <w:rPr>
          <w:rtl/>
        </w:rPr>
      </w:pPr>
      <w:r>
        <w:rPr>
          <w:rFonts w:hint="cs"/>
          <w:b/>
          <w:bCs/>
          <w:sz w:val="32"/>
          <w:szCs w:val="32"/>
          <w:rtl/>
        </w:rPr>
        <w:t xml:space="preserve"> </w:t>
      </w:r>
      <w:r>
        <w:rPr>
          <w:b/>
          <w:bCs/>
          <w:sz w:val="32"/>
          <w:szCs w:val="32"/>
          <w:rtl/>
        </w:rPr>
        <w:t xml:space="preserve">قال </w:t>
      </w:r>
      <w:r>
        <w:rPr>
          <w:rFonts w:hint="cs"/>
          <w:b/>
          <w:bCs/>
          <w:sz w:val="32"/>
          <w:szCs w:val="32"/>
          <w:rtl/>
        </w:rPr>
        <w:t xml:space="preserve">نوح </w:t>
      </w:r>
      <w:r>
        <w:rPr>
          <w:b/>
          <w:bCs/>
          <w:sz w:val="32"/>
          <w:szCs w:val="32"/>
          <w:rtl/>
        </w:rPr>
        <w:t>لقومه:</w:t>
      </w:r>
      <w:r>
        <w:rPr>
          <w:rFonts w:ascii="QCF_BSML" w:hAnsi="QCF_BSML" w:cs="QCF_BSML" w:hint="cs"/>
          <w:kern w:val="0"/>
          <w:sz w:val="32"/>
          <w:szCs w:val="32"/>
          <w:rtl/>
          <w:lang w:eastAsia="en-US"/>
        </w:rPr>
        <w:t xml:space="preserve"> </w:t>
      </w:r>
      <w:r>
        <w:rPr>
          <w:rFonts w:ascii="QCF_BSML" w:hAnsi="QCF_BSML" w:cs="QCF_BSML"/>
          <w:kern w:val="0"/>
          <w:sz w:val="32"/>
          <w:szCs w:val="32"/>
          <w:rtl/>
          <w:lang w:eastAsia="en-US"/>
        </w:rPr>
        <w:t xml:space="preserve">ﭽ </w:t>
      </w:r>
      <w:r>
        <w:rPr>
          <w:rFonts w:ascii="QCF_P571" w:hAnsi="QCF_P571" w:cs="QCF_P571"/>
          <w:kern w:val="0"/>
          <w:sz w:val="32"/>
          <w:szCs w:val="32"/>
          <w:rtl/>
          <w:lang w:eastAsia="en-US"/>
        </w:rPr>
        <w:t xml:space="preserve">ﭠ  ﭡ  ﭢ   ﭣ  ﭤ  ﭥ  ﭦ   ﭧ  ﭨ  ﭩ  ﭪ  ﭫ  ﭬ  ﭭ        ﭮ  ﭯ  ﭰ  ﭱ   ﭲ  ﭳ  ﭴ  ﭵ          ﭶ  ﭷ  ﭸ  ﭹ     ﭺ  ﭻ   ﭼ  ﭽ  ﭾ    ﭿ  ﮀ  ﮁ  ﮂ  ﮃ    ﮄ  ﮅ   ﮆ      ﮇ  ﮈ  ﮉ  ﮊ     ﮋ  ﮌ   ﮍ  </w:t>
      </w:r>
      <w:r>
        <w:rPr>
          <w:rFonts w:ascii="QCF_BSML" w:hAnsi="QCF_BSML" w:cs="QCF_BSML"/>
          <w:kern w:val="0"/>
          <w:sz w:val="32"/>
          <w:szCs w:val="32"/>
          <w:rtl/>
          <w:lang w:eastAsia="en-US"/>
        </w:rPr>
        <w:t>ﭼ</w:t>
      </w:r>
      <w:r>
        <w:rPr>
          <w:rFonts w:ascii="Arial" w:hAnsi="Arial" w:cs="Arial"/>
          <w:kern w:val="0"/>
          <w:sz w:val="18"/>
          <w:szCs w:val="18"/>
          <w:rtl/>
          <w:lang w:eastAsia="en-US"/>
        </w:rPr>
        <w:t xml:space="preserve"> </w:t>
      </w:r>
      <w:r>
        <w:rPr>
          <w:rFonts w:hint="cs"/>
          <w:b/>
          <w:bCs/>
          <w:rtl/>
        </w:rPr>
        <w:t>(</w:t>
      </w:r>
      <w:r>
        <w:rPr>
          <w:b/>
          <w:bCs/>
          <w:rtl/>
        </w:rPr>
        <w:t>نوح:</w:t>
      </w:r>
      <w:r>
        <w:rPr>
          <w:rFonts w:ascii="Arial" w:hAnsi="Arial" w:cs="Arial"/>
          <w:color w:val="0D0D0D" w:themeColor="text1" w:themeTint="F2"/>
          <w:kern w:val="0"/>
          <w:sz w:val="28"/>
          <w:szCs w:val="28"/>
          <w:rtl/>
          <w:lang w:eastAsia="en-US"/>
        </w:rPr>
        <w:t xml:space="preserve"> ١٣ - ٢٠</w:t>
      </w:r>
      <w:r>
        <w:rPr>
          <w:rFonts w:hint="cs"/>
          <w:b/>
          <w:bCs/>
          <w:rtl/>
        </w:rPr>
        <w:t>).</w:t>
      </w:r>
    </w:p>
    <w:p>
      <w:pPr>
        <w:ind w:firstLine="0"/>
        <w:rPr>
          <w:rFonts w:ascii="Traditional Arabic" w:hAnsi="Traditional Arabic"/>
          <w:b/>
          <w:bCs/>
          <w:rtl/>
        </w:rPr>
      </w:pPr>
      <w:r>
        <w:rPr>
          <w:rFonts w:ascii="Traditional Arabic" w:hAnsi="Traditional Arabic" w:hint="cs"/>
          <w:noProof/>
          <w:rtl/>
          <w:lang w:val="ar-SA"/>
        </w:rPr>
        <w:drawing>
          <wp:anchor distT="0" distB="0" distL="114300" distR="114300" simplePos="0" relativeHeight="251636224" behindDoc="1" locked="0" layoutInCell="1" allowOverlap="1" wp14:anchorId="40103DF8" wp14:editId="2FE3D458">
            <wp:simplePos x="0" y="0"/>
            <wp:positionH relativeFrom="column">
              <wp:posOffset>4417338</wp:posOffset>
            </wp:positionH>
            <wp:positionV relativeFrom="paragraph">
              <wp:posOffset>9930</wp:posOffset>
            </wp:positionV>
            <wp:extent cx="1049655" cy="440690"/>
            <wp:effectExtent l="0" t="0" r="0" b="0"/>
            <wp:wrapNone/>
            <wp:docPr id="17274575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049655" cy="440690"/>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hint="cs"/>
          <w:b/>
          <w:bCs/>
          <w:rtl/>
        </w:rPr>
        <w:t xml:space="preserve"> إبراهيم </w:t>
      </w:r>
      <w:r>
        <w:rPr>
          <w:rFonts w:ascii="Traditional Arabic" w:hAnsi="Traditional Arabic"/>
          <w:b/>
          <w:bCs/>
        </w:rPr>
        <w:sym w:font="AGA Arabesque" w:char="F075"/>
      </w:r>
      <w:r>
        <w:rPr>
          <w:rFonts w:ascii="Traditional Arabic" w:hAnsi="Traditional Arabic" w:hint="cs"/>
          <w:b/>
          <w:bCs/>
          <w:rtl/>
        </w:rPr>
        <w:t xml:space="preserve"> </w:t>
      </w:r>
    </w:p>
    <w:p>
      <w:pPr>
        <w:ind w:firstLine="0"/>
        <w:rPr>
          <w:rFonts w:ascii="Traditional Arabic" w:hAnsi="Traditional Arabic"/>
          <w:color w:val="0D0D0D" w:themeColor="text1" w:themeTint="F2"/>
          <w:rtl/>
        </w:rPr>
      </w:pPr>
      <w:r>
        <w:rPr>
          <w:rFonts w:ascii="Traditional Arabic" w:hAnsi="Traditional Arabic" w:hint="cs"/>
          <w:b/>
          <w:bCs/>
          <w:rtl/>
        </w:rPr>
        <w:t xml:space="preserve">قال إبراهيم لأبيه وقومه</w:t>
      </w:r>
      <w:r>
        <w:rPr>
          <w:rFonts w:ascii="Traditional Arabic" w:hAnsi="Traditional Arabic"/>
          <w:b/>
          <w:bCs/>
          <w:rtl/>
        </w:rPr>
        <w:t>:</w:t>
      </w:r>
      <w:r>
        <w:rPr>
          <w:rFonts w:ascii="QCF_BSML" w:hAnsi="QCF_BSML" w:cs="QCF_BSML" w:hint="cs"/>
          <w:kern w:val="0"/>
          <w:sz w:val="32"/>
          <w:szCs w:val="32"/>
          <w:rtl/>
          <w:lang w:eastAsia="en-US"/>
        </w:rPr>
        <w:t xml:space="preserve"> </w:t>
      </w:r>
      <w:r>
        <w:rPr>
          <w:rFonts w:ascii="QCF_BSML" w:hAnsi="QCF_BSML" w:cs="QCF_BSML"/>
          <w:kern w:val="0"/>
          <w:sz w:val="32"/>
          <w:szCs w:val="32"/>
          <w:rtl/>
          <w:lang w:eastAsia="en-US"/>
        </w:rPr>
        <w:t xml:space="preserve">ﭽ </w:t>
      </w:r>
      <w:r>
        <w:rPr>
          <w:rFonts w:ascii="QCF_P370" w:hAnsi="QCF_P370" w:cs="QCF_P370"/>
          <w:kern w:val="0"/>
          <w:sz w:val="32"/>
          <w:szCs w:val="32"/>
          <w:rtl/>
          <w:lang w:eastAsia="en-US"/>
        </w:rPr>
        <w:t xml:space="preserve">ﯕ  ﯖ  ﯗ  ﯘ        ﯙ  ﯚ  ﯛ   ﯜ  ﯝ  ﯞ  ﯟ  ﯠ  ﯡ  ﯢ       ﯣ  ﯤ      ﯥ  ﯦ  ﯧ  ﯨ  ﯩ  ﯪ  ﯫ  ﯬ  ﯭ  ﯮ    ﯯ  ﯰ  ﯱ  ﯲ  ﯳ  ﯴ  ﯵ  ﯶ  ﯷ     ﯸ  ﯹ  </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r>
        <w:rPr>
          <w:rFonts w:ascii="Arial" w:hAnsi="Arial" w:cs="Arial" w:hint="cs"/>
          <w:kern w:val="0"/>
          <w:sz w:val="32"/>
          <w:szCs w:val="32"/>
          <w:rtl/>
          <w:lang w:eastAsia="en-US"/>
        </w:rPr>
        <w:t>(</w:t>
      </w:r>
      <w:r>
        <w:rPr>
          <w:rFonts w:ascii="Arial" w:hAnsi="Arial" w:cs="Arial"/>
          <w:color w:val="0D0D0D" w:themeColor="text1" w:themeTint="F2"/>
          <w:kern w:val="0"/>
          <w:sz w:val="28"/>
          <w:szCs w:val="28"/>
          <w:rtl/>
          <w:lang w:eastAsia="en-US"/>
        </w:rPr>
        <w:t xml:space="preserve">الشعراء: ٧٥ – ٨١</w:t>
      </w:r>
      <w:r>
        <w:rPr>
          <w:rFonts w:ascii="Arial" w:hAnsi="Arial" w:cs="Arial" w:hint="cs"/>
          <w:color w:val="0D0D0D" w:themeColor="text1" w:themeTint="F2"/>
          <w:kern w:val="0"/>
          <w:sz w:val="28"/>
          <w:szCs w:val="28"/>
          <w:rtl/>
          <w:lang w:eastAsia="en-US"/>
        </w:rPr>
        <w:t>).</w:t>
      </w:r>
    </w:p>
    <w:p>
      <w:pPr>
        <w:ind w:firstLine="0"/>
        <w:rPr>
          <w:rFonts w:ascii="Traditional Arabic" w:hAnsi="Traditional Arabic"/>
          <w:b/>
          <w:bCs/>
          <w:rtl/>
        </w:rPr>
      </w:pPr>
      <w:r>
        <w:rPr>
          <w:rFonts w:ascii="Traditional Arabic" w:hAnsi="Traditional Arabic" w:hint="cs"/>
          <w:noProof/>
          <w:rtl/>
          <w:lang w:val="ar-SA"/>
        </w:rPr>
        <w:drawing>
          <wp:anchor distT="0" distB="0" distL="114300" distR="114300" simplePos="0" relativeHeight="251648512" behindDoc="1" locked="0" layoutInCell="1" allowOverlap="1" wp14:anchorId="177F2BAE" wp14:editId="5255FFCC">
            <wp:simplePos x="0" y="0"/>
            <wp:positionH relativeFrom="column">
              <wp:posOffset>4402455</wp:posOffset>
            </wp:positionH>
            <wp:positionV relativeFrom="paragraph">
              <wp:posOffset>8987</wp:posOffset>
            </wp:positionV>
            <wp:extent cx="1212850" cy="440055"/>
            <wp:effectExtent l="0" t="0" r="0" b="0"/>
            <wp:wrapNone/>
            <wp:docPr id="11102586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212850" cy="440055"/>
                    </a:xfrm>
                    <a:prstGeom prst="rect">
                      <a:avLst/>
                    </a:prstGeom>
                  </pic:spPr>
                </pic:pic>
              </a:graphicData>
            </a:graphic>
            <wp14:sizeRelH relativeFrom="margin">
              <wp14:pctWidth>0</wp14:pctWidth>
            </wp14:sizeRelH>
            <wp14:sizeRelV relativeFrom="margin">
              <wp14:pctHeight>0</wp14:pctHeight>
            </wp14:sizeRelV>
          </wp:anchor>
        </w:drawing>
      </w:r>
      <w:r>
        <w:rPr>
          <w:rFonts w:ascii="Traditional Arabic" w:hAnsi="Traditional Arabic"/>
          <w:b/>
          <w:bCs/>
          <w:rtl/>
        </w:rPr>
        <w:t xml:space="preserve">موسى </w:t>
      </w:r>
      <w:r>
        <w:rPr>
          <w:rFonts w:ascii="Traditional Arabic" w:hAnsi="Traditional Arabic"/>
          <w:b/>
          <w:bCs/>
        </w:rPr>
        <w:sym w:font="AGA Arabesque" w:char="F075"/>
      </w:r>
      <w:r>
        <w:rPr>
          <w:rFonts w:ascii="Traditional Arabic" w:hAnsi="Traditional Arabic" w:hint="cs"/>
          <w:b/>
          <w:bCs/>
          <w:rtl/>
        </w:rPr>
        <w:t xml:space="preserve"> </w:t>
      </w:r>
    </w:p>
    <w:p>
      <w:pPr>
        <w:ind w:firstLine="0"/>
        <w:rPr>
          <w:rFonts w:ascii="Traditional Arabic" w:hAnsi="Traditional Arabic"/>
          <w:rtl/>
        </w:rPr>
      </w:pPr>
      <w:r>
        <w:rPr>
          <w:rFonts w:ascii="Traditional Arabic" w:hAnsi="Traditional Arabic"/>
          <w:rtl/>
        </w:rPr>
        <w:t xml:space="preserve"> واجه </w:t>
      </w:r>
      <w:r>
        <w:rPr>
          <w:rFonts w:ascii="Traditional Arabic" w:hAnsi="Traditional Arabic" w:hint="cs"/>
          <w:rtl/>
        </w:rPr>
        <w:t xml:space="preserve">موسى </w:t>
      </w:r>
      <w:r>
        <w:rPr>
          <w:rFonts w:ascii="Traditional Arabic" w:hAnsi="Traditional Arabic"/>
          <w:rtl/>
        </w:rPr>
        <w:t xml:space="preserve">فرعون </w:t>
      </w:r>
      <w:r>
        <w:rPr>
          <w:rFonts w:ascii="Traditional Arabic" w:hAnsi="Traditional Arabic" w:hint="cs"/>
          <w:rtl/>
        </w:rPr>
        <w:t xml:space="preserve">بذكر </w:t>
      </w:r>
      <w:r>
        <w:rPr>
          <w:rFonts w:ascii="Traditional Arabic" w:hAnsi="Traditional Arabic"/>
          <w:rtl/>
        </w:rPr>
        <w:t>عظمة الله وصفاته وأفعاله</w:t>
      </w:r>
      <w:r>
        <w:rPr>
          <w:rFonts w:ascii="Traditional Arabic" w:hAnsi="Traditional Arabic" w:hint="cs"/>
          <w:rtl/>
        </w:rPr>
        <w:t xml:space="preserve"> </w:t>
      </w:r>
      <w:r>
        <w:rPr>
          <w:rFonts w:ascii="Traditional Arabic" w:hAnsi="Traditional Arabic"/>
        </w:rPr>
        <w:sym w:font="AGA Arabesque" w:char="F049"/>
      </w:r>
      <w:r>
        <w:rPr>
          <w:rFonts w:ascii="Traditional Arabic" w:hAnsi="Traditional Arabic" w:hint="cs"/>
          <w:rtl/>
        </w:rPr>
        <w:t xml:space="preserve"> : </w:t>
      </w:r>
      <w:r>
        <w:rPr>
          <w:rFonts w:ascii="QCF_BSML" w:hAnsi="QCF_BSML" w:cs="QCF_BSML"/>
          <w:kern w:val="0"/>
          <w:sz w:val="32"/>
          <w:szCs w:val="32"/>
          <w:rtl/>
          <w:lang w:eastAsia="en-US"/>
        </w:rPr>
        <w:t xml:space="preserve">ﭽ </w:t>
      </w:r>
      <w:r>
        <w:rPr>
          <w:rFonts w:ascii="QCF_P368" w:hAnsi="QCF_P368" w:cs="QCF_P368"/>
          <w:kern w:val="0"/>
          <w:sz w:val="32"/>
          <w:szCs w:val="32"/>
          <w:rtl/>
          <w:lang w:eastAsia="en-US"/>
        </w:rPr>
        <w:t xml:space="preserve">ﭭ  ﭮ  ﭯ  ﭰ  ﭱ       ﭲ  ﭳ  ﭴ  ﭵ  ﭶ  ﭷ  ﭸ</w:t>
      </w:r>
      <w:r>
        <w:rPr>
          <w:rFonts w:ascii="QCF_P368" w:hAnsi="QCF_P368" w:cs="QCF_P368"/>
          <w:color w:val="0000A5"/>
          <w:kern w:val="0"/>
          <w:sz w:val="32"/>
          <w:szCs w:val="32"/>
          <w:rtl/>
          <w:lang w:eastAsia="en-US"/>
        </w:rPr>
        <w:t>ﭹ</w:t>
      </w:r>
      <w:r>
        <w:rPr>
          <w:rFonts w:ascii="QCF_P368" w:hAnsi="QCF_P368" w:cs="QCF_P368"/>
          <w:kern w:val="0"/>
          <w:sz w:val="32"/>
          <w:szCs w:val="32"/>
          <w:rtl/>
          <w:lang w:eastAsia="en-US"/>
        </w:rPr>
        <w:t xml:space="preserve">  ﭺ      ﭻ            ﭼ    ﭽ  ﭾ  ﭿ       ﮀ  ﮁ  ﮂ  ﮃ  ﮄ  ﮅ  ﮆ  ﮇ   ﮈ  ﮉ  ﮊ  ﮋ      ﮌ  ﮍ  ﮎ  ﮏ   ﮐ  ﮑ   ﮒ  ﮓ  ﮔ  ﮕ  ﮖ  ﮗ</w:t>
      </w:r>
      <w:r>
        <w:rPr>
          <w:rFonts w:ascii="QCF_P368" w:hAnsi="QCF_P368" w:cs="QCF_P368"/>
          <w:color w:val="0000A5"/>
          <w:kern w:val="0"/>
          <w:sz w:val="32"/>
          <w:szCs w:val="32"/>
          <w:rtl/>
          <w:lang w:eastAsia="en-US"/>
        </w:rPr>
        <w:t>ﮘ</w:t>
      </w:r>
      <w:r>
        <w:rPr>
          <w:rFonts w:ascii="QCF_P368" w:hAnsi="QCF_P368" w:cs="QCF_P368"/>
          <w:kern w:val="0"/>
          <w:sz w:val="32"/>
          <w:szCs w:val="32"/>
          <w:rtl/>
          <w:lang w:eastAsia="en-US"/>
        </w:rPr>
        <w:t xml:space="preserve">  ﮙ  ﮚ            ﮛ  ﮜ  </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r>
        <w:rPr>
          <w:rFonts w:ascii="Arial" w:hAnsi="Arial" w:cs="Arial" w:hint="cs"/>
          <w:kern w:val="0"/>
          <w:sz w:val="32"/>
          <w:szCs w:val="32"/>
          <w:rtl/>
          <w:lang w:eastAsia="en-US"/>
        </w:rPr>
        <w:t>(</w:t>
      </w:r>
      <w:r>
        <w:rPr>
          <w:rFonts w:ascii="Arial" w:hAnsi="Arial" w:cs="Arial"/>
          <w:color w:val="0D0D0D" w:themeColor="text1" w:themeTint="F2"/>
          <w:kern w:val="0"/>
          <w:sz w:val="28"/>
          <w:szCs w:val="28"/>
          <w:rtl/>
          <w:lang w:eastAsia="en-US"/>
        </w:rPr>
        <w:t xml:space="preserve">الشعراء: ٢٣ – ٢٨</w:t>
      </w:r>
      <w:r>
        <w:rPr>
          <w:rFonts w:ascii="Arial" w:hAnsi="Arial" w:cs="Arial" w:hint="cs"/>
          <w:color w:val="0D0D0D" w:themeColor="text1" w:themeTint="F2"/>
          <w:kern w:val="0"/>
          <w:sz w:val="28"/>
          <w:szCs w:val="28"/>
          <w:rtl/>
          <w:lang w:eastAsia="en-US"/>
        </w:rPr>
        <w:t>).</w:t>
      </w:r>
    </w:p>
    <w:p>
      <w:pPr>
        <w:ind w:firstLine="0"/>
        <w:rPr>
          <w:b/>
          <w:bCs/>
          <w:color w:val="FFFFFF" w:themeColor="background1"/>
          <w:rtl/>
        </w:rPr>
      </w:pPr>
    </w:p>
    <w:p>
      <w:pPr>
        <w:ind w:firstLine="0"/>
        <w:rPr>
          <w:b/>
          <w:bCs/>
          <w:color w:val="FFFFFF" w:themeColor="background1"/>
          <w:rtl/>
        </w:rPr>
      </w:pPr>
    </w:p>
    <w:p>
      <w:pPr>
        <w:ind w:firstLine="0"/>
        <w:rPr>
          <w:b/>
          <w:bCs/>
          <w:color w:val="FFFFFF" w:themeColor="background1"/>
          <w:rtl/>
        </w:rPr>
      </w:pPr>
      <w:r>
        <w:rPr>
          <w:b/>
          <w:bCs/>
          <w:noProof/>
          <w:color w:val="FFFFFF" w:themeColor="background1"/>
          <w:rtl/>
          <w:lang w:val="ar-SA"/>
        </w:rPr>
        <w:drawing>
          <wp:anchor distT="0" distB="0" distL="114300" distR="114300" simplePos="0" relativeHeight="251639296" behindDoc="1" locked="0" layoutInCell="1" allowOverlap="1" wp14:anchorId="6B64DA19" wp14:editId="3F205FAD">
            <wp:simplePos x="0" y="0"/>
            <wp:positionH relativeFrom="column">
              <wp:posOffset>2184400</wp:posOffset>
            </wp:positionH>
            <wp:positionV relativeFrom="paragraph">
              <wp:posOffset>-153035</wp:posOffset>
            </wp:positionV>
            <wp:extent cx="3976370" cy="779145"/>
            <wp:effectExtent l="0" t="0" r="0" b="0"/>
            <wp:wrapNone/>
            <wp:docPr id="790620568"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77" cstate="print">
                      <a:extLst>
                        <a:ext uri="{28A0092B-C50C-407E-A947-70E740481C1C}">
                          <a14:useLocalDpi xmlns:a14="http://schemas.microsoft.com/office/drawing/2010/main" val="0"/>
                        </a:ext>
                      </a:extLst>
                    </a:blip>
                    <a:stretch>
                      <a:fillRect/>
                    </a:stretch>
                  </pic:blipFill>
                  <pic:spPr>
                    <a:xfrm rot="10800000">
                      <a:off x="0" y="0"/>
                      <a:ext cx="3976370" cy="779145"/>
                    </a:xfrm>
                    <a:prstGeom prst="rect">
                      <a:avLst/>
                    </a:prstGeom>
                  </pic:spPr>
                </pic:pic>
              </a:graphicData>
            </a:graphic>
            <wp14:sizeRelH relativeFrom="margin">
              <wp14:pctWidth>0</wp14:pctWidth>
            </wp14:sizeRelH>
            <wp14:sizeRelV relativeFrom="margin">
              <wp14:pctHeight>0</wp14:pctHeight>
            </wp14:sizeRelV>
          </wp:anchor>
        </w:drawing>
      </w:r>
      <w:r>
        <w:rPr>
          <w:rFonts w:hint="cs"/>
          <w:b/>
          <w:bCs/>
          <w:color w:val="FFFFFF" w:themeColor="background1"/>
          <w:rtl/>
        </w:rPr>
        <w:t xml:space="preserve">تطبيق عملي: رسالة دعوية لمن يعبد الأصنام:</w:t>
      </w:r>
    </w:p>
    <w:p>
      <w:pPr>
        <w:ind w:left="-286" w:hanging="2"/>
        <w:rPr>
          <w:rFonts w:ascii="Traditional Arabic" w:hAnsi="Traditional Arabic"/>
          <w:rtl/>
        </w:rPr>
      </w:pPr>
      <w:r>
        <w:rPr>
          <w:rFonts w:ascii="Traditional Arabic" w:hAnsi="Traditional Arabic"/>
          <w:rtl/>
        </w:rPr>
        <w:t>أنت إنسان عاقل</w:t>
      </w:r>
      <w:r>
        <w:rPr>
          <w:rFonts w:ascii="Traditional Arabic" w:hAnsi="Traditional Arabic" w:hint="cs"/>
          <w:rtl/>
        </w:rPr>
        <w:t xml:space="preserve"> </w:t>
      </w:r>
      <w:r>
        <w:rPr>
          <w:rFonts w:ascii="Traditional Arabic" w:hAnsi="Traditional Arabic"/>
          <w:rtl/>
        </w:rPr>
        <w:t>وتُدرك دقة خلق</w:t>
      </w:r>
      <w:r>
        <w:rPr>
          <w:rFonts w:ascii="Traditional Arabic" w:hAnsi="Traditional Arabic" w:hint="cs"/>
          <w:rtl/>
        </w:rPr>
        <w:t xml:space="preserve"> الإنسان</w:t>
      </w:r>
      <w:r>
        <w:rPr>
          <w:rFonts w:ascii="Traditional Arabic" w:hAnsi="Traditional Arabic"/>
          <w:rtl/>
        </w:rPr>
        <w:t xml:space="preserve"> وعظمة تكوينه</w:t>
      </w:r>
      <w:r>
        <w:rPr>
          <w:rFonts w:ascii="Traditional Arabic" w:hAnsi="Traditional Arabic" w:hint="cs"/>
          <w:rtl/>
        </w:rPr>
        <w:t xml:space="preserve">، </w:t>
      </w:r>
      <w:r>
        <w:rPr>
          <w:rFonts w:ascii="Traditional Arabic" w:hAnsi="Traditional Arabic"/>
          <w:rtl/>
        </w:rPr>
        <w:t>كيف تُذل نفسك وتعبد صنمًا أقل</w:t>
      </w:r>
      <w:r>
        <w:rPr>
          <w:rFonts w:ascii="Traditional Arabic" w:hAnsi="Traditional Arabic" w:hint="cs"/>
          <w:rtl/>
        </w:rPr>
        <w:t>ّ</w:t>
      </w:r>
      <w:r>
        <w:rPr>
          <w:rFonts w:ascii="Traditional Arabic" w:hAnsi="Traditional Arabic"/>
          <w:rtl/>
        </w:rPr>
        <w:t xml:space="preserve"> منك، صنمًا صنعته الأيدي، لا يملك لنفسه نفعًا ولا ضرًا؟</w:t>
      </w:r>
    </w:p>
    <w:p>
      <w:pPr>
        <w:ind w:left="-286" w:hanging="2"/>
        <w:rPr>
          <w:rFonts w:ascii="Traditional Arabic" w:hAnsi="Traditional Arabic"/>
          <w:rtl/>
        </w:rPr>
      </w:pPr>
      <w:r>
        <w:rPr>
          <w:rFonts w:ascii="Traditional Arabic" w:hAnsi="Traditional Arabic"/>
          <w:rtl/>
        </w:rPr>
        <w:t>تأمل في هذا الصنم الذي تعبده، لو سقط على الأرض هل يستطيع أن يرفع نفسه؟ إذا كُسر هل يمكنه إصلاح ذاته؟ كيف تطلب منه الشفاء وأنت تعلم يقينًا أنه لا يسمعك، ولا يستطيع أن يفعل شيئًا لنفسه، فضلاً عن أن ينفعك؟</w:t>
      </w:r>
    </w:p>
    <w:p>
      <w:pPr>
        <w:ind w:left="-286" w:hanging="2"/>
        <w:rPr>
          <w:rFonts w:ascii="Traditional Arabic" w:hAnsi="Traditional Arabic"/>
          <w:rtl/>
        </w:rPr>
      </w:pPr>
      <w:r>
        <w:rPr>
          <w:rFonts w:ascii="Traditional Arabic" w:hAnsi="Traditional Arabic"/>
          <w:rtl/>
        </w:rPr>
        <w:t>انظر إلى عظم</w:t>
      </w:r>
      <w:r>
        <w:rPr>
          <w:rFonts w:ascii="Traditional Arabic" w:hAnsi="Traditional Arabic" w:hint="cs"/>
          <w:rtl/>
        </w:rPr>
        <w:t>ة جسم الإنسان</w:t>
      </w:r>
      <w:r>
        <w:rPr>
          <w:rFonts w:ascii="Traditional Arabic" w:hAnsi="Traditional Arabic"/>
          <w:rtl/>
        </w:rPr>
        <w:t xml:space="preserve"> وإتقانه: من الذي خلق عقلك، قلبك، وأعضاءك لتعمل بهذا التناغم المذهل؟ هل يُعقل أن هذه الأصنام العاجزة هي التي فعلت ذلك؟ بالطبع لا، فهي لا تملك القدرة على شيء.</w:t>
      </w:r>
    </w:p>
    <w:p>
      <w:pPr>
        <w:ind w:left="-286" w:hanging="2"/>
        <w:rPr>
          <w:rFonts w:ascii="Traditional Arabic" w:hAnsi="Traditional Arabic"/>
          <w:rtl/>
        </w:rPr>
      </w:pPr>
      <w:r>
        <w:rPr>
          <w:rFonts w:ascii="Traditional Arabic" w:hAnsi="Traditional Arabic"/>
          <w:rtl/>
        </w:rPr>
        <w:t>إن العقل والمنطق يدعوانك للتأمل في عظمة الخالق الحق، الله سبحانه وتعالى الذي خلقك ورزقك، والذي بيده حياتك وموتك، والذي إذا مرضت فهو وحده القادر على شفائك.</w:t>
      </w:r>
    </w:p>
    <w:p>
      <w:pPr>
        <w:ind w:left="-286" w:hanging="2"/>
        <w:rPr>
          <w:rFonts w:ascii="Traditional Arabic" w:hAnsi="Traditional Arabic"/>
          <w:rtl/>
        </w:rPr>
      </w:pPr>
      <w:r>
        <w:rPr>
          <w:rFonts w:ascii="Traditional Arabic" w:hAnsi="Traditional Arabic"/>
          <w:rtl/>
        </w:rPr>
        <w:t>لهذا</w:t>
      </w:r>
      <w:r>
        <w:rPr>
          <w:rFonts w:ascii="Traditional Arabic" w:hAnsi="Traditional Arabic" w:hint="cs"/>
          <w:rtl/>
        </w:rPr>
        <w:t>؛</w:t>
      </w:r>
      <w:r>
        <w:rPr>
          <w:rFonts w:ascii="Traditional Arabic" w:hAnsi="Traditional Arabic"/>
          <w:rtl/>
        </w:rPr>
        <w:t xml:space="preserve"> أدعوك أن تترك عبادة هذه الأوثان التي لا تملك شيئًا، وأن تؤمن بالله الواحد الأحد، الذي خلقك وأحسن خلقك، فهو الذي يستحق أن تعبده وتلجأ إليه. اترك هذا الطريق</w:t>
      </w:r>
      <w:r>
        <w:rPr>
          <w:rFonts w:ascii="Traditional Arabic" w:hAnsi="Traditional Arabic" w:hint="cs"/>
          <w:rtl/>
        </w:rPr>
        <w:t>،</w:t>
      </w:r>
      <w:r>
        <w:rPr>
          <w:rFonts w:ascii="Traditional Arabic" w:hAnsi="Traditional Arabic"/>
          <w:rtl/>
        </w:rPr>
        <w:t xml:space="preserve"> وابدأ حياة جديدة مبنية على الإيمان بالخالق الحق، الذي يدعوك إلى رحمته ويجيب دعاءك.</w:t>
      </w:r>
    </w:p>
    <w:p>
      <w:pPr>
        <w:rPr>
          <w:rFonts w:ascii="Traditional Arabic" w:hAnsi="Traditional Arabic"/>
          <w:rtl/>
        </w:rPr>
      </w:pPr>
    </w:p>
    <w:p>
      <w:pPr>
        <w:rPr>
          <w:rFonts w:ascii="Traditional Arabic" w:hAnsi="Traditional Arabic"/>
          <w:rtl/>
        </w:rPr>
      </w:pPr>
    </w:p>
    <w:p>
      <w:pPr>
        <w:rPr>
          <w:rFonts w:ascii="Traditional Arabic" w:hAnsi="Traditional Arabic"/>
          <w:rtl/>
        </w:rPr>
      </w:pPr>
    </w:p>
    <w:p>
      <w:pPr>
        <w:rPr>
          <w:b/>
          <w:bCs/>
          <w:color w:val="FFFFFF" w:themeColor="background1"/>
        </w:rPr>
      </w:pPr>
      <w:r>
        <w:rPr>
          <w:b/>
          <w:bCs/>
          <w:noProof/>
          <w:color w:val="FFFFFF" w:themeColor="background1"/>
          <w:rtl/>
          <w:lang w:val="ar-SA"/>
        </w:rPr>
        <w:drawing>
          <wp:anchor distT="0" distB="0" distL="114300" distR="114300" simplePos="0" relativeHeight="251633152" behindDoc="1" locked="0" layoutInCell="1" allowOverlap="1" wp14:anchorId="128F2B66" wp14:editId="67D5B2E5">
            <wp:simplePos x="0" y="0"/>
            <wp:positionH relativeFrom="column">
              <wp:posOffset>673735</wp:posOffset>
            </wp:positionH>
            <wp:positionV relativeFrom="paragraph">
              <wp:posOffset>-196850</wp:posOffset>
            </wp:positionV>
            <wp:extent cx="5176197" cy="764540"/>
            <wp:effectExtent l="0" t="0" r="0" b="0"/>
            <wp:wrapNone/>
            <wp:docPr id="1849383729"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78" cstate="print">
                      <a:extLst>
                        <a:ext uri="{28A0092B-C50C-407E-A947-70E740481C1C}">
                          <a14:useLocalDpi xmlns:a14="http://schemas.microsoft.com/office/drawing/2010/main" val="0"/>
                        </a:ext>
                      </a:extLst>
                    </a:blip>
                    <a:stretch>
                      <a:fillRect/>
                    </a:stretch>
                  </pic:blipFill>
                  <pic:spPr>
                    <a:xfrm rot="10800000">
                      <a:off x="0" y="0"/>
                      <a:ext cx="5176197" cy="764540"/>
                    </a:xfrm>
                    <a:prstGeom prst="rect">
                      <a:avLst/>
                    </a:prstGeom>
                  </pic:spPr>
                </pic:pic>
              </a:graphicData>
            </a:graphic>
            <wp14:sizeRelH relativeFrom="margin">
              <wp14:pctWidth>0</wp14:pctWidth>
            </wp14:sizeRelH>
            <wp14:sizeRelV relativeFrom="margin">
              <wp14:pctHeight>0</wp14:pctHeight>
            </wp14:sizeRelV>
          </wp:anchor>
        </w:drawing>
      </w:r>
      <w:r>
        <w:rPr>
          <w:rFonts w:hint="cs"/>
          <w:b/>
          <w:bCs/>
          <w:color w:val="FFFFFF" w:themeColor="background1"/>
          <w:rtl/>
        </w:rPr>
        <w:t xml:space="preserve">      ت</w:t>
      </w:r>
      <w:r>
        <w:rPr>
          <w:b/>
          <w:bCs/>
          <w:color w:val="FFFFFF" w:themeColor="background1"/>
          <w:rtl/>
        </w:rPr>
        <w:t>طبيق عملي لأسئلة منطقية تُبطل عقيدة النصارى</w:t>
      </w:r>
    </w:p>
    <w:p>
      <w:pPr>
        <w:ind w:firstLine="0"/>
        <w:rPr>
          <w:b/>
          <w:bCs/>
          <w:noProof/>
          <w:color w:val="FFFFFF" w:themeColor="background1"/>
          <w:rtl/>
          <w:lang w:val="ar-SA"/>
        </w:rPr>
      </w:pPr>
      <w:r>
        <w:rPr>
          <w:b/>
          <w:bCs/>
          <w:rtl/>
        </w:rPr>
        <w:t xml:space="preserve">يعتمد هذا التطبيق على طرح أسئلة عقلية تكشف تناقضات العقيدة النصرانية ومخالفتها </w:t>
      </w:r>
      <w:r>
        <w:rPr>
          <w:rFonts w:hint="cs"/>
          <w:b/>
          <w:bCs/>
          <w:rtl/>
        </w:rPr>
        <w:t>لما يجب للخالق من الكمال المطلق</w:t>
      </w:r>
      <w:r>
        <w:rPr>
          <w:b/>
          <w:bCs/>
        </w:rPr>
        <w:t>:</w:t>
      </w:r>
      <w:r>
        <w:rPr>
          <w:b/>
          <w:bCs/>
          <w:noProof/>
          <w:color w:val="FFFFFF" w:themeColor="background1"/>
          <w:rtl/>
          <w:lang w:val="ar-SA"/>
        </w:rPr>
        <w:t xml:space="preserve"> </w:t>
      </w:r>
    </w:p>
    <w:p>
      <w:pPr>
        <w:ind w:firstLine="0"/>
        <w:rPr>
          <w:b/>
          <w:bCs/>
          <w:noProof/>
          <w:color w:val="FFFFFF" w:themeColor="background1"/>
          <w:rtl/>
          <w:lang w:val="ar-SA"/>
        </w:rPr>
      </w:pPr>
      <w:r>
        <w:rPr>
          <w:b/>
          <w:bCs/>
          <w:noProof/>
          <w:color w:val="FFFFFF" w:themeColor="background1"/>
          <w:rtl/>
          <w:lang w:val="ar-SA"/>
        </w:rPr>
        <w:drawing>
          <wp:inline distT="0" distB="0" distL="0" distR="0" wp14:anchorId="1562A73C" wp14:editId="5983A2B9">
            <wp:extent cx="5594888" cy="6242265"/>
            <wp:effectExtent l="0" t="0" r="6350" b="0"/>
            <wp:docPr id="691323672"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pPr>
        <w:ind w:firstLine="0"/>
        <w:rPr>
          <w:b/>
          <w:bCs/>
          <w:color w:val="FFFFFF" w:themeColor="background1"/>
        </w:rPr>
      </w:pPr>
      <w:r>
        <w:rPr>
          <w:b/>
          <w:bCs/>
          <w:noProof/>
          <w:color w:val="FFFFFF" w:themeColor="background1"/>
          <w:rtl/>
          <w:lang w:val="ar-SA"/>
        </w:rPr>
        <w:drawing>
          <wp:anchor distT="0" distB="0" distL="114300" distR="114300" simplePos="0" relativeHeight="251630080" behindDoc="1" locked="0" layoutInCell="1" allowOverlap="1" wp14:anchorId="1EBD7177" wp14:editId="470E96B5">
            <wp:simplePos x="0" y="0"/>
            <wp:positionH relativeFrom="column">
              <wp:posOffset>2437344</wp:posOffset>
            </wp:positionH>
            <wp:positionV relativeFrom="page">
              <wp:posOffset>1610360</wp:posOffset>
            </wp:positionV>
            <wp:extent cx="3640974" cy="721757"/>
            <wp:effectExtent l="0" t="0" r="0" b="0"/>
            <wp:wrapNone/>
            <wp:docPr id="218678889"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84" cstate="print">
                      <a:extLst>
                        <a:ext uri="{28A0092B-C50C-407E-A947-70E740481C1C}">
                          <a14:useLocalDpi xmlns:a14="http://schemas.microsoft.com/office/drawing/2010/main" val="0"/>
                        </a:ext>
                      </a:extLst>
                    </a:blip>
                    <a:stretch>
                      <a:fillRect/>
                    </a:stretch>
                  </pic:blipFill>
                  <pic:spPr>
                    <a:xfrm rot="10800000">
                      <a:off x="0" y="0"/>
                      <a:ext cx="3640974" cy="721757"/>
                    </a:xfrm>
                    <a:prstGeom prst="rect">
                      <a:avLst/>
                    </a:prstGeom>
                  </pic:spPr>
                </pic:pic>
              </a:graphicData>
            </a:graphic>
            <wp14:sizeRelH relativeFrom="margin">
              <wp14:pctWidth>0</wp14:pctWidth>
            </wp14:sizeRelH>
            <wp14:sizeRelV relativeFrom="margin">
              <wp14:pctHeight>0</wp14:pctHeight>
            </wp14:sizeRelV>
          </wp:anchor>
        </w:drawing>
      </w:r>
      <w:r>
        <w:rPr>
          <w:rFonts w:hint="cs"/>
          <w:b/>
          <w:bCs/>
          <w:color w:val="FFFFFF" w:themeColor="background1"/>
          <w:rtl/>
        </w:rPr>
        <w:t>المنهج ال</w:t>
      </w:r>
      <w:r>
        <w:rPr>
          <w:b/>
          <w:bCs/>
          <w:color w:val="FFFFFF" w:themeColor="background1"/>
          <w:rtl/>
        </w:rPr>
        <w:t>شرعي في الاستدلال على الملاحدة</w:t>
      </w:r>
    </w:p>
    <w:p>
      <w:pPr>
        <w:ind w:firstLine="0"/>
        <w:rPr>
          <w:rtl/>
        </w:rPr>
      </w:pPr>
      <w:r>
        <w:rPr>
          <w:rtl/>
        </w:rPr>
        <w:t xml:space="preserve">يعتمد المنهج الشرعي في </w:t>
      </w:r>
      <w:r>
        <w:rPr>
          <w:rFonts w:hint="cs"/>
          <w:rtl/>
        </w:rPr>
        <w:t>الاستدلال على</w:t>
      </w:r>
      <w:r>
        <w:rPr>
          <w:rtl/>
        </w:rPr>
        <w:t xml:space="preserve"> وجود الله على ضرب الأمثال الواضحة والبراهين الفطرية العقلية التي تدركها العقول السليمة دون الحاجة إلى تعقيدات فلسفية.</w:t>
      </w:r>
    </w:p>
    <w:p>
      <w:pPr>
        <w:ind w:firstLine="0"/>
        <w:rPr>
          <w:rtl/>
        </w:rPr>
      </w:pPr>
      <w:r>
        <w:rPr>
          <w:noProof/>
          <w:rtl/>
        </w:rPr>
        <w:drawing>
          <wp:anchor distT="0" distB="0" distL="114300" distR="114300" simplePos="0" relativeHeight="251684352" behindDoc="0" locked="0" layoutInCell="1" allowOverlap="1" wp14:anchorId="52663C42" wp14:editId="3BCCAE2E">
            <wp:simplePos x="0" y="0"/>
            <wp:positionH relativeFrom="column">
              <wp:posOffset>-73660</wp:posOffset>
            </wp:positionH>
            <wp:positionV relativeFrom="paragraph">
              <wp:posOffset>805180</wp:posOffset>
            </wp:positionV>
            <wp:extent cx="5751830" cy="876935"/>
            <wp:effectExtent l="7620" t="10795" r="12700" b="7620"/>
            <wp:wrapNone/>
            <wp:docPr id="118648021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876935"/>
                    </a:xfrm>
                    <a:prstGeom prst="roundRect">
                      <a:avLst>
                        <a:gd name="adj" fmla="val 16667"/>
                      </a:avLst>
                    </a:prstGeom>
                    <a:solidFill>
                      <a:schemeClr val="lt1">
                        <a:lumMod val="100000"/>
                        <a:lumOff val="0"/>
                      </a:schemeClr>
                    </a:solidFill>
                    <a:ln w="12700">
                      <a:solidFill>
                        <a:schemeClr val="accent4">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ind w:firstLine="0"/>
                          <w:rPr>
                            <w:b/>
                            <w:bCs/>
                          </w:rPr>
                        </w:pPr>
                        <w:r>
                          <w:rPr>
                            <w:b/>
                            <w:bCs/>
                            <w:rtl/>
                          </w:rPr>
                          <w:t>خلاصة المنهج: الاستدلال يكون بالفطرة والأمثلة الحسية القريبة للعقل، بعيدًا عن الجدليات المعقدة التي تفضي إلى الشك والاضطراب.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rFonts w:hint="cs"/>
          <w:rtl/>
        </w:rPr>
        <w:t>قيل لأعرابي بم عرفت ربك؟ فقال: "</w:t>
      </w:r>
      <w:r>
        <w:rPr>
          <w:rtl/>
        </w:rPr>
        <w:t>البعرةُ تدلُّ على البعيرِ، ومسيرُ الأقدامِ يدلُّ على المسيرِ، فسماءٌ ذاتُ أبراجٍ وأرضٌ ذاتُ فجاجٍ، وبحارٌ ذاتُ أمواجٍ، أفلا يدلُّ ذلك على اللطيفِ الخبيرِ</w:t>
      </w:r>
      <w:r>
        <w:rPr>
          <w:rFonts w:hint="cs"/>
          <w:rtl/>
        </w:rPr>
        <w:t>"</w:t>
      </w:r>
      <w:r>
        <w:rPr>
          <w:rtl/>
        </w:rPr>
        <w:t>.</w:t>
      </w:r>
    </w:p>
    <w:p>
      <w:pPr>
        <w:ind w:firstLine="0"/>
        <w:rPr>
          <w:b/>
          <w:bCs/>
          <w:rtl/>
        </w:rPr>
      </w:pPr>
    </w:p>
    <w:p>
      <w:pPr>
        <w:ind w:firstLine="0"/>
        <w:rPr>
          <w:b/>
          <w:bCs/>
          <w:rtl/>
        </w:rPr>
      </w:pPr>
      <w:r>
        <w:rPr>
          <w:b/>
          <w:bCs/>
          <w:noProof/>
          <w:color w:val="FFFFFF" w:themeColor="background1"/>
          <w:rtl/>
          <w:lang w:val="ar-SA"/>
        </w:rPr>
        <w:drawing>
          <wp:anchor distT="0" distB="0" distL="114300" distR="114300" simplePos="0" relativeHeight="251667968" behindDoc="1" locked="0" layoutInCell="1" allowOverlap="1" wp14:anchorId="40ABB293" wp14:editId="5829E223">
            <wp:simplePos x="0" y="0"/>
            <wp:positionH relativeFrom="column">
              <wp:posOffset>686040</wp:posOffset>
            </wp:positionH>
            <wp:positionV relativeFrom="paragraph">
              <wp:posOffset>316950</wp:posOffset>
            </wp:positionV>
            <wp:extent cx="5842720" cy="778510"/>
            <wp:effectExtent l="0" t="0" r="0" b="0"/>
            <wp:wrapNone/>
            <wp:docPr id="373617213"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77" cstate="print">
                      <a:extLst>
                        <a:ext uri="{28A0092B-C50C-407E-A947-70E740481C1C}">
                          <a14:useLocalDpi xmlns:a14="http://schemas.microsoft.com/office/drawing/2010/main" val="0"/>
                        </a:ext>
                      </a:extLst>
                    </a:blip>
                    <a:stretch>
                      <a:fillRect/>
                    </a:stretch>
                  </pic:blipFill>
                  <pic:spPr>
                    <a:xfrm rot="10800000">
                      <a:off x="0" y="0"/>
                      <a:ext cx="5842720" cy="778510"/>
                    </a:xfrm>
                    <a:prstGeom prst="rect">
                      <a:avLst/>
                    </a:prstGeom>
                  </pic:spPr>
                </pic:pic>
              </a:graphicData>
            </a:graphic>
            <wp14:sizeRelH relativeFrom="margin">
              <wp14:pctWidth>0</wp14:pctWidth>
            </wp14:sizeRelH>
            <wp14:sizeRelV relativeFrom="margin">
              <wp14:pctHeight>0</wp14:pctHeight>
            </wp14:sizeRelV>
          </wp:anchor>
        </w:drawing>
      </w:r>
    </w:p>
    <w:p>
      <w:pPr>
        <w:ind w:firstLine="0"/>
        <w:rPr>
          <w:b/>
          <w:bCs/>
          <w:color w:val="FFFFFF" w:themeColor="background1"/>
        </w:rPr>
      </w:pPr>
      <w:r>
        <w:rPr>
          <w:b/>
          <w:bCs/>
          <w:color w:val="FFFFFF" w:themeColor="background1"/>
          <w:rtl/>
        </w:rPr>
        <w:t>كيف استدلّ أئمة الإسلام على وجود الخالق سبحانه وتعالى.</w:t>
      </w:r>
      <w:r>
        <w:rPr>
          <w:noProof/>
          <w:color w:val="FFFFFF" w:themeColor="background1"/>
        </w:rPr>
        <w:drawing>
          <wp:anchor distT="0" distB="0" distL="114300" distR="114300" simplePos="0" relativeHeight="251683328" behindDoc="0" locked="0" layoutInCell="1" allowOverlap="1" wp14:anchorId="64E479E4" wp14:editId="74B01E1A">
            <wp:simplePos x="0" y="0"/>
            <wp:positionH relativeFrom="margin">
              <wp:posOffset>800100</wp:posOffset>
            </wp:positionH>
            <wp:positionV relativeFrom="paragraph">
              <wp:posOffset>5754370</wp:posOffset>
            </wp:positionV>
            <wp:extent cx="5648960" cy="787400"/>
            <wp:effectExtent l="0" t="0" r="8890" b="0"/>
            <wp:wrapNone/>
            <wp:docPr id="1692688421" name="مستطيل: زوايا علوية مستديرة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960" cy="787400"/>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sz w:val="32"/>
                            <w:szCs w:val="32"/>
                            <w:rtl/>
                          </w:rPr>
                        </w:pPr>
                        <w:r>
                          <w:rPr>
                            <w:b/>
                            <w:bCs/>
                            <w:sz w:val="32"/>
                            <w:szCs w:val="32"/>
                          </w:rPr>
                          <w:t xml:space="preserve">   </w:t>
                        </w:r>
                        <w:r>
                          <w:rPr>
                            <w:b/>
                            <w:bCs/>
                            <w:sz w:val="32"/>
                            <w:szCs w:val="32"/>
                            <w:rtl/>
                          </w:rPr>
                          <w:t>الإنجازات العظيمة بدأت بفكرة صغيرة</w:t>
                        </w:r>
                        <w:r>
                          <w:rPr>
                            <w:b/>
                            <w:bCs/>
                            <w:sz w:val="32"/>
                            <w:szCs w:val="32"/>
                          </w:rPr>
                          <w:t xml:space="preserve">... </w:t>
                        </w:r>
                        <w:r>
                          <w:rPr>
                            <w:b/>
                            <w:bCs/>
                            <w:sz w:val="32"/>
                            <w:szCs w:val="32"/>
                            <w:rtl/>
                          </w:rPr>
                          <w:t xml:space="preserve">فإياك </w:t>
                        </w:r>
                        <w:r>
                          <w:rPr>
                            <w:rFonts w:hint="cs"/>
                            <w:b/>
                            <w:bCs/>
                            <w:sz w:val="32"/>
                            <w:szCs w:val="32"/>
                            <w:rtl/>
                          </w:rPr>
                          <w:t>واليأس.</w:t>
                        </w:r>
                        <w:r>
                          <w:rPr>
                            <w:b/>
                            <w:bCs/>
                            <w:sz w:val="32"/>
                            <w:szCs w:val="32"/>
                            <w:rtl/>
                          </w:rPr>
                          <w:t xml:space="preserve"> </w:t>
                        </w:r>
                      </w:p>
                      <w:p>
                        <w:pPr>
                          <w:jc w:val="center"/>
                          <w:rPr>
                            <w:b/>
                            <w:bCs/>
                            <w:sz w:val="32"/>
                            <w:szCs w:val="32"/>
                            <w:rtl/>
                          </w:rPr>
                        </w:pPr>
                        <w:r>
                          <w:rPr>
                            <w:b/>
                            <w:bCs/>
                            <w:sz w:val="32"/>
                            <w:szCs w:val="32"/>
                            <w:rtl/>
                          </w:rPr>
                          <w:t xml:space="preserve">بل عليك تنمية </w:t>
                        </w:r>
                        <w:r>
                          <w:rPr>
                            <w:rFonts w:hint="cs"/>
                            <w:b/>
                            <w:bCs/>
                            <w:sz w:val="32"/>
                            <w:szCs w:val="32"/>
                            <w:rtl/>
                          </w:rPr>
                          <w:t xml:space="preserve">قدراتك المعرفية حتى</w:t>
                        </w:r>
                        <w:r>
                          <w:rPr>
                            <w:b/>
                            <w:bCs/>
                            <w:sz w:val="32"/>
                            <w:szCs w:val="32"/>
                            <w:rtl/>
                          </w:rPr>
                          <w:t xml:space="preserve"> تجد </w:t>
                        </w:r>
                        <w:r>
                          <w:rPr>
                            <w:rFonts w:hint="cs"/>
                            <w:b/>
                            <w:bCs/>
                            <w:sz w:val="32"/>
                            <w:szCs w:val="32"/>
                            <w:rtl/>
                          </w:rPr>
                          <w:t>لمهاراتك</w:t>
                        </w:r>
                        <w:r>
                          <w:rPr>
                            <w:b/>
                            <w:bCs/>
                            <w:sz w:val="32"/>
                            <w:szCs w:val="32"/>
                            <w:rtl/>
                          </w:rPr>
                          <w:t xml:space="preserve"> مكانها في الوجود</w:t>
                        </w:r>
                      </w:p>
                      <w:p>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drawing>
          <wp:anchor distT="0" distB="0" distL="114300" distR="114300" simplePos="0" relativeHeight="251682304" behindDoc="0" locked="0" layoutInCell="1" allowOverlap="1" wp14:anchorId="3B8A3CEB" wp14:editId="04EBB583">
            <wp:simplePos x="0" y="0"/>
            <wp:positionH relativeFrom="margin">
              <wp:posOffset>800100</wp:posOffset>
            </wp:positionH>
            <wp:positionV relativeFrom="paragraph">
              <wp:posOffset>5754370</wp:posOffset>
            </wp:positionV>
            <wp:extent cx="5648960" cy="787400"/>
            <wp:effectExtent l="0" t="0" r="8890" b="0"/>
            <wp:wrapNone/>
            <wp:docPr id="1126935655" name="مستطيل: زوايا علوية مستديرة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960" cy="787400"/>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sz w:val="32"/>
                            <w:szCs w:val="32"/>
                            <w:rtl/>
                          </w:rPr>
                        </w:pPr>
                        <w:r>
                          <w:rPr>
                            <w:b/>
                            <w:bCs/>
                            <w:sz w:val="32"/>
                            <w:szCs w:val="32"/>
                          </w:rPr>
                          <w:t xml:space="preserve">   </w:t>
                        </w:r>
                        <w:r>
                          <w:rPr>
                            <w:b/>
                            <w:bCs/>
                            <w:sz w:val="32"/>
                            <w:szCs w:val="32"/>
                            <w:rtl/>
                          </w:rPr>
                          <w:t>الإنجازات العظيمة بدأت بفكرة صغيرة</w:t>
                        </w:r>
                        <w:r>
                          <w:rPr>
                            <w:b/>
                            <w:bCs/>
                            <w:sz w:val="32"/>
                            <w:szCs w:val="32"/>
                          </w:rPr>
                          <w:t xml:space="preserve">... </w:t>
                        </w:r>
                        <w:r>
                          <w:rPr>
                            <w:b/>
                            <w:bCs/>
                            <w:sz w:val="32"/>
                            <w:szCs w:val="32"/>
                            <w:rtl/>
                          </w:rPr>
                          <w:t xml:space="preserve">فإياك </w:t>
                        </w:r>
                        <w:r>
                          <w:rPr>
                            <w:rFonts w:hint="cs"/>
                            <w:b/>
                            <w:bCs/>
                            <w:sz w:val="32"/>
                            <w:szCs w:val="32"/>
                            <w:rtl/>
                          </w:rPr>
                          <w:t>واليأس.</w:t>
                        </w:r>
                        <w:r>
                          <w:rPr>
                            <w:b/>
                            <w:bCs/>
                            <w:sz w:val="32"/>
                            <w:szCs w:val="32"/>
                            <w:rtl/>
                          </w:rPr>
                          <w:t xml:space="preserve"> </w:t>
                        </w:r>
                      </w:p>
                      <w:p>
                        <w:pPr>
                          <w:jc w:val="center"/>
                          <w:rPr>
                            <w:b/>
                            <w:bCs/>
                            <w:sz w:val="32"/>
                            <w:szCs w:val="32"/>
                            <w:rtl/>
                          </w:rPr>
                        </w:pPr>
                        <w:r>
                          <w:rPr>
                            <w:b/>
                            <w:bCs/>
                            <w:sz w:val="32"/>
                            <w:szCs w:val="32"/>
                            <w:rtl/>
                          </w:rPr>
                          <w:t xml:space="preserve">بل عليك تنمية </w:t>
                        </w:r>
                        <w:r>
                          <w:rPr>
                            <w:rFonts w:hint="cs"/>
                            <w:b/>
                            <w:bCs/>
                            <w:sz w:val="32"/>
                            <w:szCs w:val="32"/>
                            <w:rtl/>
                          </w:rPr>
                          <w:t xml:space="preserve">قدراتك المعرفية حتى</w:t>
                        </w:r>
                        <w:r>
                          <w:rPr>
                            <w:b/>
                            <w:bCs/>
                            <w:sz w:val="32"/>
                            <w:szCs w:val="32"/>
                            <w:rtl/>
                          </w:rPr>
                          <w:t xml:space="preserve"> تجد </w:t>
                        </w:r>
                        <w:r>
                          <w:rPr>
                            <w:rFonts w:hint="cs"/>
                            <w:b/>
                            <w:bCs/>
                            <w:sz w:val="32"/>
                            <w:szCs w:val="32"/>
                            <w:rtl/>
                          </w:rPr>
                          <w:t>لمهاراتك</w:t>
                        </w:r>
                        <w:r>
                          <w:rPr>
                            <w:b/>
                            <w:bCs/>
                            <w:sz w:val="32"/>
                            <w:szCs w:val="32"/>
                            <w:rtl/>
                          </w:rPr>
                          <w:t xml:space="preserve"> مكانها في الوجود</w:t>
                        </w:r>
                      </w:p>
                      <w:p>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drawing>
          <wp:anchor distT="0" distB="0" distL="114300" distR="114300" simplePos="0" relativeHeight="251681280" behindDoc="0" locked="0" layoutInCell="1" allowOverlap="1" wp14:anchorId="44534140" wp14:editId="6A74FA0C">
            <wp:simplePos x="0" y="0"/>
            <wp:positionH relativeFrom="margin">
              <wp:posOffset>800100</wp:posOffset>
            </wp:positionH>
            <wp:positionV relativeFrom="paragraph">
              <wp:posOffset>5754370</wp:posOffset>
            </wp:positionV>
            <wp:extent cx="5648960" cy="787400"/>
            <wp:effectExtent l="0" t="0" r="8890" b="0"/>
            <wp:wrapNone/>
            <wp:docPr id="10088147" name="مستطيل: زوايا علوية مستديرة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960" cy="787400"/>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sz w:val="32"/>
                            <w:szCs w:val="32"/>
                            <w:rtl/>
                          </w:rPr>
                        </w:pPr>
                        <w:r>
                          <w:rPr>
                            <w:b/>
                            <w:bCs/>
                            <w:sz w:val="32"/>
                            <w:szCs w:val="32"/>
                          </w:rPr>
                          <w:t xml:space="preserve">   </w:t>
                        </w:r>
                        <w:r>
                          <w:rPr>
                            <w:b/>
                            <w:bCs/>
                            <w:sz w:val="32"/>
                            <w:szCs w:val="32"/>
                            <w:rtl/>
                          </w:rPr>
                          <w:t>الإنجازات العظيمة بدأت بفكرة صغيرة</w:t>
                        </w:r>
                        <w:r>
                          <w:rPr>
                            <w:b/>
                            <w:bCs/>
                            <w:sz w:val="32"/>
                            <w:szCs w:val="32"/>
                          </w:rPr>
                          <w:t xml:space="preserve">... </w:t>
                        </w:r>
                        <w:r>
                          <w:rPr>
                            <w:b/>
                            <w:bCs/>
                            <w:sz w:val="32"/>
                            <w:szCs w:val="32"/>
                            <w:rtl/>
                          </w:rPr>
                          <w:t xml:space="preserve">فإياك </w:t>
                        </w:r>
                        <w:r>
                          <w:rPr>
                            <w:rFonts w:hint="cs"/>
                            <w:b/>
                            <w:bCs/>
                            <w:sz w:val="32"/>
                            <w:szCs w:val="32"/>
                            <w:rtl/>
                          </w:rPr>
                          <w:t>واليأس.</w:t>
                        </w:r>
                        <w:r>
                          <w:rPr>
                            <w:b/>
                            <w:bCs/>
                            <w:sz w:val="32"/>
                            <w:szCs w:val="32"/>
                            <w:rtl/>
                          </w:rPr>
                          <w:t xml:space="preserve"> </w:t>
                        </w:r>
                      </w:p>
                      <w:p>
                        <w:pPr>
                          <w:jc w:val="center"/>
                          <w:rPr>
                            <w:b/>
                            <w:bCs/>
                            <w:sz w:val="32"/>
                            <w:szCs w:val="32"/>
                            <w:rtl/>
                          </w:rPr>
                        </w:pPr>
                        <w:r>
                          <w:rPr>
                            <w:b/>
                            <w:bCs/>
                            <w:sz w:val="32"/>
                            <w:szCs w:val="32"/>
                            <w:rtl/>
                          </w:rPr>
                          <w:t xml:space="preserve">بل عليك تنمية </w:t>
                        </w:r>
                        <w:r>
                          <w:rPr>
                            <w:rFonts w:hint="cs"/>
                            <w:b/>
                            <w:bCs/>
                            <w:sz w:val="32"/>
                            <w:szCs w:val="32"/>
                            <w:rtl/>
                          </w:rPr>
                          <w:t xml:space="preserve">قدراتك المعرفية حتى</w:t>
                        </w:r>
                        <w:r>
                          <w:rPr>
                            <w:b/>
                            <w:bCs/>
                            <w:sz w:val="32"/>
                            <w:szCs w:val="32"/>
                            <w:rtl/>
                          </w:rPr>
                          <w:t xml:space="preserve"> تجد </w:t>
                        </w:r>
                        <w:r>
                          <w:rPr>
                            <w:rFonts w:hint="cs"/>
                            <w:b/>
                            <w:bCs/>
                            <w:sz w:val="32"/>
                            <w:szCs w:val="32"/>
                            <w:rtl/>
                          </w:rPr>
                          <w:t>لمهاراتك</w:t>
                        </w:r>
                        <w:r>
                          <w:rPr>
                            <w:b/>
                            <w:bCs/>
                            <w:sz w:val="32"/>
                            <w:szCs w:val="32"/>
                            <w:rtl/>
                          </w:rPr>
                          <w:t xml:space="preserve"> مكانها في الوجود</w:t>
                        </w:r>
                      </w:p>
                      <w:p>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drawing>
          <wp:anchor distT="0" distB="0" distL="114300" distR="114300" simplePos="0" relativeHeight="251680256" behindDoc="0" locked="0" layoutInCell="1" allowOverlap="1" wp14:anchorId="3515E5F9" wp14:editId="48D535B4">
            <wp:simplePos x="0" y="0"/>
            <wp:positionH relativeFrom="margin">
              <wp:posOffset>800100</wp:posOffset>
            </wp:positionH>
            <wp:positionV relativeFrom="paragraph">
              <wp:posOffset>5754370</wp:posOffset>
            </wp:positionV>
            <wp:extent cx="5648960" cy="787400"/>
            <wp:effectExtent l="0" t="0" r="8890" b="0"/>
            <wp:wrapNone/>
            <wp:docPr id="489882679" name="مستطيل: زوايا علوية مستديرة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960" cy="787400"/>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sz w:val="32"/>
                            <w:szCs w:val="32"/>
                            <w:rtl/>
                          </w:rPr>
                        </w:pPr>
                        <w:r>
                          <w:rPr>
                            <w:b/>
                            <w:bCs/>
                            <w:sz w:val="32"/>
                            <w:szCs w:val="32"/>
                          </w:rPr>
                          <w:t xml:space="preserve">   </w:t>
                        </w:r>
                        <w:r>
                          <w:rPr>
                            <w:b/>
                            <w:bCs/>
                            <w:sz w:val="32"/>
                            <w:szCs w:val="32"/>
                            <w:rtl/>
                          </w:rPr>
                          <w:t>الإنجازات العظيمة بدأت بفكرة صغيرة</w:t>
                        </w:r>
                        <w:r>
                          <w:rPr>
                            <w:b/>
                            <w:bCs/>
                            <w:sz w:val="32"/>
                            <w:szCs w:val="32"/>
                          </w:rPr>
                          <w:t xml:space="preserve">... </w:t>
                        </w:r>
                        <w:r>
                          <w:rPr>
                            <w:b/>
                            <w:bCs/>
                            <w:sz w:val="32"/>
                            <w:szCs w:val="32"/>
                            <w:rtl/>
                          </w:rPr>
                          <w:t xml:space="preserve">فإياك </w:t>
                        </w:r>
                        <w:r>
                          <w:rPr>
                            <w:rFonts w:hint="cs"/>
                            <w:b/>
                            <w:bCs/>
                            <w:sz w:val="32"/>
                            <w:szCs w:val="32"/>
                            <w:rtl/>
                          </w:rPr>
                          <w:t>واليأس.</w:t>
                        </w:r>
                        <w:r>
                          <w:rPr>
                            <w:b/>
                            <w:bCs/>
                            <w:sz w:val="32"/>
                            <w:szCs w:val="32"/>
                            <w:rtl/>
                          </w:rPr>
                          <w:t xml:space="preserve"> </w:t>
                        </w:r>
                      </w:p>
                      <w:p>
                        <w:pPr>
                          <w:jc w:val="center"/>
                          <w:rPr>
                            <w:b/>
                            <w:bCs/>
                            <w:sz w:val="32"/>
                            <w:szCs w:val="32"/>
                            <w:rtl/>
                          </w:rPr>
                        </w:pPr>
                        <w:r>
                          <w:rPr>
                            <w:b/>
                            <w:bCs/>
                            <w:sz w:val="32"/>
                            <w:szCs w:val="32"/>
                            <w:rtl/>
                          </w:rPr>
                          <w:t xml:space="preserve">بل عليك تنمية </w:t>
                        </w:r>
                        <w:r>
                          <w:rPr>
                            <w:rFonts w:hint="cs"/>
                            <w:b/>
                            <w:bCs/>
                            <w:sz w:val="32"/>
                            <w:szCs w:val="32"/>
                            <w:rtl/>
                          </w:rPr>
                          <w:t xml:space="preserve">قدراتك المعرفية حتى</w:t>
                        </w:r>
                        <w:r>
                          <w:rPr>
                            <w:b/>
                            <w:bCs/>
                            <w:sz w:val="32"/>
                            <w:szCs w:val="32"/>
                            <w:rtl/>
                          </w:rPr>
                          <w:t xml:space="preserve"> تجد </w:t>
                        </w:r>
                        <w:r>
                          <w:rPr>
                            <w:rFonts w:hint="cs"/>
                            <w:b/>
                            <w:bCs/>
                            <w:sz w:val="32"/>
                            <w:szCs w:val="32"/>
                            <w:rtl/>
                          </w:rPr>
                          <w:t>لمهاراتك</w:t>
                        </w:r>
                        <w:r>
                          <w:rPr>
                            <w:b/>
                            <w:bCs/>
                            <w:sz w:val="32"/>
                            <w:szCs w:val="32"/>
                            <w:rtl/>
                          </w:rPr>
                          <w:t xml:space="preserve"> مكانها في الوجود</w:t>
                        </w:r>
                      </w:p>
                      <w:p>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drawing>
          <wp:anchor distT="0" distB="0" distL="114300" distR="114300" simplePos="0" relativeHeight="251679232" behindDoc="0" locked="0" layoutInCell="1" allowOverlap="1" wp14:anchorId="062773E8" wp14:editId="7E66E842">
            <wp:simplePos x="0" y="0"/>
            <wp:positionH relativeFrom="margin">
              <wp:posOffset>1262380</wp:posOffset>
            </wp:positionH>
            <wp:positionV relativeFrom="paragraph">
              <wp:posOffset>6094730</wp:posOffset>
            </wp:positionV>
            <wp:extent cx="5648960" cy="787400"/>
            <wp:effectExtent l="0" t="0" r="8890" b="0"/>
            <wp:wrapNone/>
            <wp:docPr id="1670173318" name="مستطيل: زوايا علوية مستديرة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960" cy="787400"/>
                    </a:xfrm>
                    <a:prstGeom prst="round2Same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sz w:val="32"/>
                            <w:szCs w:val="32"/>
                            <w:rtl/>
                          </w:rPr>
                        </w:pPr>
                        <w:r>
                          <w:rPr>
                            <w:b/>
                            <w:bCs/>
                            <w:sz w:val="32"/>
                            <w:szCs w:val="32"/>
                          </w:rPr>
                          <w:t xml:space="preserve">   </w:t>
                        </w:r>
                        <w:r>
                          <w:rPr>
                            <w:b/>
                            <w:bCs/>
                            <w:sz w:val="32"/>
                            <w:szCs w:val="32"/>
                            <w:rtl/>
                          </w:rPr>
                          <w:t>الإنجازات العظيمة بدأت بفكرة صغيرة</w:t>
                        </w:r>
                        <w:r>
                          <w:rPr>
                            <w:b/>
                            <w:bCs/>
                            <w:sz w:val="32"/>
                            <w:szCs w:val="32"/>
                          </w:rPr>
                          <w:t xml:space="preserve">... </w:t>
                        </w:r>
                        <w:r>
                          <w:rPr>
                            <w:b/>
                            <w:bCs/>
                            <w:sz w:val="32"/>
                            <w:szCs w:val="32"/>
                            <w:rtl/>
                          </w:rPr>
                          <w:t xml:space="preserve">فإياك </w:t>
                        </w:r>
                        <w:r>
                          <w:rPr>
                            <w:rFonts w:hint="cs"/>
                            <w:b/>
                            <w:bCs/>
                            <w:sz w:val="32"/>
                            <w:szCs w:val="32"/>
                            <w:rtl/>
                          </w:rPr>
                          <w:t>واليأس.</w:t>
                        </w:r>
                        <w:r>
                          <w:rPr>
                            <w:b/>
                            <w:bCs/>
                            <w:sz w:val="32"/>
                            <w:szCs w:val="32"/>
                            <w:rtl/>
                          </w:rPr>
                          <w:t xml:space="preserve"> </w:t>
                        </w:r>
                      </w:p>
                      <w:p>
                        <w:pPr>
                          <w:jc w:val="center"/>
                          <w:rPr>
                            <w:b/>
                            <w:bCs/>
                            <w:sz w:val="32"/>
                            <w:szCs w:val="32"/>
                            <w:rtl/>
                          </w:rPr>
                        </w:pPr>
                        <w:r>
                          <w:rPr>
                            <w:b/>
                            <w:bCs/>
                            <w:sz w:val="32"/>
                            <w:szCs w:val="32"/>
                            <w:rtl/>
                          </w:rPr>
                          <w:t xml:space="preserve">بل عليك تنمية </w:t>
                        </w:r>
                        <w:r>
                          <w:rPr>
                            <w:rFonts w:hint="cs"/>
                            <w:b/>
                            <w:bCs/>
                            <w:sz w:val="32"/>
                            <w:szCs w:val="32"/>
                            <w:rtl/>
                          </w:rPr>
                          <w:t xml:space="preserve">قدراتك المعرفية حتى</w:t>
                        </w:r>
                        <w:r>
                          <w:rPr>
                            <w:b/>
                            <w:bCs/>
                            <w:sz w:val="32"/>
                            <w:szCs w:val="32"/>
                            <w:rtl/>
                          </w:rPr>
                          <w:t xml:space="preserve"> تجد </w:t>
                        </w:r>
                        <w:r>
                          <w:rPr>
                            <w:rFonts w:hint="cs"/>
                            <w:b/>
                            <w:bCs/>
                            <w:sz w:val="32"/>
                            <w:szCs w:val="32"/>
                            <w:rtl/>
                          </w:rPr>
                          <w:t>لمهاراتك</w:t>
                        </w:r>
                        <w:r>
                          <w:rPr>
                            <w:b/>
                            <w:bCs/>
                            <w:sz w:val="32"/>
                            <w:szCs w:val="32"/>
                            <w:rtl/>
                          </w:rPr>
                          <w:t xml:space="preserve"> مكانها في الوجود</w:t>
                        </w:r>
                      </w:p>
                      <w:p>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p>
      <w:pPr>
        <w:numPr>
          <w:ilvl w:val="0"/>
          <w:numId w:val="9"/>
        </w:numPr>
      </w:pPr>
      <w:r>
        <w:rPr>
          <w:rFonts w:hint="cs"/>
          <w:rtl/>
        </w:rPr>
        <w:t xml:space="preserve">الإمام </w:t>
      </w:r>
      <w:r>
        <w:rPr>
          <w:rtl/>
        </w:rPr>
        <w:t xml:space="preserve">أبو حنيفة </w:t>
      </w:r>
      <w:r>
        <w:rPr>
          <w:rFonts w:hint="cs"/>
          <w:rtl/>
        </w:rPr>
        <w:t xml:space="preserve">-رحمه الله - </w:t>
      </w:r>
      <w:r>
        <w:rPr>
          <w:rtl/>
        </w:rPr>
        <w:t>ضرب مثالًا بسفينة تسير بلا قائد، فأنكر الزنادقة إمكان ذلك، فرد عليهم بأن الكون أعظم وأعقد فكيف يُعقل أنه بلا صانع؟</w:t>
      </w:r>
    </w:p>
    <w:p>
      <w:pPr>
        <w:numPr>
          <w:ilvl w:val="0"/>
          <w:numId w:val="9"/>
        </w:numPr>
      </w:pPr>
      <w:r>
        <w:rPr>
          <w:rtl/>
        </w:rPr>
        <w:t>الإمام مالك</w:t>
      </w:r>
      <w:r>
        <w:rPr>
          <w:rFonts w:hint="cs"/>
          <w:rtl/>
        </w:rPr>
        <w:t xml:space="preserve"> -رحمه الله - استدل</w:t>
      </w:r>
      <w:r>
        <w:rPr>
          <w:rtl/>
        </w:rPr>
        <w:t xml:space="preserve"> باختلاف اللغات وال</w:t>
      </w:r>
      <w:r>
        <w:rPr>
          <w:rFonts w:hint="cs"/>
          <w:rtl/>
        </w:rPr>
        <w:t>أصوات.</w:t>
      </w:r>
    </w:p>
    <w:p>
      <w:pPr>
        <w:numPr>
          <w:ilvl w:val="0"/>
          <w:numId w:val="9"/>
        </w:numPr>
        <w:ind w:right="-284"/>
      </w:pPr>
      <w:r>
        <w:rPr>
          <w:rFonts w:hint="cs"/>
          <w:rtl/>
        </w:rPr>
        <w:t xml:space="preserve">الإمام </w:t>
      </w:r>
      <w:r>
        <w:rPr>
          <w:rtl/>
        </w:rPr>
        <w:t xml:space="preserve">الشافعي </w:t>
      </w:r>
      <w:r>
        <w:rPr>
          <w:rFonts w:hint="cs"/>
          <w:rtl/>
        </w:rPr>
        <w:t xml:space="preserve">-رحمه الله - </w:t>
      </w:r>
      <w:r>
        <w:rPr>
          <w:rtl/>
        </w:rPr>
        <w:t>أشار إلى أن ورق التوت طعمه واحد، ومع ذلك يخرج منه</w:t>
      </w:r>
    </w:p>
    <w:p>
      <w:pPr>
        <w:ind w:left="720" w:right="-284" w:firstLine="0"/>
      </w:pPr>
      <w:r>
        <w:rPr>
          <w:rtl/>
        </w:rPr>
        <w:t>العسل والحرير والمسك والروث حسب الكائن الذي يأكله</w:t>
      </w:r>
      <w:r>
        <w:rPr>
          <w:rFonts w:hint="cs"/>
          <w:rtl/>
        </w:rPr>
        <w:t>، فمن خلق ذلك؟</w:t>
      </w:r>
    </w:p>
    <w:p>
      <w:pPr>
        <w:numPr>
          <w:ilvl w:val="0"/>
          <w:numId w:val="9"/>
        </w:numPr>
        <w:ind w:left="720" w:firstLine="0"/>
      </w:pPr>
      <w:r>
        <w:rPr>
          <w:rFonts w:hint="cs"/>
          <w:rtl/>
        </w:rPr>
        <w:t xml:space="preserve">الإمام </w:t>
      </w:r>
      <w:r>
        <w:rPr>
          <w:rtl/>
        </w:rPr>
        <w:t>أحمد بن حنبل</w:t>
      </w:r>
      <w:r>
        <w:rPr>
          <w:rFonts w:hint="cs"/>
          <w:rtl/>
        </w:rPr>
        <w:t xml:space="preserve"> -رحمه الله -</w:t>
      </w:r>
      <w:r>
        <w:rPr>
          <w:rtl/>
        </w:rPr>
        <w:t xml:space="preserve"> ضرب مثالًا بالبيضة</w:t>
      </w:r>
      <w:r>
        <w:rPr>
          <w:rFonts w:hint="cs"/>
          <w:rtl/>
        </w:rPr>
        <w:t xml:space="preserve"> فقال:</w:t>
      </w:r>
      <w:r>
        <w:rPr>
          <w:rtl/>
        </w:rPr>
        <w:t xml:space="preserve"> </w:t>
      </w:r>
      <w:r>
        <w:rPr>
          <w:rFonts w:ascii="Traditional Arabic" w:hAnsi="Traditional Arabic" w:hint="cs"/>
          <w:rtl/>
        </w:rPr>
        <w:t>هاهنا حصن حصين أملس ليس له باب ولا منفذ، ظاهره كالفضة البيضاء، وباطنه كالذهب، فبينا هو كذلك إذا انصدع جداره فخرج منه حيوان سميع بصير ذو شكل حسن وصوت مليح.</w:t>
      </w:r>
      <w:r>
        <w:rPr>
          <w:rFonts w:hint="cs"/>
          <w:rtl/>
        </w:rPr>
        <w:t xml:space="preserve">                   </w:t>
      </w:r>
      <w:r>
        <w:rPr>
          <w:rFonts w:ascii="Tahoma" w:hAnsi="Tahoma"/>
          <w:kern w:val="0"/>
          <w:rtl/>
        </w:rPr>
        <w:t xml:space="preserve">  </w:t>
      </w:r>
      <w:r>
        <w:rPr>
          <w:rFonts w:ascii="Tahoma" w:hAnsi="Tahoma"/>
          <w:kern w:val="0"/>
        </w:rPr>
        <w:t xml:space="preserve"> </w:t>
      </w:r>
    </w:p>
    <w:p>
      <w:pPr>
        <w:ind w:left="720" w:firstLine="0"/>
        <w:rPr>
          <w:b/>
          <w:bCs/>
          <w:color w:val="FFFFFF" w:themeColor="background1"/>
        </w:rPr>
      </w:pPr>
      <w:r>
        <w:rPr>
          <w:b/>
          <w:bCs/>
          <w:noProof/>
          <w:color w:val="FFFFFF" w:themeColor="background1"/>
          <w:rtl/>
          <w:lang w:val="ar-SA"/>
        </w:rPr>
        <w:drawing>
          <wp:anchor distT="0" distB="0" distL="114300" distR="114300" simplePos="0" relativeHeight="251678208" behindDoc="1" locked="0" layoutInCell="1" allowOverlap="1" wp14:anchorId="073DAADC" wp14:editId="398132A7">
            <wp:simplePos x="0" y="0"/>
            <wp:positionH relativeFrom="column">
              <wp:posOffset>456565</wp:posOffset>
            </wp:positionH>
            <wp:positionV relativeFrom="paragraph">
              <wp:posOffset>-220345</wp:posOffset>
            </wp:positionV>
            <wp:extent cx="5842635" cy="778510"/>
            <wp:effectExtent l="0" t="0" r="0" b="0"/>
            <wp:wrapNone/>
            <wp:docPr id="1201986570" name="Picture 1" descr="A black background with a black rectangl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727281" name="Picture 1" descr="A black background with a black rectangle  AI-generated content may be incorrect."/>
                    <pic:cNvPicPr/>
                  </pic:nvPicPr>
                  <pic:blipFill>
                    <a:blip r:embed="rId77" cstate="print">
                      <a:extLst>
                        <a:ext uri="{28A0092B-C50C-407E-A947-70E740481C1C}">
                          <a14:useLocalDpi xmlns:a14="http://schemas.microsoft.com/office/drawing/2010/main" val="0"/>
                        </a:ext>
                      </a:extLst>
                    </a:blip>
                    <a:stretch>
                      <a:fillRect/>
                    </a:stretch>
                  </pic:blipFill>
                  <pic:spPr>
                    <a:xfrm rot="10800000">
                      <a:off x="0" y="0"/>
                      <a:ext cx="5842635" cy="778510"/>
                    </a:xfrm>
                    <a:prstGeom prst="rect">
                      <a:avLst/>
                    </a:prstGeom>
                  </pic:spPr>
                </pic:pic>
              </a:graphicData>
            </a:graphic>
            <wp14:sizeRelH relativeFrom="margin">
              <wp14:pctWidth>0</wp14:pctWidth>
            </wp14:sizeRelH>
            <wp14:sizeRelV relativeFrom="margin">
              <wp14:pctHeight>0</wp14:pctHeight>
            </wp14:sizeRelV>
          </wp:anchor>
        </w:drawing>
      </w:r>
      <w:r>
        <w:rPr>
          <w:b/>
          <w:bCs/>
          <w:color w:val="FFFFFF" w:themeColor="background1"/>
          <w:rtl/>
        </w:rPr>
        <w:t>الحكمة والتدرج في الدعوة إلى الله</w:t>
      </w:r>
    </w:p>
    <w:p>
      <w:pPr>
        <w:ind w:firstLine="0"/>
      </w:pPr>
      <w:r>
        <w:rPr>
          <w:rtl/>
        </w:rPr>
        <w:t>التدرج في الدعوة يعني مراعاة حال المدعو، والانتقال به من الإيمان إلى العمل، ومن الكليات إلى الجزئيات، ومن تحريم الكبائر إلى الصغائر، وهو منهج نبوي ثابت</w:t>
      </w:r>
      <w:r>
        <w:t>.</w:t>
      </w:r>
    </w:p>
    <w:p>
      <w:pPr>
        <w:rPr>
          <w:rtl/>
        </w:rPr>
      </w:pPr>
      <w:r>
        <w:rPr>
          <w:rtl/>
        </w:rPr>
        <w:t xml:space="preserve">عن عائشة رضي الله عنها أنها قالت: </w:t>
      </w:r>
      <w:r>
        <w:rPr>
          <w:b/>
          <w:bCs/>
          <w:rtl/>
        </w:rPr>
        <w:t>"‌إِنَّمَا ‌نَزَلَ ‌أَوَّلَ ‌مَا ‌نَزَلَ ‌مِنْهُ ‌سُورَةٌ ‌مِنَ ‌المُفَصَّلِ، فِيهَا ذِكْرُ الجَنَّةِ وَالنَّارِ، حَتَّى إِذَا ثَابَ النَّاسُ إِلَى الإِسْلَامِ نَزَلَ الحَلَالُ وَالحَرَامُ، وَلَوْ نَزَلَ أَوَّلَ شَيْءٍ: لَا تَشْرَبُوا الخَمْرَ، لَقَالُوا: لَا نَدَعُ الخَمْرَ أَبَدًا، وَلَوْ نَزَلَ: لَا تَزْنُوا، لَقَالُوا: لَا نَدَعُ الزِّنَا أَبَدًا</w:t>
      </w:r>
      <w:r>
        <w:rPr>
          <w:rFonts w:hint="cs"/>
          <w:b/>
          <w:bCs/>
          <w:rtl/>
        </w:rPr>
        <w:t>"</w:t>
      </w:r>
      <w:r>
        <w:rPr>
          <w:rFonts w:hint="cs"/>
          <w:rtl/>
        </w:rPr>
        <w:t xml:space="preserve"> (رواه البخاري).</w:t>
      </w:r>
    </w:p>
    <w:p>
      <w:pPr>
        <w:ind w:firstLine="0"/>
        <w:rPr>
          <w:b/>
          <w:bCs/>
        </w:rPr>
      </w:pPr>
      <w:r>
        <w:rPr>
          <w:rFonts w:hint="cs"/>
          <w:rtl/>
        </w:rPr>
        <w:t>و</w:t>
      </w:r>
      <w:r>
        <w:rPr>
          <w:rtl/>
        </w:rPr>
        <w:t xml:space="preserve">جاء في حديث معاذ حين بعثه النبي ﷺ إلى اليمن، </w:t>
      </w:r>
      <w:r>
        <w:rPr>
          <w:rFonts w:hint="cs"/>
          <w:rtl/>
        </w:rPr>
        <w:t>فقال له:</w:t>
      </w:r>
      <w:r>
        <w:rPr>
          <w:rFonts w:hint="cs"/>
          <w:b/>
          <w:bCs/>
          <w:rtl/>
        </w:rPr>
        <w:t xml:space="preserve"> "فَلْيَكُنْ أَوَّلَ مَا تَدْعُوهُمْ إِلَيْهِ: عبادة الله" (متفق عليه).</w:t>
      </w:r>
    </w:p>
    <w:p>
      <w:pPr>
        <w:ind w:firstLine="0"/>
        <w:rPr>
          <w:b/>
          <w:bCs/>
          <w:rtl/>
        </w:rPr>
      </w:pPr>
      <w:r>
        <w:rPr>
          <w:b/>
          <w:bCs/>
          <w:noProof/>
          <w:rtl/>
          <w:lang w:val="ar-SA"/>
        </w:rPr>
        <w:drawing>
          <wp:anchor distT="0" distB="0" distL="114300" distR="114300" simplePos="0" relativeHeight="251696640" behindDoc="0" locked="0" layoutInCell="1" allowOverlap="1" wp14:anchorId="54904B0C" wp14:editId="0AC955A1">
            <wp:simplePos x="0" y="0"/>
            <wp:positionH relativeFrom="column">
              <wp:posOffset>-257175</wp:posOffset>
            </wp:positionH>
            <wp:positionV relativeFrom="paragraph">
              <wp:posOffset>811530</wp:posOffset>
            </wp:positionV>
            <wp:extent cx="6052185" cy="2704465"/>
            <wp:effectExtent l="24130" t="21590" r="19685" b="17145"/>
            <wp:wrapNone/>
            <wp:docPr id="775937194"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2185" cy="2704465"/>
                    </a:xfrm>
                    <a:prstGeom prst="horizontalScroll">
                      <a:avLst>
                        <a:gd name="adj" fmla="val 12500"/>
                      </a:avLst>
                    </a:prstGeom>
                    <a:solidFill>
                      <a:schemeClr val="lt1">
                        <a:lumMod val="100000"/>
                        <a:lumOff val="0"/>
                      </a:schemeClr>
                    </a:solidFill>
                    <a:ln w="31750">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spacing w:line="240" w:lineRule="auto"/>
                          <w:ind w:firstLine="0"/>
                          <w:rPr>
                            <w:b/>
                            <w:bCs/>
                            <w:rtl/>
                          </w:rPr>
                        </w:pPr>
                        <w:r>
                          <w:rPr>
                            <w:rFonts w:hint="cs"/>
                            <w:b/>
                            <w:bCs/>
                            <w:rtl/>
                          </w:rPr>
                          <w:t>قال</w:t>
                        </w:r>
                        <w:r>
                          <w:rPr>
                            <w:b/>
                            <w:bCs/>
                            <w:rtl/>
                          </w:rPr>
                          <w:t xml:space="preserve"> ابن باز فيمن يشترط أن يستمر على شرب الخمر إذا أسلم: "لا أعلم مانع</w:t>
                        </w:r>
                        <w:r>
                          <w:rPr>
                            <w:rFonts w:hint="cs"/>
                            <w:b/>
                            <w:bCs/>
                            <w:rtl/>
                          </w:rPr>
                          <w:t>ً</w:t>
                        </w:r>
                        <w:r>
                          <w:rPr>
                            <w:b/>
                            <w:bCs/>
                            <w:rtl/>
                          </w:rPr>
                          <w:t>ا؛ لأن شرب الخمر أسهل من بقا</w:t>
                        </w:r>
                        <w:r>
                          <w:rPr>
                            <w:rFonts w:hint="cs"/>
                            <w:b/>
                            <w:bCs/>
                            <w:rtl/>
                          </w:rPr>
                          <w:t xml:space="preserve">ئه </w:t>
                        </w:r>
                        <w:r>
                          <w:rPr>
                            <w:b/>
                            <w:bCs/>
                            <w:rtl/>
                          </w:rPr>
                          <w:t>على الكفر، يبين له التحريم، ويدعو له بالتوفيق، أنت إذا أسلمت إن شاء الله سوف تتركه، فإن هذا خير من بقائه على الكفر"</w:t>
                        </w:r>
                        <w:r>
                          <w:rPr>
                            <w:rFonts w:hint="cs"/>
                            <w:b/>
                            <w:bCs/>
                            <w:rtl/>
                          </w:rPr>
                          <w:t>.</w:t>
                        </w:r>
                      </w:p>
                      <w:p>
                        <w:pPr>
                          <w:spacing w:line="240" w:lineRule="auto"/>
                          <w:ind w:firstLine="0"/>
                          <w:rPr>
                            <w:b/>
                            <w:bCs/>
                            <w:rtl/>
                          </w:rPr>
                        </w:pPr>
                        <w:r>
                          <w:rPr>
                            <w:rFonts w:hint="cs"/>
                            <w:b/>
                            <w:bCs/>
                            <w:rtl/>
                          </w:rPr>
                          <w:t>وقال</w:t>
                        </w:r>
                        <w:r>
                          <w:rPr>
                            <w:b/>
                            <w:bCs/>
                            <w:rtl/>
                          </w:rPr>
                          <w:t xml:space="preserve"> ابن </w:t>
                        </w:r>
                        <w:r>
                          <w:rPr>
                            <w:rFonts w:hint="cs"/>
                            <w:b/>
                            <w:bCs/>
                            <w:rtl/>
                          </w:rPr>
                          <w:t xml:space="preserve">عثيمين: </w:t>
                        </w:r>
                        <w:r>
                          <w:rPr>
                            <w:b/>
                            <w:bCs/>
                            <w:rtl/>
                          </w:rPr>
                          <w:t>فيمن يشترط أن يستمر على شرب الخمر إذا أسلم: "ذهب العلماء إلى أنه يقبل إسلامه، فيقال له: أسلم</w:t>
                        </w:r>
                        <w:r>
                          <w:rPr>
                            <w:rFonts w:hint="cs"/>
                            <w:b/>
                            <w:bCs/>
                            <w:rtl/>
                          </w:rPr>
                          <w:t>،</w:t>
                        </w:r>
                        <w:r>
                          <w:rPr>
                            <w:b/>
                            <w:bCs/>
                            <w:rtl/>
                          </w:rPr>
                          <w:t xml:space="preserve"> ثم إذا أسلم بي</w:t>
                        </w:r>
                        <w:r>
                          <w:rPr>
                            <w:rFonts w:hint="cs"/>
                            <w:b/>
                            <w:bCs/>
                            <w:rtl/>
                          </w:rPr>
                          <w:t>ّ</w:t>
                        </w:r>
                        <w:r>
                          <w:rPr>
                            <w:b/>
                            <w:bCs/>
                            <w:rtl/>
                          </w:rPr>
                          <w:t xml:space="preserve">نا له الحكم الشرعي في </w:t>
                        </w:r>
                        <w:r>
                          <w:rPr>
                            <w:rFonts w:hint="cs"/>
                            <w:b/>
                            <w:bCs/>
                            <w:rtl/>
                          </w:rPr>
                          <w:t>ذ</w:t>
                        </w:r>
                        <w:r>
                          <w:rPr>
                            <w:b/>
                            <w:bCs/>
                            <w:rtl/>
                          </w:rPr>
                          <w:t>لك"</w:t>
                        </w:r>
                        <w:r>
                          <w:rPr>
                            <w:rFonts w:hint="cs"/>
                            <w:b/>
                            <w:bCs/>
                            <w:rtl/>
                          </w:rPr>
                          <w:t>.</w:t>
                        </w:r>
                      </w:p>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b/>
          <w:bCs/>
          <w:rtl/>
        </w:rPr>
        <w:t>قال ابن رجب:</w:t>
      </w:r>
      <w:r>
        <w:rPr>
          <w:rFonts w:hint="cs"/>
          <w:b/>
          <w:bCs/>
          <w:rtl/>
        </w:rPr>
        <w:t xml:space="preserve"> </w:t>
      </w:r>
      <w:r>
        <w:rPr>
          <w:rtl/>
        </w:rPr>
        <w:t>"ولم يكن النَّبيُّ -</w:t>
      </w:r>
      <w:r>
        <w:sym w:font="AGA Arabesque" w:char="F065"/>
      </w:r>
      <w:r>
        <w:rPr>
          <w:rFonts w:hint="cs"/>
          <w:rtl/>
        </w:rPr>
        <w:t xml:space="preserve"> </w:t>
      </w:r>
      <w:r>
        <w:rPr>
          <w:rtl/>
        </w:rPr>
        <w:t>- يشترطُ على مَنْ جاءه يريدُ الإسلامَ أنَّ يلتزمَ الصلاة والزكاة</w:t>
      </w:r>
      <w:r>
        <w:rPr>
          <w:rFonts w:hint="cs"/>
          <w:rtl/>
        </w:rPr>
        <w:t>".</w:t>
      </w:r>
    </w:p>
    <w:p>
      <w:pPr>
        <w:ind w:firstLine="0"/>
        <w:rPr>
          <w:b/>
          <w:bCs/>
          <w:rtl/>
        </w:rPr>
      </w:pPr>
    </w:p>
    <w:p>
      <w:pPr>
        <w:ind w:firstLine="0"/>
        <w:rPr>
          <w:b/>
          <w:bCs/>
          <w:rtl/>
        </w:rPr>
      </w:pPr>
    </w:p>
    <w:p>
      <w:pPr>
        <w:ind w:firstLine="0"/>
        <w:rPr>
          <w:b/>
          <w:bCs/>
          <w:rtl/>
        </w:rPr>
      </w:pPr>
    </w:p>
    <w:p>
      <w:pPr>
        <w:ind w:firstLine="0"/>
        <w:rPr>
          <w:b/>
          <w:bCs/>
          <w:rtl/>
        </w:rPr>
      </w:pPr>
    </w:p>
    <w:p>
      <w:pPr>
        <w:ind w:firstLine="0"/>
        <w:rPr>
          <w:b/>
          <w:bCs/>
          <w:rtl/>
        </w:rPr>
      </w:pPr>
    </w:p>
    <w:p>
      <w:pPr>
        <w:ind w:firstLine="0"/>
        <w:rPr>
          <w:b/>
          <w:bCs/>
          <w:rtl/>
        </w:rPr>
      </w:pPr>
    </w:p>
    <w:p>
      <w:pPr>
        <w:ind w:firstLine="0"/>
        <w:rPr>
          <w:color w:val="000000" w:themeColor="text1"/>
        </w:rPr>
      </w:pPr>
      <w:r>
        <w:rPr>
          <w:rFonts w:ascii="Traditional Arabic" w:hAnsi="Traditional Arabic" w:hint="cs"/>
          <w:noProof/>
          <w:rtl/>
          <w:lang w:val="ar-SA"/>
        </w:rPr>
        <w:drawing>
          <wp:anchor distT="0" distB="0" distL="114300" distR="114300" simplePos="0" relativeHeight="251675136" behindDoc="1" locked="0" layoutInCell="1" allowOverlap="1" wp14:anchorId="65F4CB2F" wp14:editId="54ED9428">
            <wp:simplePos x="0" y="0"/>
            <wp:positionH relativeFrom="column">
              <wp:posOffset>2811780</wp:posOffset>
            </wp:positionH>
            <wp:positionV relativeFrom="paragraph">
              <wp:posOffset>-45720</wp:posOffset>
            </wp:positionV>
            <wp:extent cx="2832735" cy="439420"/>
            <wp:effectExtent l="0" t="0" r="0" b="0"/>
            <wp:wrapNone/>
            <wp:docPr id="3270168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83382" name="Picture 1829383382"/>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832735" cy="439420"/>
                    </a:xfrm>
                    <a:prstGeom prst="rect">
                      <a:avLst/>
                    </a:prstGeom>
                  </pic:spPr>
                </pic:pic>
              </a:graphicData>
            </a:graphic>
            <wp14:sizeRelH relativeFrom="margin">
              <wp14:pctWidth>0</wp14:pctWidth>
            </wp14:sizeRelH>
            <wp14:sizeRelV relativeFrom="margin">
              <wp14:pctHeight>0</wp14:pctHeight>
            </wp14:sizeRelV>
          </wp:anchor>
        </w:drawing>
      </w:r>
      <w:r>
        <w:rPr>
          <w:b/>
          <w:bCs/>
          <w:color w:val="000000" w:themeColor="text1"/>
          <w:rtl/>
        </w:rPr>
        <w:t>لا تؤخر من أراد الدخول في الإسلام</w:t>
      </w:r>
    </w:p>
    <w:p>
      <w:pPr>
        <w:ind w:firstLine="0"/>
        <w:rPr>
          <w:rtl/>
        </w:rPr>
      </w:pPr>
      <w:r>
        <w:rPr>
          <w:noProof/>
        </w:rPr>
        <w:drawing>
          <wp:anchor distT="0" distB="0" distL="114300" distR="114300" simplePos="0" relativeHeight="251624960" behindDoc="1" locked="0" layoutInCell="1" allowOverlap="1" wp14:anchorId="76BBC6FE" wp14:editId="379BC789">
            <wp:simplePos x="0" y="0"/>
            <wp:positionH relativeFrom="page">
              <wp:align>center</wp:align>
            </wp:positionH>
            <wp:positionV relativeFrom="paragraph">
              <wp:posOffset>1677670</wp:posOffset>
            </wp:positionV>
            <wp:extent cx="6426200" cy="1307465"/>
            <wp:effectExtent l="152400" t="133350" r="298450" b="330835"/>
            <wp:wrapNone/>
            <wp:docPr id="1779345641" name="صورة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6Tp5BpGnc.png"/>
                    <pic:cNvPicPr/>
                  </pic:nvPicPr>
                  <pic:blipFill>
                    <a:blip r:embed="rId37">
                      <a:extLst>
                        <a:ext uri="{28A0092B-C50C-407E-A947-70E740481C1C}">
                          <a14:useLocalDpi xmlns:a14="http://schemas.microsoft.com/office/drawing/2010/main" val="0"/>
                        </a:ext>
                      </a:extLst>
                    </a:blip>
                    <a:stretch>
                      <a:fillRect/>
                    </a:stretch>
                  </pic:blipFill>
                  <pic:spPr>
                    <a:xfrm>
                      <a:off x="0" y="0"/>
                      <a:ext cx="6426200" cy="13074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tl/>
        </w:rPr>
        <w:t>لا يجوز تأخير من يريد الدخول في الإسلام</w:t>
      </w:r>
      <w:r>
        <w:rPr>
          <w:rFonts w:hint="cs"/>
          <w:rtl/>
        </w:rPr>
        <w:t>؛</w:t>
      </w:r>
      <w:r>
        <w:rPr>
          <w:rtl/>
        </w:rPr>
        <w:t xml:space="preserve"> لأنك لا تعلم متى يحين أجله، وقد يصرفه الشيطان عن الهداية أو تلهيه مشاغل الحياة</w:t>
      </w:r>
      <w:r>
        <w:rPr>
          <w:rFonts w:hint="cs"/>
          <w:rtl/>
        </w:rPr>
        <w:t>،</w:t>
      </w:r>
      <w:r>
        <w:rPr>
          <w:rtl/>
        </w:rPr>
        <w:t xml:space="preserve"> كما أن الداعية يجب أن يبادر بتلقين الشهادتين بعد شرح معناها، ولا تؤخر ذلك</w:t>
      </w:r>
      <w:r>
        <w:rPr>
          <w:rFonts w:hint="cs"/>
          <w:rtl/>
        </w:rPr>
        <w:t>؛</w:t>
      </w:r>
      <w:r>
        <w:rPr>
          <w:rtl/>
        </w:rPr>
        <w:t xml:space="preserve"> لأن التأخير قد يعني الرضا بالكفر، وقد يموت الشخص على الكفر فتكون سببًا في خلوده في النار</w:t>
      </w:r>
      <w:r>
        <w:t>.</w:t>
      </w:r>
      <w:r>
        <w:rPr>
          <w:rFonts w:hint="cs"/>
          <w:rtl/>
        </w:rPr>
        <w:t xml:space="preserve"> </w:t>
      </w:r>
    </w:p>
    <w:p>
      <w:pPr>
        <w:rPr>
          <w:b/>
          <w:bCs/>
          <w:sz w:val="8"/>
          <w:szCs w:val="8"/>
          <w:rtl/>
        </w:rPr>
      </w:pPr>
    </w:p>
    <w:p>
      <w:pPr>
        <w:ind w:left="281" w:hanging="2"/>
        <w:rPr>
          <w:rtl/>
        </w:rPr>
      </w:pPr>
      <w:r>
        <w:rPr>
          <w:b/>
          <w:bCs/>
          <w:rtl/>
        </w:rPr>
        <w:t xml:space="preserve">يقول النووي: </w:t>
      </w:r>
      <w:r>
        <w:rPr>
          <w:rFonts w:hint="cs"/>
          <w:rtl/>
        </w:rPr>
        <w:t>"</w:t>
      </w:r>
      <w:r>
        <w:rPr>
          <w:rtl/>
        </w:rPr>
        <w:t xml:space="preserve">إذا أراد الكافر الإسلام فليبادر به ولا يؤخره </w:t>
      </w:r>
      <w:r>
        <w:rPr>
          <w:rFonts w:hint="cs"/>
          <w:rtl/>
        </w:rPr>
        <w:t>للاغتسال؛</w:t>
      </w:r>
      <w:r>
        <w:rPr>
          <w:rtl/>
        </w:rPr>
        <w:t xml:space="preserve"> بل تجب المبادرة بالإسلام ويحرم تحريم</w:t>
      </w:r>
      <w:r>
        <w:rPr>
          <w:rFonts w:hint="cs"/>
          <w:rtl/>
        </w:rPr>
        <w:t>ً</w:t>
      </w:r>
      <w:r>
        <w:rPr>
          <w:rtl/>
        </w:rPr>
        <w:t>ا شديد</w:t>
      </w:r>
      <w:r>
        <w:rPr>
          <w:rFonts w:hint="cs"/>
          <w:rtl/>
        </w:rPr>
        <w:t>ً</w:t>
      </w:r>
      <w:r>
        <w:rPr>
          <w:rtl/>
        </w:rPr>
        <w:t>ا تأخيره للاغتسال وغيره</w:t>
      </w:r>
      <w:r>
        <w:rPr>
          <w:rFonts w:hint="cs"/>
          <w:rtl/>
        </w:rPr>
        <w:t xml:space="preserve">". </w:t>
      </w:r>
    </w:p>
    <w:p>
      <w:pPr>
        <w:rPr>
          <w:rtl/>
        </w:rPr>
      </w:pPr>
      <w:r>
        <w:rPr>
          <w:b/>
          <w:bCs/>
          <w:noProof/>
          <w:rtl/>
          <w:lang w:val="ar-SA"/>
        </w:rPr>
        <w:drawing>
          <wp:anchor distT="0" distB="0" distL="114300" distR="114300" simplePos="0" relativeHeight="251686400" behindDoc="0" locked="0" layoutInCell="1" allowOverlap="1" wp14:anchorId="52663C42" wp14:editId="54EF1A9A">
            <wp:simplePos x="0" y="0"/>
            <wp:positionH relativeFrom="column">
              <wp:posOffset>8890</wp:posOffset>
            </wp:positionH>
            <wp:positionV relativeFrom="paragraph">
              <wp:posOffset>368300</wp:posOffset>
            </wp:positionV>
            <wp:extent cx="5639435" cy="988695"/>
            <wp:effectExtent l="13970" t="13335" r="13970" b="7620"/>
            <wp:wrapNone/>
            <wp:docPr id="106475412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9435" cy="988695"/>
                    </a:xfrm>
                    <a:prstGeom prst="roundRect">
                      <a:avLst>
                        <a:gd name="adj" fmla="val 16667"/>
                      </a:avLst>
                    </a:prstGeom>
                    <a:solidFill>
                      <a:schemeClr val="lt1">
                        <a:lumMod val="100000"/>
                        <a:lumOff val="0"/>
                      </a:schemeClr>
                    </a:solidFill>
                    <a:ln w="12700">
                      <a:solidFill>
                        <a:schemeClr val="accent4">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pPr>
                          <w:ind w:firstLine="0"/>
                          <w:rPr>
                            <w:b/>
                            <w:bCs/>
                            <w:rtl/>
                          </w:rPr>
                        </w:pPr>
                        <w:r>
                          <w:rPr>
                            <w:rFonts w:hint="cs"/>
                            <w:b/>
                            <w:bCs/>
                            <w:rtl/>
                          </w:rPr>
                          <w:t xml:space="preserve">من المهم في نهاية الحوار أن تطلب من المدعو الدخول في الإسلام، وتُبَيِّنَ له طريقة نطق الشهادتين.</w:t>
                        </w:r>
                      </w:p>
                      <w:p>
                        <w:pPr>
                          <w:ind w:firstLine="0"/>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ind w:firstLine="0"/>
        <w:rPr>
          <w:b/>
          <w:bCs/>
          <w:rtl/>
        </w:rPr>
      </w:pPr>
    </w:p>
    <w:p>
      <w:pPr>
        <w:ind w:firstLine="0"/>
        <w:rPr>
          <w:b/>
          <w:bCs/>
          <w:rtl/>
        </w:rPr>
      </w:pPr>
    </w:p>
    <w:p>
      <w:pPr>
        <w:ind w:firstLine="0"/>
        <w:rPr>
          <w:noProof/>
          <w:sz w:val="32"/>
          <w:szCs w:val="32"/>
          <w:rtl/>
        </w:rPr>
      </w:pPr>
      <w:r>
        <w:rPr>
          <w:rFonts w:asciiTheme="minorBidi" w:hAnsiTheme="minorBidi" w:hint="cs"/>
          <w:rtl/>
        </w:rPr>
        <w:t xml:space="preserve">في نهاية الحوار لابد أن يفهم المدعو أن الله لا يقبل غير دين الإسلام، وتبلغه أن الله </w:t>
      </w:r>
      <w:r>
        <w:rPr>
          <w:rFonts w:asciiTheme="minorBidi" w:hAnsiTheme="minorBidi"/>
          <w:rtl/>
        </w:rPr>
        <w:t>قال:</w:t>
      </w:r>
      <w:r>
        <w:rPr>
          <w:rFonts w:ascii="QCF_BSML" w:hAnsi="QCF_BSML" w:cs="QCF_BSML" w:hint="cs"/>
          <w:kern w:val="0"/>
          <w:sz w:val="32"/>
          <w:szCs w:val="32"/>
          <w:rtl/>
          <w:lang w:eastAsia="en-US"/>
        </w:rPr>
        <w:t xml:space="preserve">  </w:t>
      </w:r>
      <w:r>
        <w:rPr>
          <w:rFonts w:ascii="QCF_BSML" w:hAnsi="QCF_BSML" w:cs="QCF_BSML"/>
          <w:kern w:val="0"/>
          <w:sz w:val="32"/>
          <w:szCs w:val="32"/>
          <w:rtl/>
          <w:lang w:eastAsia="en-US"/>
        </w:rPr>
        <w:t>ﭽ</w:t>
      </w:r>
      <w:r>
        <w:rPr>
          <w:rFonts w:ascii="QCF_P061" w:hAnsi="QCF_P061" w:cs="QCF_P061"/>
          <w:kern w:val="0"/>
          <w:sz w:val="32"/>
          <w:szCs w:val="32"/>
          <w:rtl/>
          <w:lang w:eastAsia="en-US"/>
        </w:rPr>
        <w:t xml:space="preserve">ﭯ  ﭰ  ﭱ  ﭲ    ﭳ  ﭴ  ﭵ  ﭶ  ﭷ  ﭸ  ﭹ  ﭺ  ﭻ</w:t>
      </w:r>
      <w:r>
        <w:rPr>
          <w:rFonts w:ascii="QCF_BSML" w:hAnsi="QCF_BSML" w:cs="QCF_BSML"/>
          <w:kern w:val="0"/>
          <w:sz w:val="32"/>
          <w:szCs w:val="32"/>
          <w:rtl/>
          <w:lang w:eastAsia="en-US"/>
        </w:rPr>
        <w:t>ﭼ</w:t>
      </w:r>
      <w:r>
        <w:rPr>
          <w:rFonts w:ascii="Arial" w:hAnsi="Arial" w:cs="Arial"/>
          <w:kern w:val="0"/>
          <w:sz w:val="32"/>
          <w:szCs w:val="32"/>
          <w:rtl/>
          <w:lang w:eastAsia="en-US"/>
        </w:rPr>
        <w:t xml:space="preserve"> </w:t>
      </w:r>
      <w:r>
        <w:rPr>
          <w:rFonts w:hint="cs"/>
          <w:rtl/>
        </w:rPr>
        <w:t xml:space="preserve">وأن الواجب</w:t>
      </w:r>
      <w:r>
        <w:rPr>
          <w:rtl/>
        </w:rPr>
        <w:t xml:space="preserve"> على كل إنسان عاقل أن يبادر</w:t>
      </w:r>
      <w:r>
        <w:rPr>
          <w:rFonts w:hint="cs"/>
          <w:rtl/>
        </w:rPr>
        <w:t xml:space="preserve"> إلى</w:t>
      </w:r>
      <w:r>
        <w:rPr>
          <w:rtl/>
        </w:rPr>
        <w:t xml:space="preserve"> الدخول في الإسلام</w:t>
      </w:r>
      <w:r>
        <w:rPr>
          <w:rFonts w:hint="cs"/>
          <w:rtl/>
        </w:rPr>
        <w:t>،</w:t>
      </w:r>
      <w:r>
        <w:rPr>
          <w:rtl/>
        </w:rPr>
        <w:t xml:space="preserve"> وهذا أمر ليس للإنسان فيه اختيار؛ لأن الله سيسأله يوم القيامة عما أجاب به الرسل؛ فإن كان مؤمناً فله الفوز والفلاح العظيم، وإن كان كافراً فله الخسران المبين</w:t>
      </w:r>
      <w:r>
        <w:rPr>
          <w:rFonts w:hint="cs"/>
          <w:rtl/>
        </w:rPr>
        <w:t xml:space="preserve">، ثم تقول: إن</w:t>
      </w:r>
      <w:r>
        <w:rPr>
          <w:rtl/>
        </w:rPr>
        <w:t xml:space="preserve"> أردت سعادة الدنيا والآخرة وأردت أن تتخذ أعظم قرار في حياتك</w:t>
      </w:r>
      <w:r>
        <w:rPr>
          <w:rFonts w:hint="cs"/>
          <w:rtl/>
        </w:rPr>
        <w:t>؛</w:t>
      </w:r>
      <w:r>
        <w:rPr>
          <w:rtl/>
        </w:rPr>
        <w:t xml:space="preserve"> فعليك أن تدخل في الإسلام</w:t>
      </w:r>
      <w:r>
        <w:rPr>
          <w:rFonts w:hint="cs"/>
          <w:rtl/>
        </w:rPr>
        <w:t>،</w:t>
      </w:r>
      <w:r>
        <w:rPr>
          <w:rtl/>
        </w:rPr>
        <w:t xml:space="preserve"> وذلك بأن تقول هذه الكلمات</w:t>
      </w:r>
      <w:r>
        <w:rPr>
          <w:rFonts w:hint="cs"/>
          <w:rtl/>
        </w:rPr>
        <w:t>،</w:t>
      </w:r>
      <w:r>
        <w:rPr>
          <w:rtl/>
        </w:rPr>
        <w:t xml:space="preserve"> مؤمن</w:t>
      </w:r>
      <w:r>
        <w:rPr>
          <w:rFonts w:hint="cs"/>
          <w:rtl/>
        </w:rPr>
        <w:t>ً</w:t>
      </w:r>
      <w:r>
        <w:rPr>
          <w:rtl/>
        </w:rPr>
        <w:t>ا بها من قلبك: (أشهد أن لا إله إلا الله وأشهد أن محمدًا رسول الله)، وبهذا تكون مسلمًا.</w:t>
      </w:r>
      <w:r>
        <w:rPr>
          <w:noProof/>
          <w:sz w:val="32"/>
          <w:szCs w:val="32"/>
          <w:rtl/>
        </w:rPr>
        <w:t xml:space="preserve"> </w:t>
      </w:r>
    </w:p>
    <w:p>
      <w:pPr>
        <w:ind w:firstLine="0"/>
        <w:rPr>
          <w:noProof/>
          <w:sz w:val="32"/>
          <w:szCs w:val="32"/>
          <w:rtl/>
        </w:rPr>
      </w:pPr>
      <w:r>
        <w:rPr>
          <w:noProof/>
          <w:sz w:val="14"/>
          <w:szCs w:val="14"/>
        </w:rPr>
        <w:drawing>
          <wp:anchor distT="0" distB="0" distL="114300" distR="114300" simplePos="0" relativeHeight="251670016" behindDoc="1" locked="0" layoutInCell="1" allowOverlap="1" wp14:anchorId="48581D95" wp14:editId="12DB6853">
            <wp:simplePos x="0" y="0"/>
            <wp:positionH relativeFrom="margin">
              <wp:posOffset>66040</wp:posOffset>
            </wp:positionH>
            <wp:positionV relativeFrom="paragraph">
              <wp:posOffset>380365</wp:posOffset>
            </wp:positionV>
            <wp:extent cx="5448935" cy="1524000"/>
            <wp:effectExtent l="19050" t="0" r="0" b="438150"/>
            <wp:wrapNone/>
            <wp:docPr id="831528" name="صورة 83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ie57eBzT.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448935" cy="1524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pPr>
        <w:ind w:firstLine="0"/>
        <w:rPr>
          <w:noProof/>
          <w:sz w:val="32"/>
          <w:szCs w:val="32"/>
        </w:rPr>
      </w:pPr>
    </w:p>
    <w:p>
      <w:pPr>
        <w:ind w:firstLine="0"/>
        <w:jc w:val="center"/>
        <w:rPr>
          <w:sz w:val="18"/>
          <w:szCs w:val="18"/>
          <w:rtl/>
        </w:rPr>
      </w:pPr>
      <w:r>
        <w:rPr>
          <w:rFonts w:hint="cs"/>
          <w:b/>
          <w:bCs/>
          <w:rtl/>
        </w:rPr>
        <w:t xml:space="preserve">وختاماً: </w:t>
      </w:r>
      <w:r>
        <w:rPr>
          <w:b/>
          <w:bCs/>
          <w:rtl/>
        </w:rPr>
        <w:t>انتهت دورتنا، لكن</w:t>
      </w:r>
      <w:r>
        <w:rPr>
          <w:rFonts w:hint="cs"/>
          <w:b/>
          <w:bCs/>
          <w:rtl/>
        </w:rPr>
        <w:t>َّ</w:t>
      </w:r>
      <w:r>
        <w:rPr>
          <w:b/>
          <w:bCs/>
          <w:rtl/>
        </w:rPr>
        <w:t xml:space="preserve"> م</w:t>
      </w:r>
      <w:r>
        <w:rPr>
          <w:rFonts w:hint="cs"/>
          <w:b/>
          <w:bCs/>
          <w:rtl/>
        </w:rPr>
        <w:t>َ</w:t>
      </w:r>
      <w:r>
        <w:rPr>
          <w:b/>
          <w:bCs/>
          <w:rtl/>
        </w:rPr>
        <w:t>ه</w:t>
      </w:r>
      <w:r>
        <w:rPr>
          <w:rFonts w:hint="cs"/>
          <w:b/>
          <w:bCs/>
          <w:rtl/>
        </w:rPr>
        <w:t>َ</w:t>
      </w:r>
      <w:r>
        <w:rPr>
          <w:b/>
          <w:bCs/>
          <w:rtl/>
        </w:rPr>
        <w:t>م</w:t>
      </w:r>
      <w:r>
        <w:rPr>
          <w:rFonts w:hint="cs"/>
          <w:b/>
          <w:bCs/>
          <w:rtl/>
        </w:rPr>
        <w:t>َّ</w:t>
      </w:r>
      <w:r>
        <w:rPr>
          <w:b/>
          <w:bCs/>
          <w:rtl/>
        </w:rPr>
        <w:t>ت</w:t>
      </w:r>
      <w:r>
        <w:rPr>
          <w:rFonts w:hint="cs"/>
          <w:b/>
          <w:bCs/>
          <w:rtl/>
        </w:rPr>
        <w:t>َ</w:t>
      </w:r>
      <w:r>
        <w:rPr>
          <w:b/>
          <w:bCs/>
          <w:rtl/>
        </w:rPr>
        <w:t>ك</w:t>
      </w:r>
      <w:r>
        <w:rPr>
          <w:rFonts w:hint="cs"/>
          <w:b/>
          <w:bCs/>
          <w:rtl/>
        </w:rPr>
        <w:t>ُ</w:t>
      </w:r>
      <w:r>
        <w:rPr>
          <w:b/>
          <w:bCs/>
          <w:rtl/>
        </w:rPr>
        <w:t>م</w:t>
      </w:r>
      <w:r>
        <w:rPr>
          <w:rFonts w:hint="cs"/>
          <w:b/>
          <w:bCs/>
          <w:rtl/>
        </w:rPr>
        <w:t>ْ</w:t>
      </w:r>
      <w:r>
        <w:rPr>
          <w:b/>
          <w:bCs/>
          <w:rtl/>
        </w:rPr>
        <w:t xml:space="preserve"> بدأت… فأنتم سفراء الإسلام فام</w:t>
      </w:r>
      <w:r>
        <w:rPr>
          <w:rFonts w:hint="cs"/>
          <w:b/>
          <w:bCs/>
          <w:rtl/>
        </w:rPr>
        <w:t>ْ</w:t>
      </w:r>
      <w:r>
        <w:rPr>
          <w:b/>
          <w:bCs/>
          <w:rtl/>
        </w:rPr>
        <w:t>ضوا وبلّغوا، فالدال على الخير كفاعله، والله لا يضيع أجر من أحسن عملاً</w:t>
      </w:r>
      <w:r>
        <w:rPr>
          <w:rFonts w:hint="cs"/>
          <w:b/>
          <w:bCs/>
          <w:rtl/>
        </w:rPr>
        <w:t>.</w:t>
      </w:r>
    </w:p>
    <w:p>
      <w:pPr>
        <w:ind w:firstLine="0"/>
        <w:jc w:val="center"/>
        <w:rPr>
          <w:b/>
          <w:bCs/>
          <w:sz w:val="96"/>
          <w:szCs w:val="96"/>
          <w:rtl/>
        </w:rPr>
      </w:pPr>
    </w:p>
    <w:p>
      <w:pPr>
        <w:ind w:firstLine="0"/>
        <w:jc w:val="center"/>
        <w:rPr>
          <w:b/>
          <w:bCs/>
          <w:sz w:val="96"/>
          <w:szCs w:val="96"/>
          <w:rtl/>
        </w:rPr>
      </w:pPr>
      <w:r>
        <w:rPr>
          <w:noProof/>
          <w:rtl/>
          <w:lang w:val="ar-SA"/>
        </w:rPr>
        <w:drawing>
          <wp:anchor distT="0" distB="0" distL="114300" distR="114300" simplePos="0" relativeHeight="251617792" behindDoc="1" locked="0" layoutInCell="1" allowOverlap="1" wp14:anchorId="0B2F54D2" wp14:editId="5A706D97">
            <wp:simplePos x="0" y="0"/>
            <wp:positionH relativeFrom="column">
              <wp:posOffset>1693559</wp:posOffset>
            </wp:positionH>
            <wp:positionV relativeFrom="paragraph">
              <wp:posOffset>588379</wp:posOffset>
            </wp:positionV>
            <wp:extent cx="2527325" cy="1384669"/>
            <wp:effectExtent l="0" t="0" r="0" b="0"/>
            <wp:wrapNone/>
            <wp:docPr id="1359855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55178" name="Picture 1359855178"/>
                    <pic:cNvPicPr/>
                  </pic:nvPicPr>
                  <pic:blipFill>
                    <a:blip r:embed="rId87">
                      <a:extLst>
                        <a:ext uri="{28A0092B-C50C-407E-A947-70E740481C1C}">
                          <a14:useLocalDpi xmlns:a14="http://schemas.microsoft.com/office/drawing/2010/main" val="0"/>
                        </a:ext>
                      </a:extLst>
                    </a:blip>
                    <a:stretch>
                      <a:fillRect/>
                    </a:stretch>
                  </pic:blipFill>
                  <pic:spPr>
                    <a:xfrm>
                      <a:off x="0" y="0"/>
                      <a:ext cx="2527325" cy="1384669"/>
                    </a:xfrm>
                    <a:prstGeom prst="rect">
                      <a:avLst/>
                    </a:prstGeom>
                  </pic:spPr>
                </pic:pic>
              </a:graphicData>
            </a:graphic>
            <wp14:sizeRelH relativeFrom="margin">
              <wp14:pctWidth>0</wp14:pctWidth>
            </wp14:sizeRelH>
            <wp14:sizeRelV relativeFrom="margin">
              <wp14:pctHeight>0</wp14:pctHeight>
            </wp14:sizeRelV>
          </wp:anchor>
        </w:drawing>
      </w:r>
    </w:p>
    <w:p>
      <w:pPr>
        <w:ind w:firstLine="0"/>
        <w:jc w:val="center"/>
        <w:rPr>
          <w:b/>
          <w:bCs/>
          <w:sz w:val="96"/>
          <w:szCs w:val="96"/>
          <w:rtl/>
        </w:rPr>
      </w:pPr>
    </w:p>
    <w:p>
      <w:pPr>
        <w:ind w:firstLine="0"/>
        <w:jc w:val="center"/>
        <w:rPr>
          <w:b/>
          <w:bCs/>
          <w:sz w:val="96"/>
          <w:szCs w:val="96"/>
          <w:rtl/>
        </w:rPr>
      </w:pPr>
      <w:r>
        <w:rPr>
          <w:b/>
          <w:bCs/>
          <w:noProof/>
          <w:sz w:val="96"/>
          <w:szCs w:val="96"/>
          <w:rtl/>
        </w:rPr>
        <w:drawing>
          <wp:anchor distT="0" distB="0" distL="114300" distR="114300" simplePos="0" relativeHeight="251676160" behindDoc="1" locked="0" layoutInCell="1" allowOverlap="1" wp14:anchorId="4801E34F" wp14:editId="262918F1">
            <wp:simplePos x="0" y="0"/>
            <wp:positionH relativeFrom="column">
              <wp:posOffset>709975</wp:posOffset>
            </wp:positionH>
            <wp:positionV relativeFrom="paragraph">
              <wp:posOffset>1035685</wp:posOffset>
            </wp:positionV>
            <wp:extent cx="4687547" cy="1799842"/>
            <wp:effectExtent l="0" t="0" r="0" b="0"/>
            <wp:wrapNone/>
            <wp:docPr id="68543747" name="Picture 1" descr="A qr code and a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3747" name="Picture 1" descr="A qr code and a qr cod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687547" cy="1799842"/>
                    </a:xfrm>
                    <a:prstGeom prst="rect">
                      <a:avLst/>
                    </a:prstGeom>
                  </pic:spPr>
                </pic:pic>
              </a:graphicData>
            </a:graphic>
            <wp14:sizeRelH relativeFrom="margin">
              <wp14:pctWidth>0</wp14:pctWidth>
            </wp14:sizeRelH>
            <wp14:sizeRelV relativeFrom="margin">
              <wp14:pctHeight>0</wp14:pctHeight>
            </wp14:sizeRelV>
          </wp:anchor>
        </w:drawing>
      </w:r>
    </w:p>
    <w:p>
      <w:pPr>
        <w:ind w:firstLine="0"/>
        <w:jc w:val="center"/>
        <w:rPr>
          <w:b/>
          <w:bCs/>
          <w:sz w:val="96"/>
          <w:szCs w:val="96"/>
          <w:rtl/>
        </w:rPr>
      </w:pPr>
    </w:p>
    <w:p>
      <w:pPr>
        <w:ind w:firstLine="0"/>
        <w:jc w:val="center"/>
        <w:rPr>
          <w:b/>
          <w:bCs/>
          <w:sz w:val="44"/>
          <w:szCs w:val="44"/>
          <w:rtl/>
        </w:rPr>
      </w:pPr>
    </w:p>
    <w:p>
      <w:pPr>
        <w:ind w:firstLine="0"/>
        <w:jc w:val="center"/>
        <w:rPr>
          <w:b/>
          <w:bCs/>
          <w:sz w:val="96"/>
          <w:szCs w:val="96"/>
          <w:rtl/>
        </w:rPr>
      </w:pPr>
      <w:r>
        <w:rPr>
          <w:b/>
          <w:bCs/>
          <w:noProof/>
          <w:sz w:val="96"/>
          <w:szCs w:val="96"/>
          <w:rtl/>
          <w:lang w:val="ar-SA"/>
        </w:rPr>
        <w:drawing>
          <wp:anchor distT="0" distB="0" distL="114300" distR="114300" simplePos="0" relativeHeight="251697664" behindDoc="0" locked="0" layoutInCell="1" allowOverlap="1" wp14:anchorId="0BC5EE1D" wp14:editId="081F730F">
            <wp:simplePos x="0" y="0"/>
            <wp:positionH relativeFrom="column">
              <wp:posOffset>1396365</wp:posOffset>
            </wp:positionH>
            <wp:positionV relativeFrom="paragraph">
              <wp:posOffset>111760</wp:posOffset>
            </wp:positionV>
            <wp:extent cx="3061970" cy="723265"/>
            <wp:effectExtent l="10795" t="12700" r="13335" b="26035"/>
            <wp:wrapNone/>
            <wp:docPr id="8556666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1970" cy="723265"/>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pPr>
                          <w:ind w:firstLine="0"/>
                          <w:jc w:val="center"/>
                          <w:rPr>
                            <w:b/>
                            <w:bCs/>
                            <w:sz w:val="56"/>
                            <w:szCs w:val="56"/>
                            <w:rtl/>
                          </w:rPr>
                        </w:pPr>
                        <w:r>
                          <w:rPr>
                            <w:rFonts w:hint="cs"/>
                            <w:b/>
                            <w:bCs/>
                            <w:sz w:val="56"/>
                            <w:szCs w:val="56"/>
                            <w:rtl/>
                          </w:rPr>
                          <w:t xml:space="preserve">تدوين الفوائد </w:t>
                        </w:r>
                      </w:p>
                      <w:p>
                        <w:pPr>
                          <w:rPr>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ind w:firstLine="0"/>
        <w:rPr>
          <w:b/>
          <w:bCs/>
          <w:rtl/>
        </w:rPr>
      </w:pPr>
      <w:r>
        <w:rPr>
          <w:rFonts w:hint="cs"/>
          <w:b/>
          <w:bCs/>
          <w:rtl/>
        </w:rPr>
        <w:t>............................................................................................................................................................................................................................................................................................................................................................................................................................................................................................................................................................</w:t>
      </w:r>
      <w:r>
        <w:rPr>
          <w:rFonts w:ascii="Traditional Arabic" w:hAnsi="Traditional Arabic" w:hint="cs"/>
          <w:b/>
          <w:bCs/>
          <w:noProof/>
          <w:rtl/>
          <w:lang w:val="ar-SA"/>
        </w:rPr>
        <w:t>........................................................................................................................................................................................................................</w:t>
      </w:r>
    </w:p>
    <w:p>
      <w:pPr>
        <w:ind w:firstLine="0"/>
        <w:rPr>
          <w:b/>
          <w:bCs/>
          <w:rtl/>
        </w:rPr>
      </w:pPr>
      <w:r>
        <w:rPr>
          <w:rFonts w:hint="cs"/>
          <w:b/>
          <w:bCs/>
          <w:rtl/>
        </w:rPr>
        <w:t>........................................................................................................................................................................................................................................................................................................................................................................................................................................................................................................................</w:t>
      </w:r>
    </w:p>
    <w:p>
      <w:pPr>
        <w:ind w:firstLine="0"/>
        <w:rPr>
          <w:b/>
          <w:bCs/>
          <w:rtl/>
        </w:rPr>
      </w:pPr>
    </w:p>
    <w:p>
      <w:pPr>
        <w:ind w:firstLine="0"/>
        <w:rPr>
          <w:b/>
          <w:bCs/>
          <w:rtl/>
        </w:rPr>
      </w:pPr>
      <w:r>
        <w:rPr>
          <w:rFonts w:ascii="Traditional Arabic" w:hAnsi="Traditional Arabic"/>
          <w:b/>
          <w:bCs/>
          <w:noProof/>
          <w:rtl/>
          <w:lang w:val="ar-SA"/>
        </w:rPr>
        <w:drawing>
          <wp:anchor distT="0" distB="0" distL="114300" distR="114300" simplePos="0" relativeHeight="251698688" behindDoc="0" locked="0" layoutInCell="1" allowOverlap="1" wp14:anchorId="0BC5EE1D" wp14:editId="2ACAD97A">
            <wp:simplePos x="0" y="0"/>
            <wp:positionH relativeFrom="column">
              <wp:posOffset>1474470</wp:posOffset>
            </wp:positionH>
            <wp:positionV relativeFrom="paragraph">
              <wp:posOffset>195580</wp:posOffset>
            </wp:positionV>
            <wp:extent cx="3061970" cy="723265"/>
            <wp:effectExtent l="6985" t="10160" r="17145" b="28575"/>
            <wp:wrapNone/>
            <wp:docPr id="1765729915"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1970" cy="723265"/>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pPr>
                          <w:ind w:firstLine="0"/>
                          <w:jc w:val="center"/>
                          <w:rPr>
                            <w:b/>
                            <w:bCs/>
                            <w:sz w:val="56"/>
                            <w:szCs w:val="56"/>
                            <w:rtl/>
                          </w:rPr>
                        </w:pPr>
                        <w:r>
                          <w:rPr>
                            <w:rFonts w:hint="cs"/>
                            <w:b/>
                            <w:bCs/>
                            <w:sz w:val="56"/>
                            <w:szCs w:val="56"/>
                            <w:rtl/>
                          </w:rPr>
                          <w:t xml:space="preserve">تدوين الفوائد </w:t>
                        </w:r>
                      </w:p>
                      <w:p>
                        <w:pPr>
                          <w:rPr>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p>
    <w:p>
      <w:pPr>
        <w:ind w:firstLine="0"/>
        <w:rPr>
          <w:b/>
          <w:bCs/>
          <w:rtl/>
        </w:rPr>
      </w:pPr>
      <w:r>
        <w:rPr>
          <w:rFonts w:ascii="Traditional Arabic" w:hAnsi="Traditional Arabic" w:hint="cs"/>
          <w:b/>
          <w:bCs/>
          <w:noProof/>
          <w:rtl/>
          <w:lang w:val="ar-SA"/>
        </w:rPr>
        <w:t xml:space="preserve"> ..</w:t>
      </w:r>
    </w:p>
    <w:p>
      <w:pPr>
        <w:ind w:firstLine="0"/>
        <w:rPr>
          <w:b/>
          <w:bCs/>
          <w:rtl/>
        </w:rPr>
      </w:pPr>
      <w:r>
        <w:rPr>
          <w:rFonts w:hint="cs"/>
          <w:b/>
          <w:bCs/>
          <w:rtl/>
        </w:rPr>
        <w:t>............................................................................................................................................................................................................................................................................................................................................................................................................................................................................................................................................................</w:t>
      </w:r>
      <w:r>
        <w:rPr>
          <w:rFonts w:ascii="Traditional Arabic" w:hAnsi="Traditional Arabic" w:hint="cs"/>
          <w:b/>
          <w:bCs/>
          <w:noProof/>
          <w:rtl/>
          <w:lang w:val="ar-SA"/>
        </w:rPr>
        <w:t>........................................................................................................................................................................................................................</w:t>
      </w:r>
    </w:p>
    <w:p>
      <w:pPr>
        <w:ind w:firstLine="0"/>
        <w:rPr>
          <w:b/>
          <w:bCs/>
          <w:sz w:val="52"/>
          <w:szCs w:val="52"/>
          <w:rtl/>
        </w:rPr>
      </w:pPr>
      <w:r>
        <w:rPr>
          <w:rFonts w:hint="cs"/>
          <w:b/>
          <w:bCs/>
          <w:rtl/>
        </w:rPr>
        <w:t>........................................................................................................................................................................................................................................................................................................................................................................................................................................................................</w:t>
      </w:r>
      <w:r>
        <w:rPr>
          <w:rFonts w:ascii="Traditional Arabic" w:hAnsi="Traditional Arabic" w:hint="cs"/>
          <w:b/>
          <w:bCs/>
          <w:noProof/>
          <w:rtl/>
          <w:lang w:val="ar-SA"/>
        </w:rPr>
        <w:t>................................................</w:t>
      </w:r>
      <w:r>
        <w:rPr>
          <w:rFonts w:ascii="QCF_BSML" w:hAnsi="QCF_BSML" w:cs="QCF_BSML"/>
          <w:kern w:val="0"/>
          <w:sz w:val="47"/>
          <w:szCs w:val="47"/>
          <w:rtl/>
          <w:lang w:eastAsia="en-US"/>
        </w:rPr>
        <w:t xml:space="preserve"> </w:t>
      </w:r>
    </w:p>
    <w:sectPr>
      <w:headerReference w:type="default" r:id="rId89"/>
      <w:footerReference w:type="default" r:id="rId90"/>
      <w:headerReference w:type="first" r:id="rId91"/>
      <w:pgSz w:w="11906" w:h="16838"/>
      <w:pgMar w:top="1418" w:right="1418" w:bottom="1276" w:left="1418" w:header="709" w:footer="0" w:gutter="567"/>
      <w:cols w:space="708"/>
      <w:titlePg/>
      <w:bidi/>
      <w:rtlGutter/>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w:panose1 w:val="02020603050405020304"/>
    <w:charset w:val="B2"/>
    <w:family w:val="roman"/>
    <w:pitch w:val="variable"/>
    <w:sig w:usb0="00002003" w:usb1="80000000" w:usb2="00000008" w:usb3="00000000" w:csb0="00000041" w:csb1="00000000"/>
  </w:font>
  <w:font w:name="Simplified Arabic Fixed">
    <w:panose1 w:val="02070309020205020404"/>
    <w:charset w:val="B2"/>
    <w:family w:val="modern"/>
    <w:pitch w:val="fixed"/>
    <w:sig w:usb0="00002003" w:usb1="0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marai">
    <w:altName w:val="Arial"/>
    <w:charset w:val="00"/>
    <w:family w:val="auto"/>
    <w:pitch w:val="variable"/>
    <w:sig w:usb0="8000202B" w:usb1="9000205A" w:usb2="00000008" w:usb3="00000000" w:csb0="00000041" w:csb1="00000000"/>
  </w:font>
  <w:font w:name="Akhbar MT">
    <w:panose1 w:val="000000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AL-Mohanad Bold">
    <w:panose1 w:val="00000000000000000000"/>
    <w:charset w:val="B2"/>
    <w:family w:val="auto"/>
    <w:pitch w:val="variable"/>
    <w:sig w:usb0="00002001" w:usb1="00000000" w:usb2="00000000" w:usb3="00000000" w:csb0="00000040" w:csb1="00000000"/>
  </w:font>
  <w:font w:name="Arabic Transparent">
    <w:panose1 w:val="020B0604020202020204"/>
    <w:charset w:val="B2"/>
    <w:family w:val="auto"/>
    <w:pitch w:val="variable"/>
    <w:sig w:usb0="20002A87" w:usb1="00000000" w:usb2="00000000" w:usb3="00000000" w:csb0="000001FF" w:csb1="00000000"/>
  </w:font>
  <w:font w:name="AGA Arabesque">
    <w:panose1 w:val="05010101010101010101"/>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QCF_BSML">
    <w:panose1 w:val="02000400000000000000"/>
    <w:charset w:val="00"/>
    <w:family w:val="auto"/>
    <w:pitch w:val="variable"/>
    <w:sig w:usb0="80002003" w:usb1="90000000" w:usb2="00000008" w:usb3="00000000" w:csb0="80000041" w:csb1="00000000"/>
  </w:font>
  <w:font w:name="QCF_P402">
    <w:panose1 w:val="02000400000000000000"/>
    <w:charset w:val="00"/>
    <w:family w:val="auto"/>
    <w:pitch w:val="variable"/>
    <w:sig w:usb0="80002003" w:usb1="90000000" w:usb2="00000008" w:usb3="00000000" w:csb0="80000041" w:csb1="00000000"/>
  </w:font>
  <w:font w:name="QCF_P190">
    <w:panose1 w:val="02000400000000000000"/>
    <w:charset w:val="00"/>
    <w:family w:val="auto"/>
    <w:pitch w:val="variable"/>
    <w:sig w:usb0="80002003" w:usb1="90000000" w:usb2="00000008" w:usb3="00000000" w:csb0="80000041" w:csb1="00000000"/>
  </w:font>
  <w:font w:name="QCF_P311">
    <w:panose1 w:val="02000400000000000000"/>
    <w:charset w:val="00"/>
    <w:family w:val="auto"/>
    <w:pitch w:val="variable"/>
    <w:sig w:usb0="80002003" w:usb1="90000000" w:usb2="00000008" w:usb3="00000000" w:csb0="80000041" w:csb1="00000000"/>
  </w:font>
  <w:font w:name="QCF_P216">
    <w:panose1 w:val="02000400000000000000"/>
    <w:charset w:val="00"/>
    <w:family w:val="auto"/>
    <w:pitch w:val="variable"/>
    <w:sig w:usb0="80002003" w:usb1="90000000" w:usb2="00000008" w:usb3="00000000" w:csb0="80000041" w:csb1="00000000"/>
  </w:font>
  <w:font w:name="QCF_P139">
    <w:panose1 w:val="02000400000000000000"/>
    <w:charset w:val="00"/>
    <w:family w:val="auto"/>
    <w:pitch w:val="variable"/>
    <w:sig w:usb0="80002003" w:usb1="90000000" w:usb2="00000008" w:usb3="00000000" w:csb0="80000041" w:csb1="00000000"/>
  </w:font>
  <w:font w:name="QCF_P571">
    <w:panose1 w:val="02000400000000000000"/>
    <w:charset w:val="00"/>
    <w:family w:val="auto"/>
    <w:pitch w:val="variable"/>
    <w:sig w:usb0="80002003" w:usb1="90000000" w:usb2="00000008" w:usb3="00000000" w:csb0="80000041" w:csb1="00000000"/>
  </w:font>
  <w:font w:name="QCF_P370">
    <w:panose1 w:val="02000400000000000000"/>
    <w:charset w:val="00"/>
    <w:family w:val="auto"/>
    <w:pitch w:val="variable"/>
    <w:sig w:usb0="80002003" w:usb1="90000000" w:usb2="00000008" w:usb3="00000000" w:csb0="80000041" w:csb1="00000000"/>
  </w:font>
  <w:font w:name="QCF_P368">
    <w:panose1 w:val="02000400000000000000"/>
    <w:charset w:val="00"/>
    <w:family w:val="auto"/>
    <w:pitch w:val="variable"/>
    <w:sig w:usb0="80002003" w:usb1="90000000" w:usb2="00000008" w:usb3="00000000" w:csb0="80000041" w:csb1="00000000"/>
  </w:font>
  <w:font w:name="QCF_P061">
    <w:panose1 w:val="02000400000000000000"/>
    <w:charset w:val="00"/>
    <w:family w:val="auto"/>
    <w:pitch w:val="variable"/>
    <w:sig w:usb0="80002003" w:usb1="90000000" w:usb2="00000008" w:usb3="00000000" w:csb0="8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tl/>
      </w:rPr>
      <w:id w:val="1782148510"/>
      <w:docPartObj>
        <w:docPartGallery w:val="Page Numbers (Bottom of Page)"/>
        <w:docPartUnique/>
      </w:docPartObj>
    </w:sdtPr>
    <w:sdtContent>
      <w:p>
        <w:pPr>
          <w:pStyle w:val="aff4"/>
          <w:tabs>
            <w:tab w:val="clear" w:pos="4513"/>
            <w:tab w:val="center" w:pos="3967"/>
          </w:tabs>
          <w:ind w:left="-853" w:right="709"/>
          <w:jc w:val="center"/>
        </w:pPr>
        <w:r>
          <w:rPr>
            <w:noProof/>
          </w:rPr>
          <mc:AlternateContent>
            <mc:Choice Requires="wps">
              <w:drawing>
                <wp:inline distT="0" distB="0" distL="0" distR="0" wp14:anchorId="3625E21F" wp14:editId="4724BB41">
                  <wp:extent cx="5467350" cy="54610"/>
                  <wp:effectExtent l="13970" t="10160" r="5080" b="11430"/>
                  <wp:docPr id="16756270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ED6F594" id="_x0000_t110" coordsize="21600,21600" o:spt="110" path="m10800,l,10800,10800,21600,21600,10800xe">
                  <v:stroke joinstyle="miter"/>
                  <v:path gradientshapeok="t" o:connecttype="rect" textboxrect="5400,5400,16200,16200"/>
                </v:shapetype>
                <v:shape id="AutoShap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wrap anchorx="page"/>
                  <w10:anchorlock/>
                </v:shape>
              </w:pict>
            </mc:Fallback>
          </mc:AlternateContent>
        </w:r>
      </w:p>
      <w:p>
        <w:pPr>
          <w:pStyle w:val="aff4"/>
          <w:tabs>
            <w:tab w:val="clear" w:pos="4513"/>
            <w:tab w:val="center" w:pos="3825"/>
          </w:tabs>
        </w:pPr>
        <w:r>
          <w:rPr>
            <w:rFonts w:hint="cs"/>
            <w:rtl/>
          </w:rPr>
          <w:t xml:space="preserve">                                     </w:t>
        </w:r>
        <w:r>
          <w:fldChar w:fldCharType="begin"/>
        </w:r>
        <w:r>
          <w:instrText xml:space="preserve"> PAGE    \* MERGEFORMAT </w:instrText>
        </w:r>
        <w:r>
          <w:fldChar w:fldCharType="separate"/>
        </w:r>
        <w:r>
          <w:rPr>
            <w:noProof/>
          </w:rPr>
          <w:t>2</w:t>
        </w:r>
        <w:r>
          <w:rPr>
            <w:noProof/>
          </w:rPr>
          <w:fldChar w:fldCharType="end"/>
        </w:r>
      </w:p>
    </w:sdtContent>
  </w:sdt>
  <w:p>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8"/>
    </w:pPr>
    <w:r>
      <w:rPr>
        <w:noProof/>
      </w:rPr>
      <w:drawing>
        <wp:anchor distT="0" distB="0" distL="114300" distR="114300" simplePos="0" relativeHeight="251657216" behindDoc="1" locked="0" layoutInCell="1" allowOverlap="1" wp14:anchorId="75EA073D" wp14:editId="49A80350">
          <wp:simplePos x="0" y="0"/>
          <wp:positionH relativeFrom="column">
            <wp:posOffset>-900430</wp:posOffset>
          </wp:positionH>
          <wp:positionV relativeFrom="page">
            <wp:posOffset>0</wp:posOffset>
          </wp:positionV>
          <wp:extent cx="7537450" cy="1689100"/>
          <wp:effectExtent l="0" t="0" r="0" b="0"/>
          <wp:wrapThrough wrapText="bothSides">
            <wp:wrapPolygon edited="0">
              <wp:start x="0" y="0"/>
              <wp:lineTo x="0" y="15347"/>
              <wp:lineTo x="164" y="17540"/>
              <wp:lineTo x="11191" y="19489"/>
              <wp:lineTo x="21018" y="19489"/>
              <wp:lineTo x="21454" y="21438"/>
              <wp:lineTo x="21564" y="21438"/>
              <wp:lineTo x="21564" y="0"/>
              <wp:lineTo x="0" y="0"/>
            </wp:wrapPolygon>
          </wp:wrapThrough>
          <wp:docPr id="1061754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77707" name="Picture 355777707"/>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7537450" cy="168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8"/>
    </w:pPr>
    <w:r>
      <w:rPr>
        <w:noProof/>
      </w:rPr>
      <w:drawing>
        <wp:anchor distT="0" distB="0" distL="114300" distR="114300" simplePos="0" relativeHeight="251659264" behindDoc="1" locked="0" layoutInCell="1" allowOverlap="1" wp14:anchorId="32AFF11B" wp14:editId="002AA045">
          <wp:simplePos x="0" y="0"/>
          <wp:positionH relativeFrom="column">
            <wp:posOffset>-877570</wp:posOffset>
          </wp:positionH>
          <wp:positionV relativeFrom="page">
            <wp:posOffset>-7620</wp:posOffset>
          </wp:positionV>
          <wp:extent cx="7537450" cy="1689100"/>
          <wp:effectExtent l="0" t="0" r="0" b="0"/>
          <wp:wrapThrough wrapText="bothSides">
            <wp:wrapPolygon edited="0">
              <wp:start x="0" y="0"/>
              <wp:lineTo x="0" y="15347"/>
              <wp:lineTo x="164" y="17540"/>
              <wp:lineTo x="11191" y="19489"/>
              <wp:lineTo x="21018" y="19489"/>
              <wp:lineTo x="21454" y="21438"/>
              <wp:lineTo x="21564" y="21438"/>
              <wp:lineTo x="21564" y="0"/>
              <wp:lineTo x="0" y="0"/>
            </wp:wrapPolygon>
          </wp:wrapThrough>
          <wp:docPr id="664619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77707" name="Picture 355777707"/>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7537450" cy="168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100233C"/>
    <w:lvl w:ilvl="0">
      <w:numFmt w:val="bullet"/>
      <w:lvlText w:val="*"/>
      <w:lvlJc w:val="left"/>
      <w:pPr>
        <w:ind w:left="0" w:firstLine="0"/>
      </w:pPr>
    </w:lvl>
  </w:abstractNum>
  <w:abstractNum w:abstractNumId="1" w15:restartNumberingAfterBreak="0">
    <w:nsid w:val="05E67E03"/>
    <w:multiLevelType w:val="multilevel"/>
    <w:tmpl w:val="FA1CB0B2"/>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3" w15:restartNumberingAfterBreak="0">
    <w:nsid w:val="18AD5B5E"/>
    <w:multiLevelType w:val="multilevel"/>
    <w:tmpl w:val="FB06C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EA0550"/>
    <w:multiLevelType w:val="hybridMultilevel"/>
    <w:tmpl w:val="ADD8D484"/>
    <w:lvl w:ilvl="0" w:tplc="129AF432">
      <w:start w:val="12"/>
      <w:numFmt w:val="bullet"/>
      <w:lvlText w:val="-"/>
      <w:lvlJc w:val="left"/>
      <w:pPr>
        <w:ind w:left="502" w:hanging="360"/>
      </w:pPr>
      <w:rPr>
        <w:rFonts w:ascii="Arial" w:eastAsia="Arial Unicode MS" w:hAnsi="Arial" w:cs="Aria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5" w15:restartNumberingAfterBreak="0">
    <w:nsid w:val="224315E0"/>
    <w:multiLevelType w:val="multilevel"/>
    <w:tmpl w:val="C0E2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87F06"/>
    <w:multiLevelType w:val="multilevel"/>
    <w:tmpl w:val="B7941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E31856"/>
    <w:multiLevelType w:val="hybridMultilevel"/>
    <w:tmpl w:val="7D84B5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342A79D9"/>
    <w:multiLevelType w:val="multilevel"/>
    <w:tmpl w:val="A422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D6291B"/>
    <w:multiLevelType w:val="hybridMultilevel"/>
    <w:tmpl w:val="6268A62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DA19C7"/>
    <w:multiLevelType w:val="multilevel"/>
    <w:tmpl w:val="5050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D40329"/>
    <w:multiLevelType w:val="multilevel"/>
    <w:tmpl w:val="CC3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abstractNum w:abstractNumId="13" w15:restartNumberingAfterBreak="0">
    <w:nsid w:val="5B465AB4"/>
    <w:multiLevelType w:val="multilevel"/>
    <w:tmpl w:val="1212AECE"/>
    <w:lvl w:ilvl="0">
      <w:start w:val="1"/>
      <w:numFmt w:val="bullet"/>
      <w:lvlText w:val=""/>
      <w:lvlJc w:val="left"/>
      <w:pPr>
        <w:tabs>
          <w:tab w:val="num" w:pos="720"/>
        </w:tabs>
        <w:ind w:left="720" w:hanging="360"/>
      </w:pPr>
      <w:rPr>
        <w:rFonts w:ascii="Symbol" w:hAnsi="Symbol" w:hint="default"/>
        <w:sz w:val="20"/>
      </w:rPr>
    </w:lvl>
    <w:lvl w:ilvl="1">
      <w:start w:val="13"/>
      <w:numFmt w:val="bullet"/>
      <w:lvlText w:val="-"/>
      <w:lvlJc w:val="left"/>
      <w:pPr>
        <w:ind w:left="1440" w:hanging="360"/>
      </w:pPr>
      <w:rPr>
        <w:rFonts w:ascii="Traditional Arabic" w:eastAsia="Times New Roman" w:hAnsi="Traditional Arabic" w:cs="Traditional Arabic"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F63474"/>
    <w:multiLevelType w:val="multilevel"/>
    <w:tmpl w:val="FE5C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2B7C4F"/>
    <w:multiLevelType w:val="hybridMultilevel"/>
    <w:tmpl w:val="289C7326"/>
    <w:lvl w:ilvl="0" w:tplc="3100233C">
      <w:numFmt w:val="bullet"/>
      <w:lvlText w:val="•"/>
      <w:legacy w:legacy="1" w:legacySpace="0" w:legacyIndent="0"/>
      <w:lvlJc w:val="right"/>
      <w:pPr>
        <w:ind w:left="920" w:hanging="495"/>
      </w:pPr>
      <w:rPr>
        <w:rFonts w:ascii="Arial" w:hAnsi="Arial" w:cs="Arial" w:hint="default"/>
        <w:sz w:val="6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85347C"/>
    <w:multiLevelType w:val="hybridMultilevel"/>
    <w:tmpl w:val="7AEE9392"/>
    <w:lvl w:ilvl="0" w:tplc="B8D68810">
      <w:start w:val="1"/>
      <w:numFmt w:val="bullet"/>
      <w:lvlText w:val="•"/>
      <w:lvlJc w:val="left"/>
      <w:pPr>
        <w:tabs>
          <w:tab w:val="num" w:pos="720"/>
        </w:tabs>
        <w:ind w:left="720" w:hanging="360"/>
      </w:pPr>
      <w:rPr>
        <w:rFonts w:ascii="Times New Roman" w:hAnsi="Times New Roman" w:hint="default"/>
      </w:rPr>
    </w:lvl>
    <w:lvl w:ilvl="1" w:tplc="63148800" w:tentative="1">
      <w:start w:val="1"/>
      <w:numFmt w:val="bullet"/>
      <w:lvlText w:val="•"/>
      <w:lvlJc w:val="left"/>
      <w:pPr>
        <w:tabs>
          <w:tab w:val="num" w:pos="1440"/>
        </w:tabs>
        <w:ind w:left="1440" w:hanging="360"/>
      </w:pPr>
      <w:rPr>
        <w:rFonts w:ascii="Times New Roman" w:hAnsi="Times New Roman" w:hint="default"/>
      </w:rPr>
    </w:lvl>
    <w:lvl w:ilvl="2" w:tplc="03F2AD9C" w:tentative="1">
      <w:start w:val="1"/>
      <w:numFmt w:val="bullet"/>
      <w:lvlText w:val="•"/>
      <w:lvlJc w:val="left"/>
      <w:pPr>
        <w:tabs>
          <w:tab w:val="num" w:pos="2160"/>
        </w:tabs>
        <w:ind w:left="2160" w:hanging="360"/>
      </w:pPr>
      <w:rPr>
        <w:rFonts w:ascii="Times New Roman" w:hAnsi="Times New Roman" w:hint="default"/>
      </w:rPr>
    </w:lvl>
    <w:lvl w:ilvl="3" w:tplc="AAD07B42" w:tentative="1">
      <w:start w:val="1"/>
      <w:numFmt w:val="bullet"/>
      <w:lvlText w:val="•"/>
      <w:lvlJc w:val="left"/>
      <w:pPr>
        <w:tabs>
          <w:tab w:val="num" w:pos="2880"/>
        </w:tabs>
        <w:ind w:left="2880" w:hanging="360"/>
      </w:pPr>
      <w:rPr>
        <w:rFonts w:ascii="Times New Roman" w:hAnsi="Times New Roman" w:hint="default"/>
      </w:rPr>
    </w:lvl>
    <w:lvl w:ilvl="4" w:tplc="169CB23E" w:tentative="1">
      <w:start w:val="1"/>
      <w:numFmt w:val="bullet"/>
      <w:lvlText w:val="•"/>
      <w:lvlJc w:val="left"/>
      <w:pPr>
        <w:tabs>
          <w:tab w:val="num" w:pos="3600"/>
        </w:tabs>
        <w:ind w:left="3600" w:hanging="360"/>
      </w:pPr>
      <w:rPr>
        <w:rFonts w:ascii="Times New Roman" w:hAnsi="Times New Roman" w:hint="default"/>
      </w:rPr>
    </w:lvl>
    <w:lvl w:ilvl="5" w:tplc="AAEA7452" w:tentative="1">
      <w:start w:val="1"/>
      <w:numFmt w:val="bullet"/>
      <w:lvlText w:val="•"/>
      <w:lvlJc w:val="left"/>
      <w:pPr>
        <w:tabs>
          <w:tab w:val="num" w:pos="4320"/>
        </w:tabs>
        <w:ind w:left="4320" w:hanging="360"/>
      </w:pPr>
      <w:rPr>
        <w:rFonts w:ascii="Times New Roman" w:hAnsi="Times New Roman" w:hint="default"/>
      </w:rPr>
    </w:lvl>
    <w:lvl w:ilvl="6" w:tplc="E78C72D0" w:tentative="1">
      <w:start w:val="1"/>
      <w:numFmt w:val="bullet"/>
      <w:lvlText w:val="•"/>
      <w:lvlJc w:val="left"/>
      <w:pPr>
        <w:tabs>
          <w:tab w:val="num" w:pos="5040"/>
        </w:tabs>
        <w:ind w:left="5040" w:hanging="360"/>
      </w:pPr>
      <w:rPr>
        <w:rFonts w:ascii="Times New Roman" w:hAnsi="Times New Roman" w:hint="default"/>
      </w:rPr>
    </w:lvl>
    <w:lvl w:ilvl="7" w:tplc="F50EBCEA" w:tentative="1">
      <w:start w:val="1"/>
      <w:numFmt w:val="bullet"/>
      <w:lvlText w:val="•"/>
      <w:lvlJc w:val="left"/>
      <w:pPr>
        <w:tabs>
          <w:tab w:val="num" w:pos="5760"/>
        </w:tabs>
        <w:ind w:left="5760" w:hanging="360"/>
      </w:pPr>
      <w:rPr>
        <w:rFonts w:ascii="Times New Roman" w:hAnsi="Times New Roman" w:hint="default"/>
      </w:rPr>
    </w:lvl>
    <w:lvl w:ilvl="8" w:tplc="FA30BF3C"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8346A52"/>
    <w:multiLevelType w:val="hybridMultilevel"/>
    <w:tmpl w:val="729C396A"/>
    <w:lvl w:ilvl="0" w:tplc="129AF432">
      <w:start w:val="12"/>
      <w:numFmt w:val="bullet"/>
      <w:lvlText w:val="-"/>
      <w:lvlJc w:val="left"/>
      <w:pPr>
        <w:ind w:left="920" w:hanging="495"/>
      </w:pPr>
      <w:rPr>
        <w:rFonts w:ascii="Arial" w:eastAsia="Arial Unicode MS" w:hAnsi="Arial" w:cs="Arial" w:hint="default"/>
        <w:sz w:val="6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5820071">
    <w:abstractNumId w:val="12"/>
  </w:num>
  <w:num w:numId="2" w16cid:durableId="1144078638">
    <w:abstractNumId w:val="2"/>
  </w:num>
  <w:num w:numId="3" w16cid:durableId="1438519603">
    <w:abstractNumId w:val="14"/>
  </w:num>
  <w:num w:numId="4" w16cid:durableId="720057145">
    <w:abstractNumId w:val="8"/>
  </w:num>
  <w:num w:numId="5" w16cid:durableId="1007560932">
    <w:abstractNumId w:val="5"/>
  </w:num>
  <w:num w:numId="6" w16cid:durableId="1634486171">
    <w:abstractNumId w:val="10"/>
  </w:num>
  <w:num w:numId="7" w16cid:durableId="1025837015">
    <w:abstractNumId w:val="13"/>
  </w:num>
  <w:num w:numId="8" w16cid:durableId="559898994">
    <w:abstractNumId w:val="11"/>
  </w:num>
  <w:num w:numId="9" w16cid:durableId="1656034470">
    <w:abstractNumId w:val="1"/>
  </w:num>
  <w:num w:numId="10" w16cid:durableId="142627541">
    <w:abstractNumId w:val="6"/>
  </w:num>
  <w:num w:numId="11" w16cid:durableId="886533001">
    <w:abstractNumId w:val="3"/>
  </w:num>
  <w:num w:numId="12" w16cid:durableId="1312252727">
    <w:abstractNumId w:val="7"/>
  </w:num>
  <w:num w:numId="13" w16cid:durableId="453793167">
    <w:abstractNumId w:val="0"/>
    <w:lvlOverride w:ilvl="0">
      <w:lvl w:ilvl="0">
        <w:numFmt w:val="bullet"/>
        <w:lvlText w:val="•"/>
        <w:legacy w:legacy="1" w:legacySpace="0" w:legacyIndent="0"/>
        <w:lvlJc w:val="right"/>
        <w:pPr>
          <w:ind w:left="0" w:firstLine="0"/>
        </w:pPr>
        <w:rPr>
          <w:rFonts w:ascii="Arial" w:hAnsi="Arial" w:cs="Arial" w:hint="default"/>
          <w:sz w:val="64"/>
        </w:rPr>
      </w:lvl>
    </w:lvlOverride>
  </w:num>
  <w:num w:numId="14" w16cid:durableId="823857151">
    <w:abstractNumId w:val="4"/>
  </w:num>
  <w:num w:numId="15" w16cid:durableId="1006589804">
    <w:abstractNumId w:val="15"/>
  </w:num>
  <w:num w:numId="16" w16cid:durableId="682171442">
    <w:abstractNumId w:val="17"/>
  </w:num>
  <w:num w:numId="17" w16cid:durableId="483008855">
    <w:abstractNumId w:val="9"/>
  </w:num>
  <w:num w:numId="18" w16cid:durableId="20751610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8C09"/>
  <w15:chartTrackingRefBased/>
  <w15:docId w15:val="{D0A45319-926B-4FD7-BD4E-737A5C32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pPr>
        <w:bidi/>
        <w:spacing w:after="120" w:line="520" w:lineRule="exact"/>
        <w:ind w:firstLine="567"/>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36EC0"/>
    <w:pPr>
      <w:spacing w:after="200" w:line="276" w:lineRule="auto"/>
    </w:pPr>
    <w:rPr>
      <w:rFonts w:cs="Traditional Arabic"/>
      <w:color w:val="000000"/>
      <w:sz w:val="36"/>
      <w:szCs w:val="36"/>
      <w:lang w:eastAsia="ar-SA"/>
    </w:rPr>
  </w:style>
  <w:style w:type="paragraph" w:styleId="1">
    <w:name w:val="heading 1"/>
    <w:next w:val="a"/>
    <w:qFormat/>
    <w:rsid w:val="00336EC0"/>
    <w:pPr>
      <w:keepNext/>
      <w:spacing w:after="240"/>
      <w:outlineLvl w:val="0"/>
    </w:pPr>
    <w:rPr>
      <w:b/>
      <w:bCs/>
      <w:noProof/>
      <w:color w:val="000000"/>
      <w:kern w:val="32"/>
      <w:sz w:val="32"/>
      <w:szCs w:val="36"/>
      <w:lang w:eastAsia="ar-SA"/>
    </w:rPr>
  </w:style>
  <w:style w:type="paragraph" w:styleId="2">
    <w:name w:val="heading 2"/>
    <w:next w:val="a"/>
    <w:qFormat/>
    <w:rsid w:val="00336EC0"/>
    <w:pPr>
      <w:keepNext/>
      <w:spacing w:before="240" w:after="60"/>
      <w:contextualSpacing/>
      <w:outlineLvl w:val="1"/>
    </w:pPr>
    <w:rPr>
      <w:rFonts w:ascii="Arial" w:hAnsi="Arial" w:cs="Arial"/>
      <w:b/>
      <w:bCs/>
      <w:i/>
      <w:iCs/>
      <w:noProof/>
      <w:color w:val="000000"/>
      <w:sz w:val="28"/>
      <w:szCs w:val="28"/>
      <w:lang w:eastAsia="ar-SA"/>
    </w:rPr>
  </w:style>
  <w:style w:type="paragraph" w:styleId="3">
    <w:name w:val="heading 3"/>
    <w:next w:val="a"/>
    <w:qFormat/>
    <w:rsid w:val="00336EC0"/>
    <w:pPr>
      <w:keepNext/>
      <w:spacing w:before="240" w:after="60"/>
      <w:outlineLvl w:val="2"/>
    </w:pPr>
    <w:rPr>
      <w:rFonts w:ascii="Arial" w:hAnsi="Arial" w:cs="Arial"/>
      <w:b/>
      <w:bCs/>
      <w:noProof/>
      <w:color w:val="000000"/>
      <w:sz w:val="26"/>
      <w:szCs w:val="26"/>
      <w:lang w:eastAsia="ar-SA"/>
    </w:rPr>
  </w:style>
  <w:style w:type="paragraph" w:styleId="4">
    <w:name w:val="heading 4"/>
    <w:next w:val="a"/>
    <w:qFormat/>
    <w:rsid w:val="00336EC0"/>
    <w:pPr>
      <w:keepNext/>
      <w:spacing w:before="240" w:after="60"/>
      <w:outlineLvl w:val="3"/>
    </w:pPr>
    <w:rPr>
      <w:b/>
      <w:bCs/>
      <w:noProof/>
      <w:color w:val="000000"/>
      <w:sz w:val="28"/>
      <w:szCs w:val="28"/>
      <w:lang w:eastAsia="ar-SA"/>
    </w:rPr>
  </w:style>
  <w:style w:type="paragraph" w:styleId="5">
    <w:name w:val="heading 5"/>
    <w:next w:val="a"/>
    <w:qFormat/>
    <w:rsid w:val="00336EC0"/>
    <w:pPr>
      <w:spacing w:before="240" w:after="60"/>
      <w:outlineLvl w:val="4"/>
    </w:pPr>
    <w:rPr>
      <w:rFonts w:ascii="Tahoma" w:hAnsi="Tahoma" w:cs="Traditional Arabic"/>
      <w:b/>
      <w:bCs/>
      <w:i/>
      <w:iCs/>
      <w:noProof/>
      <w:color w:val="000000"/>
      <w:sz w:val="26"/>
      <w:szCs w:val="26"/>
      <w:lang w:eastAsia="ar-SA"/>
    </w:rPr>
  </w:style>
  <w:style w:type="paragraph" w:styleId="6">
    <w:name w:val="heading 6"/>
    <w:next w:val="a"/>
    <w:qFormat/>
    <w:rsid w:val="00336EC0"/>
    <w:pPr>
      <w:spacing w:before="240" w:after="60"/>
      <w:outlineLvl w:val="5"/>
    </w:pPr>
    <w:rPr>
      <w:b/>
      <w:bCs/>
      <w:noProof/>
      <w:color w:val="000000"/>
      <w:sz w:val="22"/>
      <w:szCs w:val="22"/>
      <w:lang w:eastAsia="ar-SA"/>
    </w:rPr>
  </w:style>
  <w:style w:type="paragraph" w:styleId="7">
    <w:name w:val="heading 7"/>
    <w:next w:val="a"/>
    <w:qFormat/>
    <w:rsid w:val="00336EC0"/>
    <w:pPr>
      <w:spacing w:before="240" w:after="60"/>
      <w:outlineLvl w:val="6"/>
    </w:pPr>
    <w:rPr>
      <w:noProof/>
      <w:color w:val="000000"/>
      <w:sz w:val="24"/>
      <w:szCs w:val="24"/>
      <w:lang w:eastAsia="ar-SA"/>
    </w:rPr>
  </w:style>
  <w:style w:type="paragraph" w:styleId="8">
    <w:name w:val="heading 8"/>
    <w:next w:val="a"/>
    <w:qFormat/>
    <w:rsid w:val="00336EC0"/>
    <w:pPr>
      <w:spacing w:before="240" w:after="60"/>
      <w:outlineLvl w:val="7"/>
    </w:pPr>
    <w:rPr>
      <w:i/>
      <w:iCs/>
      <w:noProof/>
      <w:color w:val="000000"/>
      <w:sz w:val="24"/>
      <w:szCs w:val="24"/>
      <w:lang w:eastAsia="ar-SA"/>
    </w:rPr>
  </w:style>
  <w:style w:type="paragraph" w:styleId="9">
    <w:name w:val="heading 9"/>
    <w:next w:val="a"/>
    <w:qFormat/>
    <w:rsid w:val="00336EC0"/>
    <w:pPr>
      <w:spacing w:before="240" w:after="60"/>
      <w:outlineLvl w:val="8"/>
    </w:pPr>
    <w:rPr>
      <w:rFonts w:ascii="Arial" w:hAnsi="Arial" w:cs="Arial"/>
      <w:noProof/>
      <w:color w:val="000000"/>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homa1809">
    <w:name w:val="نمط (لاتيني) Tahoma ‏18 نقطة أسود السطر الأول:  0.9 سم"/>
    <w:basedOn w:val="a"/>
    <w:next w:val="a3"/>
    <w:rsid w:val="00C126BD"/>
    <w:pPr>
      <w:ind w:firstLine="510"/>
    </w:pPr>
    <w:rPr>
      <w:rFonts w:ascii="Tahoma" w:hAnsi="Tahoma"/>
    </w:rPr>
  </w:style>
  <w:style w:type="paragraph" w:styleId="a3">
    <w:name w:val="Plain Text"/>
    <w:basedOn w:val="a"/>
    <w:rsid w:val="00C126BD"/>
    <w:rPr>
      <w:rFonts w:ascii="Courier New" w:hAnsi="Courier New" w:cs="Courier New"/>
      <w:sz w:val="20"/>
      <w:szCs w:val="20"/>
    </w:rPr>
  </w:style>
  <w:style w:type="paragraph" w:styleId="a4">
    <w:name w:val="caption"/>
    <w:basedOn w:val="a"/>
    <w:next w:val="a"/>
    <w:qFormat/>
    <w:rsid w:val="00336EC0"/>
    <w:pPr>
      <w:overflowPunct w:val="0"/>
      <w:autoSpaceDE w:val="0"/>
      <w:autoSpaceDN w:val="0"/>
      <w:adjustRightInd w:val="0"/>
      <w:spacing w:before="120" w:after="120"/>
      <w:ind w:firstLine="0"/>
      <w:textAlignment w:val="baseline"/>
    </w:pPr>
  </w:style>
  <w:style w:type="paragraph" w:styleId="a5">
    <w:name w:val="table of figures"/>
    <w:basedOn w:val="a"/>
    <w:next w:val="a"/>
    <w:rsid w:val="00336EC0"/>
    <w:pPr>
      <w:ind w:left="720" w:hanging="720"/>
    </w:pPr>
  </w:style>
  <w:style w:type="paragraph" w:styleId="10">
    <w:name w:val="toc 1"/>
    <w:basedOn w:val="a"/>
    <w:next w:val="a"/>
    <w:autoRedefine/>
    <w:rsid w:val="00336EC0"/>
  </w:style>
  <w:style w:type="paragraph" w:styleId="20">
    <w:name w:val="toc 2"/>
    <w:basedOn w:val="a"/>
    <w:next w:val="a"/>
    <w:autoRedefine/>
    <w:rsid w:val="00336EC0"/>
    <w:pPr>
      <w:ind w:left="360"/>
    </w:pPr>
  </w:style>
  <w:style w:type="paragraph" w:styleId="30">
    <w:name w:val="toc 3"/>
    <w:basedOn w:val="a"/>
    <w:next w:val="a"/>
    <w:autoRedefine/>
    <w:rsid w:val="00336EC0"/>
    <w:pPr>
      <w:ind w:left="720"/>
    </w:pPr>
  </w:style>
  <w:style w:type="paragraph" w:styleId="40">
    <w:name w:val="toc 4"/>
    <w:basedOn w:val="a"/>
    <w:next w:val="a"/>
    <w:autoRedefine/>
    <w:rsid w:val="00336EC0"/>
    <w:pPr>
      <w:ind w:left="1080"/>
    </w:pPr>
  </w:style>
  <w:style w:type="paragraph" w:styleId="50">
    <w:name w:val="toc 5"/>
    <w:basedOn w:val="a"/>
    <w:next w:val="a"/>
    <w:autoRedefine/>
    <w:rsid w:val="00336EC0"/>
    <w:pPr>
      <w:ind w:left="1440"/>
    </w:pPr>
  </w:style>
  <w:style w:type="paragraph" w:styleId="60">
    <w:name w:val="toc 6"/>
    <w:basedOn w:val="a"/>
    <w:next w:val="a"/>
    <w:autoRedefine/>
    <w:rsid w:val="00336EC0"/>
    <w:pPr>
      <w:ind w:left="1800"/>
    </w:pPr>
  </w:style>
  <w:style w:type="paragraph" w:styleId="70">
    <w:name w:val="toc 7"/>
    <w:basedOn w:val="a"/>
    <w:next w:val="a"/>
    <w:autoRedefine/>
    <w:rsid w:val="00336EC0"/>
    <w:pPr>
      <w:ind w:left="2160"/>
    </w:pPr>
  </w:style>
  <w:style w:type="paragraph" w:styleId="80">
    <w:name w:val="toc 8"/>
    <w:basedOn w:val="a"/>
    <w:next w:val="a"/>
    <w:autoRedefine/>
    <w:rsid w:val="00336EC0"/>
    <w:pPr>
      <w:ind w:left="2520"/>
    </w:pPr>
  </w:style>
  <w:style w:type="paragraph" w:styleId="90">
    <w:name w:val="toc 9"/>
    <w:basedOn w:val="a"/>
    <w:next w:val="a"/>
    <w:autoRedefine/>
    <w:rsid w:val="00336EC0"/>
    <w:pPr>
      <w:ind w:left="2880"/>
    </w:pPr>
  </w:style>
  <w:style w:type="paragraph" w:styleId="a6">
    <w:name w:val="table of authorities"/>
    <w:basedOn w:val="a"/>
    <w:next w:val="a"/>
    <w:rsid w:val="00336EC0"/>
    <w:pPr>
      <w:ind w:left="360" w:hanging="360"/>
    </w:pPr>
  </w:style>
  <w:style w:type="paragraph" w:styleId="a7">
    <w:name w:val="Document Map"/>
    <w:basedOn w:val="a"/>
    <w:link w:val="Char"/>
    <w:uiPriority w:val="99"/>
    <w:rsid w:val="00336EC0"/>
    <w:pPr>
      <w:shd w:val="clear" w:color="auto" w:fill="000080"/>
    </w:pPr>
  </w:style>
  <w:style w:type="paragraph" w:styleId="a8">
    <w:name w:val="header"/>
    <w:basedOn w:val="a"/>
    <w:link w:val="Char0"/>
    <w:uiPriority w:val="99"/>
    <w:rsid w:val="00336EC0"/>
    <w:pPr>
      <w:tabs>
        <w:tab w:val="center" w:pos="4153"/>
        <w:tab w:val="right" w:pos="8306"/>
      </w:tabs>
      <w:bidi w:val="0"/>
      <w:ind w:firstLine="0"/>
      <w:jc w:val="lowKashida"/>
    </w:pPr>
    <w:rPr>
      <w:sz w:val="20"/>
      <w:szCs w:val="20"/>
    </w:rPr>
  </w:style>
  <w:style w:type="character" w:styleId="a9">
    <w:name w:val="page number"/>
    <w:basedOn w:val="a0"/>
    <w:rsid w:val="006E6B72"/>
    <w:rPr>
      <w:rFonts w:cs="Times New Roman"/>
      <w:szCs w:val="32"/>
    </w:rPr>
  </w:style>
  <w:style w:type="paragraph" w:customStyle="1" w:styleId="100">
    <w:name w:val="عنوان 10"/>
    <w:next w:val="a"/>
    <w:rsid w:val="00336EC0"/>
    <w:rPr>
      <w:rFonts w:ascii="Tahoma" w:hAnsi="Tahoma" w:cs="Monotype Koufi"/>
      <w:bCs/>
      <w:color w:val="000000"/>
      <w:sz w:val="36"/>
      <w:szCs w:val="40"/>
      <w:lang w:eastAsia="ar-SA"/>
    </w:rPr>
  </w:style>
  <w:style w:type="paragraph" w:customStyle="1" w:styleId="11">
    <w:name w:val="عنوان 11"/>
    <w:next w:val="a"/>
    <w:rsid w:val="00336EC0"/>
    <w:rPr>
      <w:rFonts w:ascii="Tahoma" w:hAnsi="Tahoma" w:cs="Andalus"/>
      <w:b/>
      <w:bCs/>
      <w:color w:val="000000"/>
      <w:sz w:val="40"/>
      <w:szCs w:val="40"/>
      <w:lang w:eastAsia="ar-SA"/>
    </w:rPr>
  </w:style>
  <w:style w:type="paragraph" w:customStyle="1" w:styleId="12">
    <w:name w:val="عنوان 12"/>
    <w:next w:val="a"/>
    <w:rsid w:val="00336EC0"/>
    <w:rPr>
      <w:b/>
      <w:bCs/>
      <w:color w:val="000000"/>
      <w:sz w:val="40"/>
      <w:szCs w:val="40"/>
      <w:lang w:eastAsia="ar-SA"/>
    </w:rPr>
  </w:style>
  <w:style w:type="paragraph" w:customStyle="1" w:styleId="13">
    <w:name w:val="عنوان 13"/>
    <w:next w:val="a"/>
    <w:rsid w:val="00336EC0"/>
    <w:rPr>
      <w:rFonts w:ascii="Tahoma" w:hAnsi="Tahoma" w:cs="Simplified Arabic"/>
      <w:b/>
      <w:bCs/>
      <w:i/>
      <w:iCs/>
      <w:color w:val="000000"/>
      <w:sz w:val="36"/>
      <w:szCs w:val="36"/>
      <w:lang w:eastAsia="ar-SA"/>
    </w:rPr>
  </w:style>
  <w:style w:type="paragraph" w:customStyle="1" w:styleId="14">
    <w:name w:val="عنوان 14"/>
    <w:next w:val="a"/>
    <w:rsid w:val="00336EC0"/>
    <w:rPr>
      <w:rFonts w:ascii="Tahoma" w:hAnsi="Tahoma" w:cs="Traditional Arabic"/>
      <w:b/>
      <w:bCs/>
      <w:color w:val="000000"/>
      <w:sz w:val="32"/>
      <w:szCs w:val="32"/>
      <w:lang w:eastAsia="ar-SA"/>
    </w:rPr>
  </w:style>
  <w:style w:type="paragraph" w:styleId="aa">
    <w:name w:val="toa heading"/>
    <w:basedOn w:val="a"/>
    <w:next w:val="a"/>
    <w:rsid w:val="00336EC0"/>
    <w:pPr>
      <w:spacing w:before="120"/>
    </w:pPr>
    <w:rPr>
      <w:rFonts w:ascii="Arial" w:hAnsi="Arial" w:cs="Arial"/>
      <w:b/>
      <w:bCs/>
      <w:sz w:val="24"/>
      <w:szCs w:val="24"/>
    </w:rPr>
  </w:style>
  <w:style w:type="paragraph" w:styleId="Index1">
    <w:name w:val="index 1"/>
    <w:basedOn w:val="a"/>
    <w:next w:val="a"/>
    <w:autoRedefine/>
    <w:semiHidden/>
    <w:rsid w:val="00336EC0"/>
    <w:pPr>
      <w:ind w:left="360" w:hanging="360"/>
    </w:pPr>
  </w:style>
  <w:style w:type="paragraph" w:styleId="ab">
    <w:name w:val="index heading"/>
    <w:basedOn w:val="a"/>
    <w:next w:val="Index1"/>
    <w:rsid w:val="00336EC0"/>
    <w:rPr>
      <w:rFonts w:ascii="Arial" w:hAnsi="Arial" w:cs="Arial"/>
      <w:b/>
      <w:bCs/>
    </w:rPr>
  </w:style>
  <w:style w:type="character" w:styleId="ac">
    <w:name w:val="annotation reference"/>
    <w:basedOn w:val="a0"/>
    <w:rsid w:val="00336EC0"/>
    <w:rPr>
      <w:sz w:val="16"/>
      <w:szCs w:val="16"/>
    </w:rPr>
  </w:style>
  <w:style w:type="character" w:styleId="ad">
    <w:name w:val="endnote reference"/>
    <w:basedOn w:val="a0"/>
    <w:rsid w:val="00336EC0"/>
    <w:rPr>
      <w:vertAlign w:val="superscript"/>
    </w:rPr>
  </w:style>
  <w:style w:type="character" w:styleId="ae">
    <w:name w:val="footnote reference"/>
    <w:basedOn w:val="a0"/>
    <w:rsid w:val="00A44C74"/>
    <w:rPr>
      <w:rFonts w:cs="Traditional Arabic"/>
      <w:vertAlign w:val="superscript"/>
    </w:rPr>
  </w:style>
  <w:style w:type="paragraph" w:styleId="af">
    <w:name w:val="annotation text"/>
    <w:basedOn w:val="a"/>
    <w:rsid w:val="00336EC0"/>
    <w:rPr>
      <w:sz w:val="20"/>
      <w:szCs w:val="28"/>
    </w:rPr>
  </w:style>
  <w:style w:type="paragraph" w:styleId="af0">
    <w:name w:val="annotation subject"/>
    <w:basedOn w:val="af"/>
    <w:next w:val="af"/>
    <w:rsid w:val="00336EC0"/>
    <w:rPr>
      <w:b/>
      <w:bCs/>
    </w:rPr>
  </w:style>
  <w:style w:type="paragraph" w:styleId="af1">
    <w:name w:val="Body Text"/>
    <w:basedOn w:val="a"/>
    <w:rsid w:val="00336EC0"/>
    <w:pPr>
      <w:spacing w:after="120"/>
      <w:ind w:firstLine="0"/>
      <w:jc w:val="mediumKashida"/>
    </w:pPr>
    <w:rPr>
      <w:sz w:val="24"/>
      <w:lang w:val="fr-FR"/>
    </w:rPr>
  </w:style>
  <w:style w:type="paragraph" w:styleId="af2">
    <w:name w:val="endnote text"/>
    <w:basedOn w:val="a"/>
    <w:rsid w:val="00336EC0"/>
    <w:rPr>
      <w:sz w:val="20"/>
      <w:szCs w:val="20"/>
    </w:rPr>
  </w:style>
  <w:style w:type="paragraph" w:styleId="af3">
    <w:name w:val="footnote text"/>
    <w:basedOn w:val="a"/>
    <w:rsid w:val="00336EC0"/>
    <w:pPr>
      <w:ind w:left="454" w:hanging="454"/>
    </w:pPr>
    <w:rPr>
      <w:sz w:val="28"/>
      <w:szCs w:val="28"/>
    </w:rPr>
  </w:style>
  <w:style w:type="paragraph" w:styleId="af4">
    <w:name w:val="Balloon Text"/>
    <w:basedOn w:val="a"/>
    <w:rsid w:val="00336EC0"/>
    <w:rPr>
      <w:rFonts w:cs="Tahoma"/>
      <w:sz w:val="16"/>
      <w:szCs w:val="16"/>
    </w:rPr>
  </w:style>
  <w:style w:type="paragraph" w:styleId="af5">
    <w:name w:val="macro"/>
    <w:rsid w:val="00336EC0"/>
    <w:pPr>
      <w:widowControl w:val="0"/>
      <w:tabs>
        <w:tab w:val="left" w:pos="480"/>
        <w:tab w:val="left" w:pos="960"/>
        <w:tab w:val="left" w:pos="1440"/>
        <w:tab w:val="left" w:pos="1920"/>
        <w:tab w:val="left" w:pos="2400"/>
        <w:tab w:val="left" w:pos="2880"/>
        <w:tab w:val="left" w:pos="3360"/>
        <w:tab w:val="left" w:pos="3840"/>
        <w:tab w:val="left" w:pos="4320"/>
      </w:tabs>
      <w:ind w:firstLine="454"/>
    </w:pPr>
    <w:rPr>
      <w:rFonts w:ascii="Courier New" w:hAnsi="Courier New" w:cs="Courier New"/>
      <w:color w:val="000000"/>
      <w:lang w:eastAsia="ar-SA"/>
    </w:rPr>
  </w:style>
  <w:style w:type="paragraph" w:styleId="af6">
    <w:name w:val="Block Text"/>
    <w:basedOn w:val="a"/>
    <w:rsid w:val="00336EC0"/>
    <w:pPr>
      <w:ind w:left="566" w:hanging="566"/>
      <w:jc w:val="lowKashida"/>
    </w:pPr>
    <w:rPr>
      <w:sz w:val="18"/>
      <w:szCs w:val="30"/>
    </w:rPr>
  </w:style>
  <w:style w:type="paragraph" w:customStyle="1" w:styleId="15">
    <w:name w:val="نمط إضافي 1"/>
    <w:basedOn w:val="a"/>
    <w:next w:val="a"/>
    <w:rsid w:val="00336EC0"/>
    <w:pPr>
      <w:ind w:firstLine="0"/>
      <w:jc w:val="left"/>
    </w:pPr>
    <w:rPr>
      <w:rFonts w:cs="Andalus"/>
      <w:color w:val="0000FF"/>
      <w:szCs w:val="40"/>
    </w:rPr>
  </w:style>
  <w:style w:type="paragraph" w:customStyle="1" w:styleId="21">
    <w:name w:val="نمط إضافي 2"/>
    <w:basedOn w:val="a"/>
    <w:next w:val="a"/>
    <w:rsid w:val="00336EC0"/>
    <w:pPr>
      <w:ind w:firstLine="0"/>
      <w:jc w:val="left"/>
    </w:pPr>
    <w:rPr>
      <w:rFonts w:cs="Monotype Koufi"/>
      <w:bCs/>
      <w:color w:val="008000"/>
      <w:szCs w:val="44"/>
    </w:rPr>
  </w:style>
  <w:style w:type="paragraph" w:customStyle="1" w:styleId="31">
    <w:name w:val="نمط إضافي 3"/>
    <w:basedOn w:val="a"/>
    <w:next w:val="a"/>
    <w:rsid w:val="00336EC0"/>
    <w:pPr>
      <w:ind w:firstLine="0"/>
      <w:jc w:val="left"/>
    </w:pPr>
    <w:rPr>
      <w:rFonts w:cs="Tahoma"/>
      <w:color w:val="800080"/>
    </w:rPr>
  </w:style>
  <w:style w:type="paragraph" w:customStyle="1" w:styleId="41">
    <w:name w:val="نمط إضافي 4"/>
    <w:basedOn w:val="a"/>
    <w:next w:val="a"/>
    <w:rsid w:val="00336EC0"/>
    <w:pPr>
      <w:ind w:firstLine="0"/>
      <w:jc w:val="left"/>
    </w:pPr>
    <w:rPr>
      <w:rFonts w:cs="Simplified Arabic Fixed"/>
      <w:color w:val="FF6600"/>
      <w:sz w:val="44"/>
    </w:rPr>
  </w:style>
  <w:style w:type="paragraph" w:customStyle="1" w:styleId="51">
    <w:name w:val="نمط إضافي 5"/>
    <w:basedOn w:val="a"/>
    <w:next w:val="a"/>
    <w:rsid w:val="00336EC0"/>
    <w:pPr>
      <w:ind w:firstLine="0"/>
      <w:jc w:val="left"/>
    </w:pPr>
    <w:rPr>
      <w:rFonts w:cs="DecoType Naskh"/>
      <w:color w:val="3366FF"/>
      <w:szCs w:val="44"/>
    </w:rPr>
  </w:style>
  <w:style w:type="character" w:customStyle="1" w:styleId="16">
    <w:name w:val="نمط حرفي 1"/>
    <w:rsid w:val="00336EC0"/>
    <w:rPr>
      <w:rFonts w:cs="Times New Roman"/>
      <w:szCs w:val="40"/>
    </w:rPr>
  </w:style>
  <w:style w:type="character" w:customStyle="1" w:styleId="22">
    <w:name w:val="نمط حرفي 2"/>
    <w:rsid w:val="00336EC0"/>
    <w:rPr>
      <w:rFonts w:ascii="Times New Roman" w:hAnsi="Times New Roman" w:cs="Times New Roman"/>
      <w:sz w:val="40"/>
      <w:szCs w:val="40"/>
    </w:rPr>
  </w:style>
  <w:style w:type="character" w:customStyle="1" w:styleId="32">
    <w:name w:val="نمط حرفي 3"/>
    <w:rsid w:val="00336EC0"/>
    <w:rPr>
      <w:rFonts w:ascii="Times New Roman" w:hAnsi="Times New Roman" w:cs="Times New Roman"/>
      <w:sz w:val="40"/>
      <w:szCs w:val="40"/>
    </w:rPr>
  </w:style>
  <w:style w:type="character" w:customStyle="1" w:styleId="42">
    <w:name w:val="نمط حرفي 4"/>
    <w:rsid w:val="00336EC0"/>
    <w:rPr>
      <w:rFonts w:cs="Times New Roman"/>
      <w:szCs w:val="40"/>
    </w:rPr>
  </w:style>
  <w:style w:type="character" w:customStyle="1" w:styleId="52">
    <w:name w:val="نمط حرفي 5"/>
    <w:rsid w:val="00336EC0"/>
    <w:rPr>
      <w:rFonts w:cs="Times New Roman"/>
      <w:szCs w:val="40"/>
    </w:rPr>
  </w:style>
  <w:style w:type="character" w:customStyle="1" w:styleId="af7">
    <w:name w:val="حديث"/>
    <w:basedOn w:val="a0"/>
    <w:rsid w:val="004445F8"/>
    <w:rPr>
      <w:rFonts w:cs="Traditional Arabic"/>
      <w:szCs w:val="36"/>
    </w:rPr>
  </w:style>
  <w:style w:type="character" w:customStyle="1" w:styleId="af8">
    <w:name w:val="أثر"/>
    <w:basedOn w:val="a0"/>
    <w:rsid w:val="004445F8"/>
    <w:rPr>
      <w:rFonts w:cs="Traditional Arabic"/>
      <w:szCs w:val="36"/>
    </w:rPr>
  </w:style>
  <w:style w:type="character" w:customStyle="1" w:styleId="af9">
    <w:name w:val="مثل"/>
    <w:basedOn w:val="a0"/>
    <w:rsid w:val="004445F8"/>
    <w:rPr>
      <w:rFonts w:cs="Traditional Arabic"/>
      <w:szCs w:val="36"/>
    </w:rPr>
  </w:style>
  <w:style w:type="character" w:customStyle="1" w:styleId="afa">
    <w:name w:val="قول"/>
    <w:basedOn w:val="a0"/>
    <w:rsid w:val="004445F8"/>
    <w:rPr>
      <w:rFonts w:cs="Traditional Arabic"/>
      <w:szCs w:val="36"/>
    </w:rPr>
  </w:style>
  <w:style w:type="character" w:customStyle="1" w:styleId="afb">
    <w:name w:val="شعر"/>
    <w:basedOn w:val="a0"/>
    <w:rsid w:val="004445F8"/>
    <w:rPr>
      <w:rFonts w:cs="Traditional Arabic"/>
      <w:szCs w:val="36"/>
    </w:rPr>
  </w:style>
  <w:style w:type="character" w:customStyle="1" w:styleId="TraditionalArabic">
    <w:name w:val="نمط مرجع حاشية سفلية + (العربية وغيرها) Traditional Arabic"/>
    <w:basedOn w:val="ae"/>
    <w:rsid w:val="00A44C74"/>
    <w:rPr>
      <w:rFonts w:cs="Traditional Arabic"/>
      <w:vertAlign w:val="superscript"/>
    </w:rPr>
  </w:style>
  <w:style w:type="paragraph" w:styleId="afc">
    <w:name w:val="Title"/>
    <w:basedOn w:val="a"/>
    <w:next w:val="a"/>
    <w:link w:val="Char1"/>
    <w:qFormat/>
    <w:rsid w:val="008460A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Char1">
    <w:name w:val="العنوان Char"/>
    <w:basedOn w:val="a0"/>
    <w:link w:val="afc"/>
    <w:rsid w:val="008460AD"/>
    <w:rPr>
      <w:rFonts w:asciiTheme="majorHAnsi" w:eastAsiaTheme="majorEastAsia" w:hAnsiTheme="majorHAnsi" w:cstheme="majorBidi"/>
      <w:spacing w:val="-10"/>
      <w:kern w:val="28"/>
      <w:sz w:val="56"/>
      <w:szCs w:val="56"/>
      <w:lang w:eastAsia="ar-SA"/>
    </w:rPr>
  </w:style>
  <w:style w:type="paragraph" w:styleId="afd">
    <w:name w:val="Subtitle"/>
    <w:basedOn w:val="a"/>
    <w:next w:val="a"/>
    <w:link w:val="Char2"/>
    <w:qFormat/>
    <w:rsid w:val="008460AD"/>
    <w:pPr>
      <w:numPr>
        <w:ilvl w:val="1"/>
      </w:numPr>
      <w:spacing w:after="160"/>
      <w:ind w:firstLine="567"/>
    </w:pPr>
    <w:rPr>
      <w:rFonts w:asciiTheme="minorHAnsi" w:eastAsiaTheme="majorEastAsia" w:hAnsiTheme="minorHAnsi" w:cstheme="majorBidi"/>
      <w:color w:val="595959" w:themeColor="text1" w:themeTint="A6"/>
      <w:spacing w:val="15"/>
      <w:sz w:val="28"/>
      <w:szCs w:val="28"/>
    </w:rPr>
  </w:style>
  <w:style w:type="character" w:customStyle="1" w:styleId="Char2">
    <w:name w:val="عنوان فرعي Char"/>
    <w:basedOn w:val="a0"/>
    <w:link w:val="afd"/>
    <w:rsid w:val="008460AD"/>
    <w:rPr>
      <w:rFonts w:asciiTheme="minorHAnsi" w:eastAsiaTheme="majorEastAsia" w:hAnsiTheme="minorHAnsi" w:cstheme="majorBidi"/>
      <w:color w:val="595959" w:themeColor="text1" w:themeTint="A6"/>
      <w:spacing w:val="15"/>
      <w:sz w:val="28"/>
      <w:szCs w:val="28"/>
      <w:lang w:eastAsia="ar-SA"/>
    </w:rPr>
  </w:style>
  <w:style w:type="paragraph" w:styleId="afe">
    <w:name w:val="Quote"/>
    <w:basedOn w:val="a"/>
    <w:next w:val="a"/>
    <w:link w:val="Char3"/>
    <w:uiPriority w:val="29"/>
    <w:qFormat/>
    <w:rsid w:val="008460AD"/>
    <w:pPr>
      <w:spacing w:before="160" w:after="160"/>
      <w:jc w:val="center"/>
    </w:pPr>
    <w:rPr>
      <w:i/>
      <w:iCs/>
      <w:color w:val="404040" w:themeColor="text1" w:themeTint="BF"/>
    </w:rPr>
  </w:style>
  <w:style w:type="character" w:customStyle="1" w:styleId="Char3">
    <w:name w:val="اقتباس Char"/>
    <w:basedOn w:val="a0"/>
    <w:link w:val="afe"/>
    <w:uiPriority w:val="29"/>
    <w:rsid w:val="008460AD"/>
    <w:rPr>
      <w:rFonts w:cs="Traditional Arabic"/>
      <w:i/>
      <w:iCs/>
      <w:color w:val="404040" w:themeColor="text1" w:themeTint="BF"/>
      <w:sz w:val="36"/>
      <w:szCs w:val="36"/>
      <w:lang w:eastAsia="ar-SA"/>
    </w:rPr>
  </w:style>
  <w:style w:type="paragraph" w:styleId="aff">
    <w:name w:val="List Paragraph"/>
    <w:basedOn w:val="a"/>
    <w:uiPriority w:val="34"/>
    <w:qFormat/>
    <w:rsid w:val="008460AD"/>
    <w:pPr>
      <w:ind w:left="720"/>
      <w:contextualSpacing/>
    </w:pPr>
  </w:style>
  <w:style w:type="character" w:styleId="aff0">
    <w:name w:val="Intense Emphasis"/>
    <w:basedOn w:val="a0"/>
    <w:uiPriority w:val="21"/>
    <w:qFormat/>
    <w:rsid w:val="008460AD"/>
    <w:rPr>
      <w:i/>
      <w:iCs/>
      <w:color w:val="365F91" w:themeColor="accent1" w:themeShade="BF"/>
    </w:rPr>
  </w:style>
  <w:style w:type="paragraph" w:styleId="aff1">
    <w:name w:val="Intense Quote"/>
    <w:basedOn w:val="a"/>
    <w:next w:val="a"/>
    <w:link w:val="Char4"/>
    <w:uiPriority w:val="30"/>
    <w:qFormat/>
    <w:rsid w:val="008460A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4">
    <w:name w:val="اقتباس مكثف Char"/>
    <w:basedOn w:val="a0"/>
    <w:link w:val="aff1"/>
    <w:uiPriority w:val="30"/>
    <w:rsid w:val="008460AD"/>
    <w:rPr>
      <w:rFonts w:cs="Traditional Arabic"/>
      <w:i/>
      <w:iCs/>
      <w:color w:val="365F91" w:themeColor="accent1" w:themeShade="BF"/>
      <w:sz w:val="36"/>
      <w:szCs w:val="36"/>
      <w:lang w:eastAsia="ar-SA"/>
    </w:rPr>
  </w:style>
  <w:style w:type="character" w:styleId="aff2">
    <w:name w:val="Intense Reference"/>
    <w:basedOn w:val="a0"/>
    <w:uiPriority w:val="32"/>
    <w:qFormat/>
    <w:rsid w:val="008460AD"/>
    <w:rPr>
      <w:b/>
      <w:bCs/>
      <w:smallCaps/>
      <w:color w:val="365F91" w:themeColor="accent1" w:themeShade="BF"/>
      <w:spacing w:val="5"/>
    </w:rPr>
  </w:style>
  <w:style w:type="character" w:styleId="Hyperlink">
    <w:name w:val="Hyperlink"/>
    <w:basedOn w:val="a0"/>
    <w:uiPriority w:val="99"/>
    <w:unhideWhenUsed/>
    <w:rsid w:val="00965CBA"/>
    <w:rPr>
      <w:color w:val="0000FF" w:themeColor="hyperlink"/>
      <w:u w:val="single"/>
    </w:rPr>
  </w:style>
  <w:style w:type="paragraph" w:styleId="aff3">
    <w:name w:val="Normal (Web)"/>
    <w:basedOn w:val="a"/>
    <w:semiHidden/>
    <w:unhideWhenUsed/>
    <w:rsid w:val="00DA49C2"/>
    <w:rPr>
      <w:rFonts w:cs="Times New Roman"/>
      <w:sz w:val="24"/>
      <w:szCs w:val="24"/>
    </w:rPr>
  </w:style>
  <w:style w:type="paragraph" w:styleId="aff4">
    <w:name w:val="footer"/>
    <w:basedOn w:val="a"/>
    <w:link w:val="Char5"/>
    <w:uiPriority w:val="99"/>
    <w:unhideWhenUsed/>
    <w:rsid w:val="00337923"/>
    <w:pPr>
      <w:tabs>
        <w:tab w:val="center" w:pos="4513"/>
        <w:tab w:val="right" w:pos="9026"/>
      </w:tabs>
      <w:spacing w:after="0" w:line="240" w:lineRule="auto"/>
    </w:pPr>
  </w:style>
  <w:style w:type="character" w:customStyle="1" w:styleId="Char5">
    <w:name w:val="تذييل الصفحة Char"/>
    <w:basedOn w:val="a0"/>
    <w:link w:val="aff4"/>
    <w:uiPriority w:val="99"/>
    <w:rsid w:val="00337923"/>
    <w:rPr>
      <w:rFonts w:cs="Traditional Arabic"/>
      <w:color w:val="000000"/>
      <w:sz w:val="36"/>
      <w:szCs w:val="36"/>
      <w:lang w:eastAsia="ar-SA"/>
    </w:rPr>
  </w:style>
  <w:style w:type="paragraph" w:styleId="aff5">
    <w:name w:val="No Spacing"/>
    <w:link w:val="Char6"/>
    <w:uiPriority w:val="1"/>
    <w:qFormat/>
    <w:rsid w:val="00633AD8"/>
    <w:pPr>
      <w:bidi w:val="0"/>
      <w:spacing w:after="0" w:line="240" w:lineRule="auto"/>
      <w:ind w:firstLine="0"/>
      <w:jc w:val="left"/>
    </w:pPr>
    <w:rPr>
      <w:rFonts w:asciiTheme="minorHAnsi" w:eastAsiaTheme="minorEastAsia" w:hAnsiTheme="minorHAnsi" w:cstheme="minorBidi"/>
      <w:kern w:val="0"/>
      <w:sz w:val="22"/>
      <w:szCs w:val="22"/>
    </w:rPr>
  </w:style>
  <w:style w:type="character" w:customStyle="1" w:styleId="Char6">
    <w:name w:val="بلا تباعد Char"/>
    <w:basedOn w:val="a0"/>
    <w:link w:val="aff5"/>
    <w:uiPriority w:val="1"/>
    <w:rsid w:val="00633AD8"/>
    <w:rPr>
      <w:rFonts w:asciiTheme="minorHAnsi" w:eastAsiaTheme="minorEastAsia" w:hAnsiTheme="minorHAnsi" w:cstheme="minorBidi"/>
      <w:kern w:val="0"/>
      <w:sz w:val="22"/>
      <w:szCs w:val="22"/>
    </w:rPr>
  </w:style>
  <w:style w:type="table" w:customStyle="1" w:styleId="GridTable4-Accent31">
    <w:name w:val="Grid Table 4 - Accent 31"/>
    <w:basedOn w:val="a1"/>
    <w:next w:val="4-3"/>
    <w:uiPriority w:val="49"/>
    <w:rsid w:val="009048B4"/>
    <w:pPr>
      <w:bidi w:val="0"/>
      <w:spacing w:after="0" w:line="240" w:lineRule="auto"/>
      <w:ind w:firstLine="0"/>
      <w:jc w:val="left"/>
    </w:pPr>
    <w:rPr>
      <w:rFonts w:ascii="Calibri" w:eastAsia="Calibri" w:hAnsi="Calibri" w:cs="Arial"/>
      <w:kern w:val="0"/>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4-3">
    <w:name w:val="Grid Table 4 Accent 3"/>
    <w:basedOn w:val="a1"/>
    <w:uiPriority w:val="49"/>
    <w:rsid w:val="009048B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Style1">
    <w:name w:val="Style1"/>
    <w:basedOn w:val="a1"/>
    <w:uiPriority w:val="99"/>
    <w:rsid w:val="00682AFC"/>
    <w:pPr>
      <w:bidi w:val="0"/>
      <w:spacing w:after="0" w:line="240" w:lineRule="auto"/>
      <w:ind w:firstLine="0"/>
      <w:jc w:val="left"/>
    </w:pPr>
    <w:tblPr/>
    <w:tcPr>
      <w:shd w:val="clear" w:color="auto" w:fill="D2BC16"/>
    </w:tcPr>
  </w:style>
  <w:style w:type="table" w:styleId="aff6">
    <w:name w:val="Table Grid"/>
    <w:basedOn w:val="a1"/>
    <w:rsid w:val="00682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3">
    <w:name w:val="Grid Table 4"/>
    <w:basedOn w:val="a1"/>
    <w:uiPriority w:val="49"/>
    <w:rsid w:val="00682AF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جدول شبكة 4 - تمييز 11"/>
    <w:basedOn w:val="a1"/>
    <w:uiPriority w:val="49"/>
    <w:rsid w:val="00A508F6"/>
    <w:pPr>
      <w:bidi w:val="0"/>
      <w:spacing w:after="0" w:line="240" w:lineRule="auto"/>
      <w:ind w:firstLine="0"/>
      <w:jc w:val="left"/>
    </w:pPr>
    <w:rPr>
      <w:rFonts w:asciiTheme="minorHAnsi" w:eastAsiaTheme="minorHAnsi" w:hAnsiTheme="minorHAnsi" w:cstheme="minorBidi"/>
      <w:kern w:val="0"/>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7">
    <w:name w:val="Plain Table 1"/>
    <w:basedOn w:val="a1"/>
    <w:uiPriority w:val="41"/>
    <w:rsid w:val="00A508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f7">
    <w:name w:val="Grid Table Light"/>
    <w:basedOn w:val="a1"/>
    <w:uiPriority w:val="40"/>
    <w:rsid w:val="00527E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r0">
    <w:name w:val="رأس الصفحة Char"/>
    <w:basedOn w:val="a0"/>
    <w:link w:val="a8"/>
    <w:uiPriority w:val="99"/>
    <w:rsid w:val="00166A9C"/>
    <w:rPr>
      <w:rFonts w:cs="Traditional Arabic"/>
      <w:color w:val="000000"/>
      <w:lang w:eastAsia="ar-SA"/>
    </w:rPr>
  </w:style>
  <w:style w:type="character" w:customStyle="1" w:styleId="Char">
    <w:name w:val="خريطة المستند Char"/>
    <w:basedOn w:val="a0"/>
    <w:link w:val="a7"/>
    <w:uiPriority w:val="99"/>
    <w:rsid w:val="00166A9C"/>
    <w:rPr>
      <w:rFonts w:cs="Traditional Arabic"/>
      <w:color w:val="000000"/>
      <w:sz w:val="36"/>
      <w:szCs w:val="36"/>
      <w:shd w:val="clear" w:color="auto" w:fill="000080"/>
      <w:lang w:eastAsia="ar-SA"/>
    </w:rPr>
  </w:style>
  <w:style w:type="character" w:styleId="aff8">
    <w:name w:val="Placeholder Text"/>
    <w:basedOn w:val="a0"/>
    <w:uiPriority w:val="99"/>
    <w:semiHidden/>
    <w:rsid w:val="007E3B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3201">
      <w:bodyDiv w:val="1"/>
      <w:marLeft w:val="0"/>
      <w:marRight w:val="0"/>
      <w:marTop w:val="0"/>
      <w:marBottom w:val="0"/>
      <w:divBdr>
        <w:top w:val="none" w:sz="0" w:space="0" w:color="auto"/>
        <w:left w:val="none" w:sz="0" w:space="0" w:color="auto"/>
        <w:bottom w:val="none" w:sz="0" w:space="0" w:color="auto"/>
        <w:right w:val="none" w:sz="0" w:space="0" w:color="auto"/>
      </w:divBdr>
    </w:div>
    <w:div w:id="115881075">
      <w:bodyDiv w:val="1"/>
      <w:marLeft w:val="0"/>
      <w:marRight w:val="0"/>
      <w:marTop w:val="0"/>
      <w:marBottom w:val="0"/>
      <w:divBdr>
        <w:top w:val="none" w:sz="0" w:space="0" w:color="auto"/>
        <w:left w:val="none" w:sz="0" w:space="0" w:color="auto"/>
        <w:bottom w:val="none" w:sz="0" w:space="0" w:color="auto"/>
        <w:right w:val="none" w:sz="0" w:space="0" w:color="auto"/>
      </w:divBdr>
      <w:divsChild>
        <w:div w:id="486820905">
          <w:blockQuote w:val="1"/>
          <w:marLeft w:val="720"/>
          <w:marRight w:val="720"/>
          <w:marTop w:val="100"/>
          <w:marBottom w:val="100"/>
          <w:divBdr>
            <w:top w:val="none" w:sz="0" w:space="0" w:color="auto"/>
            <w:left w:val="none" w:sz="0" w:space="0" w:color="auto"/>
            <w:bottom w:val="none" w:sz="0" w:space="0" w:color="auto"/>
            <w:right w:val="none" w:sz="0" w:space="0" w:color="auto"/>
          </w:divBdr>
        </w:div>
        <w:div w:id="896670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740264">
      <w:bodyDiv w:val="1"/>
      <w:marLeft w:val="0"/>
      <w:marRight w:val="0"/>
      <w:marTop w:val="0"/>
      <w:marBottom w:val="0"/>
      <w:divBdr>
        <w:top w:val="none" w:sz="0" w:space="0" w:color="auto"/>
        <w:left w:val="none" w:sz="0" w:space="0" w:color="auto"/>
        <w:bottom w:val="none" w:sz="0" w:space="0" w:color="auto"/>
        <w:right w:val="none" w:sz="0" w:space="0" w:color="auto"/>
      </w:divBdr>
    </w:div>
    <w:div w:id="478114793">
      <w:bodyDiv w:val="1"/>
      <w:marLeft w:val="0"/>
      <w:marRight w:val="0"/>
      <w:marTop w:val="0"/>
      <w:marBottom w:val="0"/>
      <w:divBdr>
        <w:top w:val="none" w:sz="0" w:space="0" w:color="auto"/>
        <w:left w:val="none" w:sz="0" w:space="0" w:color="auto"/>
        <w:bottom w:val="none" w:sz="0" w:space="0" w:color="auto"/>
        <w:right w:val="none" w:sz="0" w:space="0" w:color="auto"/>
      </w:divBdr>
      <w:divsChild>
        <w:div w:id="1648700213">
          <w:marLeft w:val="0"/>
          <w:marRight w:val="547"/>
          <w:marTop w:val="0"/>
          <w:marBottom w:val="0"/>
          <w:divBdr>
            <w:top w:val="none" w:sz="0" w:space="0" w:color="auto"/>
            <w:left w:val="none" w:sz="0" w:space="0" w:color="auto"/>
            <w:bottom w:val="none" w:sz="0" w:space="0" w:color="auto"/>
            <w:right w:val="none" w:sz="0" w:space="0" w:color="auto"/>
          </w:divBdr>
        </w:div>
      </w:divsChild>
    </w:div>
    <w:div w:id="552498444">
      <w:bodyDiv w:val="1"/>
      <w:marLeft w:val="0"/>
      <w:marRight w:val="0"/>
      <w:marTop w:val="0"/>
      <w:marBottom w:val="0"/>
      <w:divBdr>
        <w:top w:val="none" w:sz="0" w:space="0" w:color="auto"/>
        <w:left w:val="none" w:sz="0" w:space="0" w:color="auto"/>
        <w:bottom w:val="none" w:sz="0" w:space="0" w:color="auto"/>
        <w:right w:val="none" w:sz="0" w:space="0" w:color="auto"/>
      </w:divBdr>
      <w:divsChild>
        <w:div w:id="1179156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2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476912">
      <w:bodyDiv w:val="1"/>
      <w:marLeft w:val="0"/>
      <w:marRight w:val="0"/>
      <w:marTop w:val="0"/>
      <w:marBottom w:val="0"/>
      <w:divBdr>
        <w:top w:val="none" w:sz="0" w:space="0" w:color="auto"/>
        <w:left w:val="none" w:sz="0" w:space="0" w:color="auto"/>
        <w:bottom w:val="none" w:sz="0" w:space="0" w:color="auto"/>
        <w:right w:val="none" w:sz="0" w:space="0" w:color="auto"/>
      </w:divBdr>
    </w:div>
    <w:div w:id="578906991">
      <w:bodyDiv w:val="1"/>
      <w:marLeft w:val="0"/>
      <w:marRight w:val="0"/>
      <w:marTop w:val="0"/>
      <w:marBottom w:val="0"/>
      <w:divBdr>
        <w:top w:val="none" w:sz="0" w:space="0" w:color="auto"/>
        <w:left w:val="none" w:sz="0" w:space="0" w:color="auto"/>
        <w:bottom w:val="none" w:sz="0" w:space="0" w:color="auto"/>
        <w:right w:val="none" w:sz="0" w:space="0" w:color="auto"/>
      </w:divBdr>
    </w:div>
    <w:div w:id="704258805">
      <w:bodyDiv w:val="1"/>
      <w:marLeft w:val="0"/>
      <w:marRight w:val="0"/>
      <w:marTop w:val="0"/>
      <w:marBottom w:val="0"/>
      <w:divBdr>
        <w:top w:val="none" w:sz="0" w:space="0" w:color="auto"/>
        <w:left w:val="none" w:sz="0" w:space="0" w:color="auto"/>
        <w:bottom w:val="none" w:sz="0" w:space="0" w:color="auto"/>
        <w:right w:val="none" w:sz="0" w:space="0" w:color="auto"/>
      </w:divBdr>
      <w:divsChild>
        <w:div w:id="257753788">
          <w:blockQuote w:val="1"/>
          <w:marLeft w:val="720"/>
          <w:marRight w:val="720"/>
          <w:marTop w:val="100"/>
          <w:marBottom w:val="100"/>
          <w:divBdr>
            <w:top w:val="none" w:sz="0" w:space="0" w:color="auto"/>
            <w:left w:val="none" w:sz="0" w:space="0" w:color="auto"/>
            <w:bottom w:val="none" w:sz="0" w:space="0" w:color="auto"/>
            <w:right w:val="none" w:sz="0" w:space="0" w:color="auto"/>
          </w:divBdr>
        </w:div>
        <w:div w:id="750662644">
          <w:blockQuote w:val="1"/>
          <w:marLeft w:val="720"/>
          <w:marRight w:val="720"/>
          <w:marTop w:val="100"/>
          <w:marBottom w:val="100"/>
          <w:divBdr>
            <w:top w:val="none" w:sz="0" w:space="0" w:color="auto"/>
            <w:left w:val="none" w:sz="0" w:space="0" w:color="auto"/>
            <w:bottom w:val="none" w:sz="0" w:space="0" w:color="auto"/>
            <w:right w:val="none" w:sz="0" w:space="0" w:color="auto"/>
          </w:divBdr>
        </w:div>
        <w:div w:id="821430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545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628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4351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537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4043978">
      <w:bodyDiv w:val="1"/>
      <w:marLeft w:val="0"/>
      <w:marRight w:val="0"/>
      <w:marTop w:val="0"/>
      <w:marBottom w:val="0"/>
      <w:divBdr>
        <w:top w:val="none" w:sz="0" w:space="0" w:color="auto"/>
        <w:left w:val="none" w:sz="0" w:space="0" w:color="auto"/>
        <w:bottom w:val="none" w:sz="0" w:space="0" w:color="auto"/>
        <w:right w:val="none" w:sz="0" w:space="0" w:color="auto"/>
      </w:divBdr>
    </w:div>
    <w:div w:id="739253382">
      <w:bodyDiv w:val="1"/>
      <w:marLeft w:val="0"/>
      <w:marRight w:val="0"/>
      <w:marTop w:val="0"/>
      <w:marBottom w:val="0"/>
      <w:divBdr>
        <w:top w:val="none" w:sz="0" w:space="0" w:color="auto"/>
        <w:left w:val="none" w:sz="0" w:space="0" w:color="auto"/>
        <w:bottom w:val="none" w:sz="0" w:space="0" w:color="auto"/>
        <w:right w:val="none" w:sz="0" w:space="0" w:color="auto"/>
      </w:divBdr>
      <w:divsChild>
        <w:div w:id="169300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047839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0068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584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101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335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23226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772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4280588">
      <w:bodyDiv w:val="1"/>
      <w:marLeft w:val="0"/>
      <w:marRight w:val="0"/>
      <w:marTop w:val="0"/>
      <w:marBottom w:val="0"/>
      <w:divBdr>
        <w:top w:val="none" w:sz="0" w:space="0" w:color="auto"/>
        <w:left w:val="none" w:sz="0" w:space="0" w:color="auto"/>
        <w:bottom w:val="none" w:sz="0" w:space="0" w:color="auto"/>
        <w:right w:val="none" w:sz="0" w:space="0" w:color="auto"/>
      </w:divBdr>
    </w:div>
    <w:div w:id="861015673">
      <w:bodyDiv w:val="1"/>
      <w:marLeft w:val="0"/>
      <w:marRight w:val="0"/>
      <w:marTop w:val="0"/>
      <w:marBottom w:val="0"/>
      <w:divBdr>
        <w:top w:val="none" w:sz="0" w:space="0" w:color="auto"/>
        <w:left w:val="none" w:sz="0" w:space="0" w:color="auto"/>
        <w:bottom w:val="none" w:sz="0" w:space="0" w:color="auto"/>
        <w:right w:val="none" w:sz="0" w:space="0" w:color="auto"/>
      </w:divBdr>
      <w:divsChild>
        <w:div w:id="533426400">
          <w:blockQuote w:val="1"/>
          <w:marLeft w:val="720"/>
          <w:marRight w:val="720"/>
          <w:marTop w:val="100"/>
          <w:marBottom w:val="100"/>
          <w:divBdr>
            <w:top w:val="none" w:sz="0" w:space="0" w:color="auto"/>
            <w:left w:val="none" w:sz="0" w:space="0" w:color="auto"/>
            <w:bottom w:val="none" w:sz="0" w:space="0" w:color="auto"/>
            <w:right w:val="none" w:sz="0" w:space="0" w:color="auto"/>
          </w:divBdr>
        </w:div>
        <w:div w:id="93258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9613070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502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58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284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9999329">
      <w:bodyDiv w:val="1"/>
      <w:marLeft w:val="0"/>
      <w:marRight w:val="0"/>
      <w:marTop w:val="0"/>
      <w:marBottom w:val="0"/>
      <w:divBdr>
        <w:top w:val="none" w:sz="0" w:space="0" w:color="auto"/>
        <w:left w:val="none" w:sz="0" w:space="0" w:color="auto"/>
        <w:bottom w:val="none" w:sz="0" w:space="0" w:color="auto"/>
        <w:right w:val="none" w:sz="0" w:space="0" w:color="auto"/>
      </w:divBdr>
    </w:div>
    <w:div w:id="923149486">
      <w:bodyDiv w:val="1"/>
      <w:marLeft w:val="0"/>
      <w:marRight w:val="0"/>
      <w:marTop w:val="0"/>
      <w:marBottom w:val="0"/>
      <w:divBdr>
        <w:top w:val="none" w:sz="0" w:space="0" w:color="auto"/>
        <w:left w:val="none" w:sz="0" w:space="0" w:color="auto"/>
        <w:bottom w:val="none" w:sz="0" w:space="0" w:color="auto"/>
        <w:right w:val="none" w:sz="0" w:space="0" w:color="auto"/>
      </w:divBdr>
    </w:div>
    <w:div w:id="1003583047">
      <w:bodyDiv w:val="1"/>
      <w:marLeft w:val="0"/>
      <w:marRight w:val="0"/>
      <w:marTop w:val="0"/>
      <w:marBottom w:val="0"/>
      <w:divBdr>
        <w:top w:val="none" w:sz="0" w:space="0" w:color="auto"/>
        <w:left w:val="none" w:sz="0" w:space="0" w:color="auto"/>
        <w:bottom w:val="none" w:sz="0" w:space="0" w:color="auto"/>
        <w:right w:val="none" w:sz="0" w:space="0" w:color="auto"/>
      </w:divBdr>
      <w:divsChild>
        <w:div w:id="13316392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4720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13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41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9865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87392">
          <w:blockQuote w:val="1"/>
          <w:marLeft w:val="720"/>
          <w:marRight w:val="720"/>
          <w:marTop w:val="100"/>
          <w:marBottom w:val="100"/>
          <w:divBdr>
            <w:top w:val="none" w:sz="0" w:space="0" w:color="auto"/>
            <w:left w:val="none" w:sz="0" w:space="0" w:color="auto"/>
            <w:bottom w:val="none" w:sz="0" w:space="0" w:color="auto"/>
            <w:right w:val="none" w:sz="0" w:space="0" w:color="auto"/>
          </w:divBdr>
        </w:div>
        <w:div w:id="863446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7164508">
      <w:bodyDiv w:val="1"/>
      <w:marLeft w:val="0"/>
      <w:marRight w:val="0"/>
      <w:marTop w:val="0"/>
      <w:marBottom w:val="0"/>
      <w:divBdr>
        <w:top w:val="none" w:sz="0" w:space="0" w:color="auto"/>
        <w:left w:val="none" w:sz="0" w:space="0" w:color="auto"/>
        <w:bottom w:val="none" w:sz="0" w:space="0" w:color="auto"/>
        <w:right w:val="none" w:sz="0" w:space="0" w:color="auto"/>
      </w:divBdr>
    </w:div>
    <w:div w:id="1125199333">
      <w:bodyDiv w:val="1"/>
      <w:marLeft w:val="0"/>
      <w:marRight w:val="0"/>
      <w:marTop w:val="0"/>
      <w:marBottom w:val="0"/>
      <w:divBdr>
        <w:top w:val="none" w:sz="0" w:space="0" w:color="auto"/>
        <w:left w:val="none" w:sz="0" w:space="0" w:color="auto"/>
        <w:bottom w:val="none" w:sz="0" w:space="0" w:color="auto"/>
        <w:right w:val="none" w:sz="0" w:space="0" w:color="auto"/>
      </w:divBdr>
      <w:divsChild>
        <w:div w:id="10495782">
          <w:blockQuote w:val="1"/>
          <w:marLeft w:val="720"/>
          <w:marRight w:val="720"/>
          <w:marTop w:val="100"/>
          <w:marBottom w:val="100"/>
          <w:divBdr>
            <w:top w:val="none" w:sz="0" w:space="0" w:color="auto"/>
            <w:left w:val="none" w:sz="0" w:space="0" w:color="auto"/>
            <w:bottom w:val="none" w:sz="0" w:space="0" w:color="auto"/>
            <w:right w:val="none" w:sz="0" w:space="0" w:color="auto"/>
          </w:divBdr>
        </w:div>
        <w:div w:id="419063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9298234">
      <w:bodyDiv w:val="1"/>
      <w:marLeft w:val="0"/>
      <w:marRight w:val="0"/>
      <w:marTop w:val="0"/>
      <w:marBottom w:val="0"/>
      <w:divBdr>
        <w:top w:val="none" w:sz="0" w:space="0" w:color="auto"/>
        <w:left w:val="none" w:sz="0" w:space="0" w:color="auto"/>
        <w:bottom w:val="none" w:sz="0" w:space="0" w:color="auto"/>
        <w:right w:val="none" w:sz="0" w:space="0" w:color="auto"/>
      </w:divBdr>
      <w:divsChild>
        <w:div w:id="443695647">
          <w:blockQuote w:val="1"/>
          <w:marLeft w:val="720"/>
          <w:marRight w:val="720"/>
          <w:marTop w:val="100"/>
          <w:marBottom w:val="100"/>
          <w:divBdr>
            <w:top w:val="none" w:sz="0" w:space="0" w:color="auto"/>
            <w:left w:val="none" w:sz="0" w:space="0" w:color="auto"/>
            <w:bottom w:val="none" w:sz="0" w:space="0" w:color="auto"/>
            <w:right w:val="none" w:sz="0" w:space="0" w:color="auto"/>
          </w:divBdr>
        </w:div>
        <w:div w:id="544802633">
          <w:blockQuote w:val="1"/>
          <w:marLeft w:val="720"/>
          <w:marRight w:val="720"/>
          <w:marTop w:val="100"/>
          <w:marBottom w:val="100"/>
          <w:divBdr>
            <w:top w:val="none" w:sz="0" w:space="0" w:color="auto"/>
            <w:left w:val="none" w:sz="0" w:space="0" w:color="auto"/>
            <w:bottom w:val="none" w:sz="0" w:space="0" w:color="auto"/>
            <w:right w:val="none" w:sz="0" w:space="0" w:color="auto"/>
          </w:divBdr>
        </w:div>
        <w:div w:id="966161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079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737028">
      <w:bodyDiv w:val="1"/>
      <w:marLeft w:val="0"/>
      <w:marRight w:val="0"/>
      <w:marTop w:val="0"/>
      <w:marBottom w:val="0"/>
      <w:divBdr>
        <w:top w:val="none" w:sz="0" w:space="0" w:color="auto"/>
        <w:left w:val="none" w:sz="0" w:space="0" w:color="auto"/>
        <w:bottom w:val="none" w:sz="0" w:space="0" w:color="auto"/>
        <w:right w:val="none" w:sz="0" w:space="0" w:color="auto"/>
      </w:divBdr>
    </w:div>
    <w:div w:id="1223717106">
      <w:bodyDiv w:val="1"/>
      <w:marLeft w:val="0"/>
      <w:marRight w:val="0"/>
      <w:marTop w:val="0"/>
      <w:marBottom w:val="0"/>
      <w:divBdr>
        <w:top w:val="none" w:sz="0" w:space="0" w:color="auto"/>
        <w:left w:val="none" w:sz="0" w:space="0" w:color="auto"/>
        <w:bottom w:val="none" w:sz="0" w:space="0" w:color="auto"/>
        <w:right w:val="none" w:sz="0" w:space="0" w:color="auto"/>
      </w:divBdr>
    </w:div>
    <w:div w:id="1227031825">
      <w:bodyDiv w:val="1"/>
      <w:marLeft w:val="0"/>
      <w:marRight w:val="0"/>
      <w:marTop w:val="0"/>
      <w:marBottom w:val="0"/>
      <w:divBdr>
        <w:top w:val="none" w:sz="0" w:space="0" w:color="auto"/>
        <w:left w:val="none" w:sz="0" w:space="0" w:color="auto"/>
        <w:bottom w:val="none" w:sz="0" w:space="0" w:color="auto"/>
        <w:right w:val="none" w:sz="0" w:space="0" w:color="auto"/>
      </w:divBdr>
    </w:div>
    <w:div w:id="1244099958">
      <w:bodyDiv w:val="1"/>
      <w:marLeft w:val="0"/>
      <w:marRight w:val="0"/>
      <w:marTop w:val="0"/>
      <w:marBottom w:val="0"/>
      <w:divBdr>
        <w:top w:val="none" w:sz="0" w:space="0" w:color="auto"/>
        <w:left w:val="none" w:sz="0" w:space="0" w:color="auto"/>
        <w:bottom w:val="none" w:sz="0" w:space="0" w:color="auto"/>
        <w:right w:val="none" w:sz="0" w:space="0" w:color="auto"/>
      </w:divBdr>
    </w:div>
    <w:div w:id="1295595206">
      <w:bodyDiv w:val="1"/>
      <w:marLeft w:val="0"/>
      <w:marRight w:val="0"/>
      <w:marTop w:val="0"/>
      <w:marBottom w:val="0"/>
      <w:divBdr>
        <w:top w:val="none" w:sz="0" w:space="0" w:color="auto"/>
        <w:left w:val="none" w:sz="0" w:space="0" w:color="auto"/>
        <w:bottom w:val="none" w:sz="0" w:space="0" w:color="auto"/>
        <w:right w:val="none" w:sz="0" w:space="0" w:color="auto"/>
      </w:divBdr>
      <w:divsChild>
        <w:div w:id="793526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34014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9460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454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451069">
      <w:bodyDiv w:val="1"/>
      <w:marLeft w:val="0"/>
      <w:marRight w:val="0"/>
      <w:marTop w:val="0"/>
      <w:marBottom w:val="0"/>
      <w:divBdr>
        <w:top w:val="none" w:sz="0" w:space="0" w:color="auto"/>
        <w:left w:val="none" w:sz="0" w:space="0" w:color="auto"/>
        <w:bottom w:val="none" w:sz="0" w:space="0" w:color="auto"/>
        <w:right w:val="none" w:sz="0" w:space="0" w:color="auto"/>
      </w:divBdr>
      <w:divsChild>
        <w:div w:id="188840824">
          <w:blockQuote w:val="1"/>
          <w:marLeft w:val="720"/>
          <w:marRight w:val="720"/>
          <w:marTop w:val="100"/>
          <w:marBottom w:val="100"/>
          <w:divBdr>
            <w:top w:val="none" w:sz="0" w:space="0" w:color="auto"/>
            <w:left w:val="none" w:sz="0" w:space="0" w:color="auto"/>
            <w:bottom w:val="none" w:sz="0" w:space="0" w:color="auto"/>
            <w:right w:val="none" w:sz="0" w:space="0" w:color="auto"/>
          </w:divBdr>
        </w:div>
        <w:div w:id="23941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491062437">
          <w:blockQuote w:val="1"/>
          <w:marLeft w:val="720"/>
          <w:marRight w:val="720"/>
          <w:marTop w:val="100"/>
          <w:marBottom w:val="100"/>
          <w:divBdr>
            <w:top w:val="none" w:sz="0" w:space="0" w:color="auto"/>
            <w:left w:val="none" w:sz="0" w:space="0" w:color="auto"/>
            <w:bottom w:val="none" w:sz="0" w:space="0" w:color="auto"/>
            <w:right w:val="none" w:sz="0" w:space="0" w:color="auto"/>
          </w:divBdr>
        </w:div>
        <w:div w:id="558829822">
          <w:blockQuote w:val="1"/>
          <w:marLeft w:val="720"/>
          <w:marRight w:val="720"/>
          <w:marTop w:val="100"/>
          <w:marBottom w:val="100"/>
          <w:divBdr>
            <w:top w:val="none" w:sz="0" w:space="0" w:color="auto"/>
            <w:left w:val="none" w:sz="0" w:space="0" w:color="auto"/>
            <w:bottom w:val="none" w:sz="0" w:space="0" w:color="auto"/>
            <w:right w:val="none" w:sz="0" w:space="0" w:color="auto"/>
          </w:divBdr>
        </w:div>
        <w:div w:id="9554102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007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789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4801421">
      <w:bodyDiv w:val="1"/>
      <w:marLeft w:val="0"/>
      <w:marRight w:val="0"/>
      <w:marTop w:val="0"/>
      <w:marBottom w:val="0"/>
      <w:divBdr>
        <w:top w:val="none" w:sz="0" w:space="0" w:color="auto"/>
        <w:left w:val="none" w:sz="0" w:space="0" w:color="auto"/>
        <w:bottom w:val="none" w:sz="0" w:space="0" w:color="auto"/>
        <w:right w:val="none" w:sz="0" w:space="0" w:color="auto"/>
      </w:divBdr>
    </w:div>
    <w:div w:id="1416320443">
      <w:bodyDiv w:val="1"/>
      <w:marLeft w:val="0"/>
      <w:marRight w:val="0"/>
      <w:marTop w:val="0"/>
      <w:marBottom w:val="0"/>
      <w:divBdr>
        <w:top w:val="none" w:sz="0" w:space="0" w:color="auto"/>
        <w:left w:val="none" w:sz="0" w:space="0" w:color="auto"/>
        <w:bottom w:val="none" w:sz="0" w:space="0" w:color="auto"/>
        <w:right w:val="none" w:sz="0" w:space="0" w:color="auto"/>
      </w:divBdr>
    </w:div>
    <w:div w:id="1430127589">
      <w:bodyDiv w:val="1"/>
      <w:marLeft w:val="0"/>
      <w:marRight w:val="0"/>
      <w:marTop w:val="0"/>
      <w:marBottom w:val="0"/>
      <w:divBdr>
        <w:top w:val="none" w:sz="0" w:space="0" w:color="auto"/>
        <w:left w:val="none" w:sz="0" w:space="0" w:color="auto"/>
        <w:bottom w:val="none" w:sz="0" w:space="0" w:color="auto"/>
        <w:right w:val="none" w:sz="0" w:space="0" w:color="auto"/>
      </w:divBdr>
      <w:divsChild>
        <w:div w:id="1224757069">
          <w:marLeft w:val="0"/>
          <w:marRight w:val="547"/>
          <w:marTop w:val="0"/>
          <w:marBottom w:val="0"/>
          <w:divBdr>
            <w:top w:val="none" w:sz="0" w:space="0" w:color="auto"/>
            <w:left w:val="none" w:sz="0" w:space="0" w:color="auto"/>
            <w:bottom w:val="none" w:sz="0" w:space="0" w:color="auto"/>
            <w:right w:val="none" w:sz="0" w:space="0" w:color="auto"/>
          </w:divBdr>
        </w:div>
      </w:divsChild>
    </w:div>
    <w:div w:id="1442065300">
      <w:bodyDiv w:val="1"/>
      <w:marLeft w:val="0"/>
      <w:marRight w:val="0"/>
      <w:marTop w:val="0"/>
      <w:marBottom w:val="0"/>
      <w:divBdr>
        <w:top w:val="none" w:sz="0" w:space="0" w:color="auto"/>
        <w:left w:val="none" w:sz="0" w:space="0" w:color="auto"/>
        <w:bottom w:val="none" w:sz="0" w:space="0" w:color="auto"/>
        <w:right w:val="none" w:sz="0" w:space="0" w:color="auto"/>
      </w:divBdr>
    </w:div>
    <w:div w:id="1679310743">
      <w:bodyDiv w:val="1"/>
      <w:marLeft w:val="0"/>
      <w:marRight w:val="0"/>
      <w:marTop w:val="0"/>
      <w:marBottom w:val="0"/>
      <w:divBdr>
        <w:top w:val="none" w:sz="0" w:space="0" w:color="auto"/>
        <w:left w:val="none" w:sz="0" w:space="0" w:color="auto"/>
        <w:bottom w:val="none" w:sz="0" w:space="0" w:color="auto"/>
        <w:right w:val="none" w:sz="0" w:space="0" w:color="auto"/>
      </w:divBdr>
      <w:divsChild>
        <w:div w:id="160898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386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1413237">
      <w:bodyDiv w:val="1"/>
      <w:marLeft w:val="0"/>
      <w:marRight w:val="0"/>
      <w:marTop w:val="0"/>
      <w:marBottom w:val="0"/>
      <w:divBdr>
        <w:top w:val="none" w:sz="0" w:space="0" w:color="auto"/>
        <w:left w:val="none" w:sz="0" w:space="0" w:color="auto"/>
        <w:bottom w:val="none" w:sz="0" w:space="0" w:color="auto"/>
        <w:right w:val="none" w:sz="0" w:space="0" w:color="auto"/>
      </w:divBdr>
      <w:divsChild>
        <w:div w:id="1491211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1648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338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8132925">
      <w:bodyDiv w:val="1"/>
      <w:marLeft w:val="0"/>
      <w:marRight w:val="0"/>
      <w:marTop w:val="0"/>
      <w:marBottom w:val="0"/>
      <w:divBdr>
        <w:top w:val="none" w:sz="0" w:space="0" w:color="auto"/>
        <w:left w:val="none" w:sz="0" w:space="0" w:color="auto"/>
        <w:bottom w:val="none" w:sz="0" w:space="0" w:color="auto"/>
        <w:right w:val="none" w:sz="0" w:space="0" w:color="auto"/>
      </w:divBdr>
      <w:divsChild>
        <w:div w:id="28574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74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49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075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680652">
      <w:bodyDiv w:val="1"/>
      <w:marLeft w:val="0"/>
      <w:marRight w:val="0"/>
      <w:marTop w:val="0"/>
      <w:marBottom w:val="0"/>
      <w:divBdr>
        <w:top w:val="none" w:sz="0" w:space="0" w:color="auto"/>
        <w:left w:val="none" w:sz="0" w:space="0" w:color="auto"/>
        <w:bottom w:val="none" w:sz="0" w:space="0" w:color="auto"/>
        <w:right w:val="none" w:sz="0" w:space="0" w:color="auto"/>
      </w:divBdr>
      <w:divsChild>
        <w:div w:id="6437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225409877">
          <w:blockQuote w:val="1"/>
          <w:marLeft w:val="720"/>
          <w:marRight w:val="720"/>
          <w:marTop w:val="100"/>
          <w:marBottom w:val="100"/>
          <w:divBdr>
            <w:top w:val="none" w:sz="0" w:space="0" w:color="auto"/>
            <w:left w:val="none" w:sz="0" w:space="0" w:color="auto"/>
            <w:bottom w:val="none" w:sz="0" w:space="0" w:color="auto"/>
            <w:right w:val="none" w:sz="0" w:space="0" w:color="auto"/>
          </w:divBdr>
        </w:div>
        <w:div w:id="349839483">
          <w:blockQuote w:val="1"/>
          <w:marLeft w:val="720"/>
          <w:marRight w:val="720"/>
          <w:marTop w:val="100"/>
          <w:marBottom w:val="100"/>
          <w:divBdr>
            <w:top w:val="none" w:sz="0" w:space="0" w:color="auto"/>
            <w:left w:val="none" w:sz="0" w:space="0" w:color="auto"/>
            <w:bottom w:val="none" w:sz="0" w:space="0" w:color="auto"/>
            <w:right w:val="none" w:sz="0" w:space="0" w:color="auto"/>
          </w:divBdr>
        </w:div>
        <w:div w:id="738096711">
          <w:blockQuote w:val="1"/>
          <w:marLeft w:val="720"/>
          <w:marRight w:val="720"/>
          <w:marTop w:val="100"/>
          <w:marBottom w:val="100"/>
          <w:divBdr>
            <w:top w:val="none" w:sz="0" w:space="0" w:color="auto"/>
            <w:left w:val="none" w:sz="0" w:space="0" w:color="auto"/>
            <w:bottom w:val="none" w:sz="0" w:space="0" w:color="auto"/>
            <w:right w:val="none" w:sz="0" w:space="0" w:color="auto"/>
          </w:divBdr>
        </w:div>
        <w:div w:id="859510223">
          <w:blockQuote w:val="1"/>
          <w:marLeft w:val="720"/>
          <w:marRight w:val="720"/>
          <w:marTop w:val="100"/>
          <w:marBottom w:val="100"/>
          <w:divBdr>
            <w:top w:val="none" w:sz="0" w:space="0" w:color="auto"/>
            <w:left w:val="none" w:sz="0" w:space="0" w:color="auto"/>
            <w:bottom w:val="none" w:sz="0" w:space="0" w:color="auto"/>
            <w:right w:val="none" w:sz="0" w:space="0" w:color="auto"/>
          </w:divBdr>
        </w:div>
        <w:div w:id="892548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9879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895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207821">
      <w:bodyDiv w:val="1"/>
      <w:marLeft w:val="0"/>
      <w:marRight w:val="0"/>
      <w:marTop w:val="0"/>
      <w:marBottom w:val="0"/>
      <w:divBdr>
        <w:top w:val="none" w:sz="0" w:space="0" w:color="auto"/>
        <w:left w:val="none" w:sz="0" w:space="0" w:color="auto"/>
        <w:bottom w:val="none" w:sz="0" w:space="0" w:color="auto"/>
        <w:right w:val="none" w:sz="0" w:space="0" w:color="auto"/>
      </w:divBdr>
      <w:divsChild>
        <w:div w:id="618725998">
          <w:blockQuote w:val="1"/>
          <w:marLeft w:val="720"/>
          <w:marRight w:val="720"/>
          <w:marTop w:val="100"/>
          <w:marBottom w:val="100"/>
          <w:divBdr>
            <w:top w:val="none" w:sz="0" w:space="0" w:color="auto"/>
            <w:left w:val="none" w:sz="0" w:space="0" w:color="auto"/>
            <w:bottom w:val="none" w:sz="0" w:space="0" w:color="auto"/>
            <w:right w:val="none" w:sz="0" w:space="0" w:color="auto"/>
          </w:divBdr>
        </w:div>
        <w:div w:id="649675633">
          <w:blockQuote w:val="1"/>
          <w:marLeft w:val="720"/>
          <w:marRight w:val="720"/>
          <w:marTop w:val="100"/>
          <w:marBottom w:val="100"/>
          <w:divBdr>
            <w:top w:val="none" w:sz="0" w:space="0" w:color="auto"/>
            <w:left w:val="none" w:sz="0" w:space="0" w:color="auto"/>
            <w:bottom w:val="none" w:sz="0" w:space="0" w:color="auto"/>
            <w:right w:val="none" w:sz="0" w:space="0" w:color="auto"/>
          </w:divBdr>
        </w:div>
        <w:div w:id="70899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83437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187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512128">
      <w:bodyDiv w:val="1"/>
      <w:marLeft w:val="0"/>
      <w:marRight w:val="0"/>
      <w:marTop w:val="0"/>
      <w:marBottom w:val="0"/>
      <w:divBdr>
        <w:top w:val="none" w:sz="0" w:space="0" w:color="auto"/>
        <w:left w:val="none" w:sz="0" w:space="0" w:color="auto"/>
        <w:bottom w:val="none" w:sz="0" w:space="0" w:color="auto"/>
        <w:right w:val="none" w:sz="0" w:space="0" w:color="auto"/>
      </w:divBdr>
    </w:div>
    <w:div w:id="2107073554">
      <w:bodyDiv w:val="1"/>
      <w:marLeft w:val="0"/>
      <w:marRight w:val="0"/>
      <w:marTop w:val="0"/>
      <w:marBottom w:val="0"/>
      <w:divBdr>
        <w:top w:val="none" w:sz="0" w:space="0" w:color="auto"/>
        <w:left w:val="none" w:sz="0" w:space="0" w:color="auto"/>
        <w:bottom w:val="none" w:sz="0" w:space="0" w:color="auto"/>
        <w:right w:val="none" w:sz="0" w:space="0" w:color="auto"/>
      </w:divBdr>
    </w:div>
    <w:div w:id="2117745825">
      <w:bodyDiv w:val="1"/>
      <w:marLeft w:val="0"/>
      <w:marRight w:val="0"/>
      <w:marTop w:val="0"/>
      <w:marBottom w:val="0"/>
      <w:divBdr>
        <w:top w:val="none" w:sz="0" w:space="0" w:color="auto"/>
        <w:left w:val="none" w:sz="0" w:space="0" w:color="auto"/>
        <w:bottom w:val="none" w:sz="0" w:space="0" w:color="auto"/>
        <w:right w:val="none" w:sz="0" w:space="0" w:color="auto"/>
      </w:divBdr>
      <w:divsChild>
        <w:div w:id="845704426">
          <w:marLeft w:val="0"/>
          <w:marRight w:val="547"/>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2.xml"/><Relationship Id="rId21" Type="http://schemas.openxmlformats.org/officeDocument/2006/relationships/diagramQuickStyle" Target="diagrams/quickStyle1.xm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diagramColors" Target="diagrams/colors5.xml"/><Relationship Id="rId68" Type="http://schemas.openxmlformats.org/officeDocument/2006/relationships/diagramQuickStyle" Target="diagrams/quickStyle6.xml"/><Relationship Id="rId84" Type="http://schemas.openxmlformats.org/officeDocument/2006/relationships/image" Target="media/image42.png"/><Relationship Id="rId89" Type="http://schemas.openxmlformats.org/officeDocument/2006/relationships/header" Target="header1.xml"/><Relationship Id="rId16" Type="http://schemas.openxmlformats.org/officeDocument/2006/relationships/image" Target="media/image9.jpeg"/><Relationship Id="rId11" Type="http://schemas.openxmlformats.org/officeDocument/2006/relationships/image" Target="media/image4.png"/><Relationship Id="rId32" Type="http://schemas.openxmlformats.org/officeDocument/2006/relationships/diagramData" Target="diagrams/data3.xml"/><Relationship Id="rId37" Type="http://schemas.openxmlformats.org/officeDocument/2006/relationships/image" Target="media/image15.png"/><Relationship Id="rId53" Type="http://schemas.openxmlformats.org/officeDocument/2006/relationships/image" Target="media/image31.png"/><Relationship Id="rId58" Type="http://schemas.openxmlformats.org/officeDocument/2006/relationships/diagramColors" Target="diagrams/colors4.xml"/><Relationship Id="rId74" Type="http://schemas.openxmlformats.org/officeDocument/2006/relationships/image" Target="media/image37.png"/><Relationship Id="rId79" Type="http://schemas.openxmlformats.org/officeDocument/2006/relationships/diagramData" Target="diagrams/data7.xml"/><Relationship Id="rId5" Type="http://schemas.openxmlformats.org/officeDocument/2006/relationships/webSettings" Target="webSettings.xml"/><Relationship Id="rId90" Type="http://schemas.openxmlformats.org/officeDocument/2006/relationships/footer" Target="footer1.xml"/><Relationship Id="rId22" Type="http://schemas.openxmlformats.org/officeDocument/2006/relationships/diagramColors" Target="diagrams/colors1.xml"/><Relationship Id="rId27" Type="http://schemas.openxmlformats.org/officeDocument/2006/relationships/diagramQuickStyle" Target="diagrams/quickStyle2.xml"/><Relationship Id="rId43" Type="http://schemas.openxmlformats.org/officeDocument/2006/relationships/image" Target="media/image21.png"/><Relationship Id="rId48" Type="http://schemas.openxmlformats.org/officeDocument/2006/relationships/image" Target="media/image26.png"/><Relationship Id="rId64" Type="http://schemas.microsoft.com/office/2007/relationships/diagramDrawing" Target="diagrams/drawing5.xml"/><Relationship Id="rId69" Type="http://schemas.openxmlformats.org/officeDocument/2006/relationships/diagramColors" Target="diagrams/colors6.xml"/><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image" Target="media/image35.png"/><Relationship Id="rId80" Type="http://schemas.openxmlformats.org/officeDocument/2006/relationships/diagramLayout" Target="diagrams/layout7.xml"/><Relationship Id="rId85" Type="http://schemas.openxmlformats.org/officeDocument/2006/relationships/image" Target="media/image43.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diagramData" Target="diagrams/data2.xml"/><Relationship Id="rId33" Type="http://schemas.openxmlformats.org/officeDocument/2006/relationships/diagramLayout" Target="diagrams/layout3.xml"/><Relationship Id="rId38" Type="http://schemas.openxmlformats.org/officeDocument/2006/relationships/image" Target="media/image16.png"/><Relationship Id="rId46" Type="http://schemas.openxmlformats.org/officeDocument/2006/relationships/image" Target="media/image24.png"/><Relationship Id="rId59" Type="http://schemas.microsoft.com/office/2007/relationships/diagramDrawing" Target="diagrams/drawing4.xml"/><Relationship Id="rId67" Type="http://schemas.openxmlformats.org/officeDocument/2006/relationships/diagramLayout" Target="diagrams/layout6.xml"/><Relationship Id="rId20" Type="http://schemas.openxmlformats.org/officeDocument/2006/relationships/diagramLayout" Target="diagrams/layout1.xm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diagramQuickStyle" Target="diagrams/quickStyle5.xml"/><Relationship Id="rId70" Type="http://schemas.microsoft.com/office/2007/relationships/diagramDrawing" Target="diagrams/drawing6.xml"/><Relationship Id="rId75" Type="http://schemas.openxmlformats.org/officeDocument/2006/relationships/image" Target="media/image38.png"/><Relationship Id="rId83" Type="http://schemas.microsoft.com/office/2007/relationships/diagramDrawing" Target="diagrams/drawing7.xml"/><Relationship Id="rId88" Type="http://schemas.openxmlformats.org/officeDocument/2006/relationships/image" Target="media/image46.png"/><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microsoft.com/office/2007/relationships/diagramDrawing" Target="diagrams/drawing1.xml"/><Relationship Id="rId28" Type="http://schemas.openxmlformats.org/officeDocument/2006/relationships/diagramColors" Target="diagrams/colors2.xml"/><Relationship Id="rId36" Type="http://schemas.microsoft.com/office/2007/relationships/diagramDrawing" Target="diagrams/drawing3.xml"/><Relationship Id="rId49" Type="http://schemas.openxmlformats.org/officeDocument/2006/relationships/image" Target="media/image27.png"/><Relationship Id="rId57" Type="http://schemas.openxmlformats.org/officeDocument/2006/relationships/diagramQuickStyle" Target="diagrams/quickStyle4.xml"/><Relationship Id="rId10"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diagramData" Target="diagrams/data5.xml"/><Relationship Id="rId65" Type="http://schemas.openxmlformats.org/officeDocument/2006/relationships/image" Target="media/image33.png"/><Relationship Id="rId73" Type="http://schemas.openxmlformats.org/officeDocument/2006/relationships/image" Target="media/image36.png"/><Relationship Id="rId78" Type="http://schemas.openxmlformats.org/officeDocument/2006/relationships/image" Target="media/image41.png"/><Relationship Id="rId81" Type="http://schemas.openxmlformats.org/officeDocument/2006/relationships/diagramQuickStyle" Target="diagrams/quickStyle7.xml"/><Relationship Id="rId86"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17.png"/><Relationship Id="rId34" Type="http://schemas.openxmlformats.org/officeDocument/2006/relationships/diagramQuickStyle" Target="diagrams/quickStyle3.xml"/><Relationship Id="rId50" Type="http://schemas.openxmlformats.org/officeDocument/2006/relationships/image" Target="media/image28.png"/><Relationship Id="rId55" Type="http://schemas.openxmlformats.org/officeDocument/2006/relationships/diagramData" Target="diagrams/data4.xml"/><Relationship Id="rId76" Type="http://schemas.openxmlformats.org/officeDocument/2006/relationships/image" Target="media/image39.png"/><Relationship Id="rId7" Type="http://schemas.openxmlformats.org/officeDocument/2006/relationships/endnotes" Target="endnotes.xml"/><Relationship Id="rId71" Type="http://schemas.openxmlformats.org/officeDocument/2006/relationships/image" Target="media/image34.png"/><Relationship Id="rId92" Type="http://schemas.openxmlformats.org/officeDocument/2006/relationships/fontTable" Target="fontTable.xml"/><Relationship Id="rId2" Type="http://schemas.openxmlformats.org/officeDocument/2006/relationships/numbering" Target="numbering.xml"/><Relationship Id="rId29" Type="http://schemas.microsoft.com/office/2007/relationships/diagramDrawing" Target="diagrams/drawing2.xml"/><Relationship Id="rId24" Type="http://schemas.openxmlformats.org/officeDocument/2006/relationships/image" Target="media/image12.pn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diagramData" Target="diagrams/data6.xml"/><Relationship Id="rId87" Type="http://schemas.openxmlformats.org/officeDocument/2006/relationships/image" Target="media/image45.png"/><Relationship Id="rId61" Type="http://schemas.openxmlformats.org/officeDocument/2006/relationships/diagramLayout" Target="diagrams/layout5.xml"/><Relationship Id="rId82" Type="http://schemas.openxmlformats.org/officeDocument/2006/relationships/diagramColors" Target="diagrams/colors7.xml"/><Relationship Id="rId19" Type="http://schemas.openxmlformats.org/officeDocument/2006/relationships/diagramData" Target="diagrams/data1.xml"/><Relationship Id="rId14" Type="http://schemas.openxmlformats.org/officeDocument/2006/relationships/image" Target="media/image7.png"/><Relationship Id="rId30" Type="http://schemas.openxmlformats.org/officeDocument/2006/relationships/image" Target="media/image13.png"/><Relationship Id="rId35" Type="http://schemas.openxmlformats.org/officeDocument/2006/relationships/diagramColors" Target="diagrams/colors3.xml"/><Relationship Id="rId56" Type="http://schemas.openxmlformats.org/officeDocument/2006/relationships/diagramLayout" Target="diagrams/layout4.xml"/><Relationship Id="rId77"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47.png"/></Relationships>
</file>

<file path=word/_rels/header2.xml.rels><?xml version="1.0" encoding="UTF-8" standalone="yes"?>
<Relationships xmlns="http://schemas.openxmlformats.org/package/2006/relationships"><Relationship Id="rId1" Type="http://schemas.openxmlformats.org/officeDocument/2006/relationships/image" Target="media/image47.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FF195D-6538-44C3-B910-A48149287925}" type="doc">
      <dgm:prSet loTypeId="urn:microsoft.com/office/officeart/2005/8/layout/lProcess2" loCatId="list" qsTypeId="urn:microsoft.com/office/officeart/2005/8/quickstyle/simple1" qsCatId="simple" csTypeId="urn:microsoft.com/office/officeart/2005/8/colors/accent0_2" csCatId="mainScheme" phldr="1"/>
      <dgm:spPr/>
      <dgm:t>
        <a:bodyPr/>
        <a:lstStyle/>
        <a:p>
          <a:endParaRPr lang="en-GB"/>
        </a:p>
      </dgm:t>
    </dgm:pt>
    <dgm:pt modelId="{2772BADC-0A0C-4F79-8D83-6FF54B45570D}">
      <dgm:prSet custT="1"/>
      <dgm:spPr/>
      <dgm:t>
        <a:bodyPr/>
        <a:lstStyle/>
        <a:p>
          <a:pPr algn="ctr" rtl="1"/>
          <a:r>
            <a:rPr lang="ar-SA" sz="1800" b="1"/>
            <a:t>فضل الدعوة إلى الله:</a:t>
          </a:r>
          <a:endParaRPr lang="en-GB" sz="1800" b="1"/>
        </a:p>
      </dgm:t>
    </dgm:pt>
    <dgm:pt modelId="{DEECD263-E04B-4252-9471-08C3CE15BDC4}" type="parTrans" cxnId="{3A64C6EF-4971-423E-8B2F-DA3495D1478C}">
      <dgm:prSet/>
      <dgm:spPr/>
      <dgm:t>
        <a:bodyPr/>
        <a:lstStyle/>
        <a:p>
          <a:pPr algn="ctr"/>
          <a:endParaRPr lang="en-GB" sz="1400" b="1">
            <a:solidFill>
              <a:schemeClr val="tx1"/>
            </a:solidFill>
          </a:endParaRPr>
        </a:p>
      </dgm:t>
    </dgm:pt>
    <dgm:pt modelId="{841387A1-E745-4D4D-BB09-9F8551ACD741}" type="sibTrans" cxnId="{3A64C6EF-4971-423E-8B2F-DA3495D1478C}">
      <dgm:prSet/>
      <dgm:spPr/>
      <dgm:t>
        <a:bodyPr/>
        <a:lstStyle/>
        <a:p>
          <a:pPr algn="ctr"/>
          <a:endParaRPr lang="en-GB" sz="1400" b="1">
            <a:solidFill>
              <a:schemeClr val="tx1"/>
            </a:solidFill>
          </a:endParaRPr>
        </a:p>
      </dgm:t>
    </dgm:pt>
    <dgm:pt modelId="{3C995581-187D-43C2-82CB-BD9B76BFE377}">
      <dgm:prSet custT="1"/>
      <dgm:spPr/>
      <dgm:t>
        <a:bodyPr/>
        <a:lstStyle/>
        <a:p>
          <a:pPr algn="ctr" rtl="1"/>
          <a:r>
            <a:rPr lang="ar-SA" sz="1200" b="1"/>
            <a:t>﴿وَمَنْ أَحْسَنُ قَوْلًا مِمَّن دَعَا إِلَى اللَّهِ﴾ فالدعوة أعظم القول وأشرفه.</a:t>
          </a:r>
          <a:endParaRPr lang="en-GB" sz="1200" b="1"/>
        </a:p>
      </dgm:t>
    </dgm:pt>
    <dgm:pt modelId="{2C8C4A4B-73B6-4FAF-9AA7-0F2477A43F68}" type="parTrans" cxnId="{459D7546-83A4-4F54-B4AC-F9BCE62BB1D1}">
      <dgm:prSet/>
      <dgm:spPr/>
      <dgm:t>
        <a:bodyPr/>
        <a:lstStyle/>
        <a:p>
          <a:pPr algn="ctr"/>
          <a:endParaRPr lang="en-GB" sz="1400" b="1">
            <a:solidFill>
              <a:schemeClr val="tx1"/>
            </a:solidFill>
          </a:endParaRPr>
        </a:p>
      </dgm:t>
    </dgm:pt>
    <dgm:pt modelId="{49A95795-F87B-4B76-87CD-55163CE5B5EB}" type="sibTrans" cxnId="{459D7546-83A4-4F54-B4AC-F9BCE62BB1D1}">
      <dgm:prSet/>
      <dgm:spPr/>
      <dgm:t>
        <a:bodyPr/>
        <a:lstStyle/>
        <a:p>
          <a:pPr algn="ctr"/>
          <a:endParaRPr lang="en-GB" sz="1400" b="1">
            <a:solidFill>
              <a:schemeClr val="tx1"/>
            </a:solidFill>
          </a:endParaRPr>
        </a:p>
      </dgm:t>
    </dgm:pt>
    <dgm:pt modelId="{494CF769-3784-4180-94CA-55994BDFCD33}">
      <dgm:prSet custT="1"/>
      <dgm:spPr/>
      <dgm:t>
        <a:bodyPr/>
        <a:lstStyle/>
        <a:p>
          <a:pPr algn="ctr" rtl="1"/>
          <a:r>
            <a:rPr lang="ar-SA" sz="1200" b="1"/>
            <a:t>قال النبي صلى الله عليه وسلم: (بَلِّغُوا عَنِّي وَلَوْ آيَةً) تكليف وتشريف وتخفيف".</a:t>
          </a:r>
          <a:endParaRPr lang="en-GB" sz="1200" b="1"/>
        </a:p>
      </dgm:t>
    </dgm:pt>
    <dgm:pt modelId="{86DA1D7B-D15F-49EB-8DD1-466C108618A3}" type="parTrans" cxnId="{A402B32F-2D98-4A45-A0F1-D4D5819183BC}">
      <dgm:prSet/>
      <dgm:spPr/>
      <dgm:t>
        <a:bodyPr/>
        <a:lstStyle/>
        <a:p>
          <a:pPr algn="ctr"/>
          <a:endParaRPr lang="en-GB" sz="1400" b="1">
            <a:solidFill>
              <a:schemeClr val="tx1"/>
            </a:solidFill>
          </a:endParaRPr>
        </a:p>
      </dgm:t>
    </dgm:pt>
    <dgm:pt modelId="{670A4BCF-A8E7-4449-8293-342DC38D0056}" type="sibTrans" cxnId="{A402B32F-2D98-4A45-A0F1-D4D5819183BC}">
      <dgm:prSet/>
      <dgm:spPr/>
      <dgm:t>
        <a:bodyPr/>
        <a:lstStyle/>
        <a:p>
          <a:pPr algn="ctr"/>
          <a:endParaRPr lang="en-GB" sz="1400" b="1">
            <a:solidFill>
              <a:schemeClr val="tx1"/>
            </a:solidFill>
          </a:endParaRPr>
        </a:p>
      </dgm:t>
    </dgm:pt>
    <dgm:pt modelId="{7BF14424-EC9A-47AE-8E21-326789F73648}">
      <dgm:prSet custT="1"/>
      <dgm:spPr/>
      <dgm:t>
        <a:bodyPr/>
        <a:lstStyle/>
        <a:p>
          <a:pPr algn="ctr" rtl="1"/>
          <a:r>
            <a:rPr lang="ar-SA" sz="1800" b="1"/>
            <a:t>الدعوة وظيفة الأنبياء وأتباعهم </a:t>
          </a:r>
          <a:r>
            <a:rPr lang="en-US" sz="1800" b="1"/>
            <a:t>:</a:t>
          </a:r>
          <a:endParaRPr lang="en-GB" sz="1800" b="1"/>
        </a:p>
      </dgm:t>
    </dgm:pt>
    <dgm:pt modelId="{EB3CCD1D-131E-4078-BD5A-5D21A0746DB6}" type="parTrans" cxnId="{BF8C8E4C-BF5E-44F0-9F8B-88B156AC4669}">
      <dgm:prSet/>
      <dgm:spPr/>
      <dgm:t>
        <a:bodyPr/>
        <a:lstStyle/>
        <a:p>
          <a:pPr algn="ctr"/>
          <a:endParaRPr lang="en-GB" sz="1400" b="1">
            <a:solidFill>
              <a:schemeClr val="tx1"/>
            </a:solidFill>
          </a:endParaRPr>
        </a:p>
      </dgm:t>
    </dgm:pt>
    <dgm:pt modelId="{B67CDDCE-3FAD-4F07-B1FD-D8E2B4E4BD7F}" type="sibTrans" cxnId="{BF8C8E4C-BF5E-44F0-9F8B-88B156AC4669}">
      <dgm:prSet/>
      <dgm:spPr/>
      <dgm:t>
        <a:bodyPr/>
        <a:lstStyle/>
        <a:p>
          <a:pPr algn="ctr"/>
          <a:endParaRPr lang="en-GB" sz="1400" b="1">
            <a:solidFill>
              <a:schemeClr val="tx1"/>
            </a:solidFill>
          </a:endParaRPr>
        </a:p>
      </dgm:t>
    </dgm:pt>
    <dgm:pt modelId="{6F313273-49AF-430C-B424-F7B5A3F1EBA3}">
      <dgm:prSet custT="1"/>
      <dgm:spPr/>
      <dgm:t>
        <a:bodyPr/>
        <a:lstStyle/>
        <a:p>
          <a:pPr algn="ctr" rtl="1"/>
          <a:r>
            <a:rPr lang="ar-SA" sz="1200" b="1"/>
            <a:t>كل الأنبياء بُعثوا لدعوة الناس إلى التوحيد وعبادة الله وحده</a:t>
          </a:r>
          <a:r>
            <a:rPr lang="en-US" sz="1200" b="1"/>
            <a:t>.</a:t>
          </a:r>
          <a:endParaRPr lang="en-GB" sz="1200" b="1"/>
        </a:p>
      </dgm:t>
    </dgm:pt>
    <dgm:pt modelId="{5A5463E6-A807-4C22-A635-04124780D8B5}" type="parTrans" cxnId="{ED76021A-548F-4CF2-9A48-F172C1230A3C}">
      <dgm:prSet/>
      <dgm:spPr/>
      <dgm:t>
        <a:bodyPr/>
        <a:lstStyle/>
        <a:p>
          <a:pPr algn="ctr"/>
          <a:endParaRPr lang="en-GB" sz="1400" b="1">
            <a:solidFill>
              <a:schemeClr val="tx1"/>
            </a:solidFill>
          </a:endParaRPr>
        </a:p>
      </dgm:t>
    </dgm:pt>
    <dgm:pt modelId="{96100A1D-11D7-44DF-B9BF-8059C8F82337}" type="sibTrans" cxnId="{ED76021A-548F-4CF2-9A48-F172C1230A3C}">
      <dgm:prSet/>
      <dgm:spPr/>
      <dgm:t>
        <a:bodyPr/>
        <a:lstStyle/>
        <a:p>
          <a:pPr algn="ctr"/>
          <a:endParaRPr lang="en-GB" sz="1400" b="1">
            <a:solidFill>
              <a:schemeClr val="tx1"/>
            </a:solidFill>
          </a:endParaRPr>
        </a:p>
      </dgm:t>
    </dgm:pt>
    <dgm:pt modelId="{1EAFEB0A-2A75-4976-A1E4-82C85143F482}">
      <dgm:prSet custT="1"/>
      <dgm:spPr/>
      <dgm:t>
        <a:bodyPr/>
        <a:lstStyle/>
        <a:p>
          <a:pPr algn="ctr" rtl="1"/>
          <a:r>
            <a:rPr lang="ar-SA" sz="1200" b="1"/>
            <a:t>﴿وَمَا أَرْسَلْنَا مِن قَبْلِكَ مِن رَسُولٍ إِلَّا نُوحِي إِلَيْهِ أَنَّهُ لَا إِلَٰهَ إِلَّا أَنَا فَاعْبُدُونِ﴾.</a:t>
          </a:r>
          <a:endParaRPr lang="en-GB" sz="1200" b="1"/>
        </a:p>
      </dgm:t>
    </dgm:pt>
    <dgm:pt modelId="{4FF75EED-48AA-42C4-AB96-7FDE409E68D4}" type="parTrans" cxnId="{1E76BEE5-42A7-4797-AF0F-9A6B673D9F93}">
      <dgm:prSet/>
      <dgm:spPr/>
      <dgm:t>
        <a:bodyPr/>
        <a:lstStyle/>
        <a:p>
          <a:pPr algn="ctr"/>
          <a:endParaRPr lang="en-GB" sz="1400" b="1">
            <a:solidFill>
              <a:schemeClr val="tx1"/>
            </a:solidFill>
          </a:endParaRPr>
        </a:p>
      </dgm:t>
    </dgm:pt>
    <dgm:pt modelId="{CBA4B6FF-12F4-41FB-A54D-2B6C0C5D0FAF}" type="sibTrans" cxnId="{1E76BEE5-42A7-4797-AF0F-9A6B673D9F93}">
      <dgm:prSet/>
      <dgm:spPr/>
      <dgm:t>
        <a:bodyPr/>
        <a:lstStyle/>
        <a:p>
          <a:pPr algn="ctr"/>
          <a:endParaRPr lang="en-GB" sz="1400" b="1">
            <a:solidFill>
              <a:schemeClr val="tx1"/>
            </a:solidFill>
          </a:endParaRPr>
        </a:p>
      </dgm:t>
    </dgm:pt>
    <dgm:pt modelId="{049179EC-77F1-4684-BD46-161AFB302359}">
      <dgm:prSet custT="1"/>
      <dgm:spPr/>
      <dgm:t>
        <a:bodyPr/>
        <a:lstStyle/>
        <a:p>
          <a:pPr algn="ctr" rtl="1"/>
          <a:r>
            <a:rPr lang="ar-SA" sz="1800" b="1"/>
            <a:t>القرآن رسالة عالمية</a:t>
          </a:r>
          <a:r>
            <a:rPr lang="en-US" sz="1800" b="1"/>
            <a:t>:</a:t>
          </a:r>
          <a:endParaRPr lang="en-GB" sz="1800" b="1"/>
        </a:p>
      </dgm:t>
    </dgm:pt>
    <dgm:pt modelId="{CF0C5EAA-A0C5-409D-A406-0492676D6DC9}" type="parTrans" cxnId="{7724DA3B-AC7A-4608-8284-72DDCA65B871}">
      <dgm:prSet/>
      <dgm:spPr/>
      <dgm:t>
        <a:bodyPr/>
        <a:lstStyle/>
        <a:p>
          <a:pPr algn="ctr"/>
          <a:endParaRPr lang="en-GB" sz="1400" b="1">
            <a:solidFill>
              <a:schemeClr val="tx1"/>
            </a:solidFill>
          </a:endParaRPr>
        </a:p>
      </dgm:t>
    </dgm:pt>
    <dgm:pt modelId="{1D0FE1D4-B637-44AE-948A-BD3289909DB3}" type="sibTrans" cxnId="{7724DA3B-AC7A-4608-8284-72DDCA65B871}">
      <dgm:prSet/>
      <dgm:spPr/>
      <dgm:t>
        <a:bodyPr/>
        <a:lstStyle/>
        <a:p>
          <a:pPr algn="ctr"/>
          <a:endParaRPr lang="en-GB" sz="1400" b="1">
            <a:solidFill>
              <a:schemeClr val="tx1"/>
            </a:solidFill>
          </a:endParaRPr>
        </a:p>
      </dgm:t>
    </dgm:pt>
    <dgm:pt modelId="{98CD1AB5-E05C-4A54-A3C5-5D6947B512C5}">
      <dgm:prSet custT="1"/>
      <dgm:spPr/>
      <dgm:t>
        <a:bodyPr/>
        <a:lstStyle/>
        <a:p>
          <a:pPr algn="ctr" rtl="1"/>
          <a:r>
            <a:rPr lang="ar-SA" sz="1200" b="1"/>
            <a:t>﴿تَبَارَكَ الَّذِي نَزَّلَ الْفُرْقَانَ عَلَىٰ عَبْدِهِ لِيَكُونَ لِلْعَالَمِينَ نَذِيرًا﴾.</a:t>
          </a:r>
          <a:endParaRPr lang="en-GB" sz="1200" b="1"/>
        </a:p>
      </dgm:t>
    </dgm:pt>
    <dgm:pt modelId="{2C58ACA0-890E-45C4-8B5E-946918772B96}" type="parTrans" cxnId="{99041AD7-6A9F-4D29-A518-BDFE5A5E0CE2}">
      <dgm:prSet/>
      <dgm:spPr/>
      <dgm:t>
        <a:bodyPr/>
        <a:lstStyle/>
        <a:p>
          <a:pPr algn="ctr"/>
          <a:endParaRPr lang="en-GB" sz="1400" b="1">
            <a:solidFill>
              <a:schemeClr val="tx1"/>
            </a:solidFill>
          </a:endParaRPr>
        </a:p>
      </dgm:t>
    </dgm:pt>
    <dgm:pt modelId="{2047AA2A-27C0-4CAE-A4DA-A67BF5432F29}" type="sibTrans" cxnId="{99041AD7-6A9F-4D29-A518-BDFE5A5E0CE2}">
      <dgm:prSet/>
      <dgm:spPr/>
      <dgm:t>
        <a:bodyPr/>
        <a:lstStyle/>
        <a:p>
          <a:pPr algn="ctr"/>
          <a:endParaRPr lang="en-GB" sz="1400" b="1">
            <a:solidFill>
              <a:schemeClr val="tx1"/>
            </a:solidFill>
          </a:endParaRPr>
        </a:p>
      </dgm:t>
    </dgm:pt>
    <dgm:pt modelId="{E7AF3E6E-2338-495C-A825-1EE3BE758103}">
      <dgm:prSet custT="1"/>
      <dgm:spPr/>
      <dgm:t>
        <a:bodyPr/>
        <a:lstStyle/>
        <a:p>
          <a:pPr algn="ctr" rtl="1"/>
          <a:r>
            <a:rPr lang="ar-SA" sz="1800" b="1"/>
            <a:t>مسؤولية الصحابة والدعاة من بعدهم</a:t>
          </a:r>
          <a:r>
            <a:rPr lang="en-US" sz="1800" b="1"/>
            <a:t>:</a:t>
          </a:r>
          <a:endParaRPr lang="en-GB" sz="1800" b="1"/>
        </a:p>
      </dgm:t>
    </dgm:pt>
    <dgm:pt modelId="{01CAF677-3322-4941-B5F0-3DE995219952}" type="parTrans" cxnId="{C91E9A5E-D595-442C-A245-1DA9CB649F4E}">
      <dgm:prSet/>
      <dgm:spPr/>
      <dgm:t>
        <a:bodyPr/>
        <a:lstStyle/>
        <a:p>
          <a:pPr algn="ctr"/>
          <a:endParaRPr lang="en-GB" sz="1400" b="1">
            <a:solidFill>
              <a:schemeClr val="tx1"/>
            </a:solidFill>
          </a:endParaRPr>
        </a:p>
      </dgm:t>
    </dgm:pt>
    <dgm:pt modelId="{078CE18D-D5D2-490E-B291-E438418AF122}" type="sibTrans" cxnId="{C91E9A5E-D595-442C-A245-1DA9CB649F4E}">
      <dgm:prSet/>
      <dgm:spPr/>
      <dgm:t>
        <a:bodyPr/>
        <a:lstStyle/>
        <a:p>
          <a:pPr algn="ctr"/>
          <a:endParaRPr lang="en-GB" sz="1400" b="1">
            <a:solidFill>
              <a:schemeClr val="tx1"/>
            </a:solidFill>
          </a:endParaRPr>
        </a:p>
      </dgm:t>
    </dgm:pt>
    <dgm:pt modelId="{C0C15F3A-9024-4303-9C89-7B40AF6BF987}">
      <dgm:prSet custT="1"/>
      <dgm:spPr/>
      <dgm:t>
        <a:bodyPr/>
        <a:lstStyle/>
        <a:p>
          <a:pPr algn="ctr" rtl="1"/>
          <a:r>
            <a:rPr lang="ar-SA" sz="1200" b="1"/>
            <a:t>الصحابة رضوان الله عليهم انتشروا في الأرض بعد وفاة النبي ﷺ لنشر الإسلام</a:t>
          </a:r>
          <a:r>
            <a:rPr lang="en-US" sz="1200" b="1"/>
            <a:t>.</a:t>
          </a:r>
          <a:endParaRPr lang="en-GB" sz="1200" b="1"/>
        </a:p>
      </dgm:t>
    </dgm:pt>
    <dgm:pt modelId="{B8FD516C-966A-4E05-80DC-42371CCE6567}" type="parTrans" cxnId="{D41F73C1-4E9B-4A8D-A35E-2B77683651C3}">
      <dgm:prSet/>
      <dgm:spPr/>
      <dgm:t>
        <a:bodyPr/>
        <a:lstStyle/>
        <a:p>
          <a:pPr algn="ctr"/>
          <a:endParaRPr lang="en-GB" sz="1400" b="1">
            <a:solidFill>
              <a:schemeClr val="tx1"/>
            </a:solidFill>
          </a:endParaRPr>
        </a:p>
      </dgm:t>
    </dgm:pt>
    <dgm:pt modelId="{713106B3-3769-44CD-954C-45FA59324750}" type="sibTrans" cxnId="{D41F73C1-4E9B-4A8D-A35E-2B77683651C3}">
      <dgm:prSet/>
      <dgm:spPr/>
      <dgm:t>
        <a:bodyPr/>
        <a:lstStyle/>
        <a:p>
          <a:pPr algn="ctr"/>
          <a:endParaRPr lang="en-GB" sz="1400" b="1">
            <a:solidFill>
              <a:schemeClr val="tx1"/>
            </a:solidFill>
          </a:endParaRPr>
        </a:p>
      </dgm:t>
    </dgm:pt>
    <dgm:pt modelId="{75904195-FF61-454E-B05E-15062549F8F6}">
      <dgm:prSet custT="1"/>
      <dgm:spPr/>
      <dgm:t>
        <a:bodyPr/>
        <a:lstStyle/>
        <a:p>
          <a:pPr algn="ctr" rtl="1"/>
          <a:r>
            <a:rPr lang="ar-SA" sz="1200" b="1"/>
            <a:t>المسلمون الأوائل فهموا أن الإسلام ليس دينًا محصورًا في المساجد؛ بل رسالة إلى العالَم</a:t>
          </a:r>
          <a:r>
            <a:rPr lang="en-US" sz="1200" b="1"/>
            <a:t>.</a:t>
          </a:r>
          <a:endParaRPr lang="en-GB" sz="1200" b="1"/>
        </a:p>
      </dgm:t>
    </dgm:pt>
    <dgm:pt modelId="{CD98BAEB-58D0-4541-BD6C-A24D29CA21C1}" type="parTrans" cxnId="{B385B52F-4D5C-4036-9183-5B98A345BCCE}">
      <dgm:prSet/>
      <dgm:spPr/>
      <dgm:t>
        <a:bodyPr/>
        <a:lstStyle/>
        <a:p>
          <a:pPr algn="ctr"/>
          <a:endParaRPr lang="en-GB" sz="1400" b="1">
            <a:solidFill>
              <a:schemeClr val="tx1"/>
            </a:solidFill>
          </a:endParaRPr>
        </a:p>
      </dgm:t>
    </dgm:pt>
    <dgm:pt modelId="{978BC33D-7D8F-4E10-9BD3-48102CC9892B}" type="sibTrans" cxnId="{B385B52F-4D5C-4036-9183-5B98A345BCCE}">
      <dgm:prSet/>
      <dgm:spPr/>
      <dgm:t>
        <a:bodyPr/>
        <a:lstStyle/>
        <a:p>
          <a:pPr algn="ctr"/>
          <a:endParaRPr lang="en-GB" sz="1400" b="1">
            <a:solidFill>
              <a:schemeClr val="tx1"/>
            </a:solidFill>
          </a:endParaRPr>
        </a:p>
      </dgm:t>
    </dgm:pt>
    <dgm:pt modelId="{6A313293-115C-4E7C-A67D-DE6F1615E511}">
      <dgm:prSet custT="1"/>
      <dgm:spPr/>
      <dgm:t>
        <a:bodyPr/>
        <a:lstStyle/>
        <a:p>
          <a:pPr algn="ctr" rtl="1"/>
          <a:r>
            <a:rPr lang="ar-SA" sz="1800" b="1"/>
            <a:t>التذكير بمسؤولية الدعوة في واقع الأمة:</a:t>
          </a:r>
          <a:endParaRPr lang="en-GB" sz="1800" b="1"/>
        </a:p>
      </dgm:t>
    </dgm:pt>
    <dgm:pt modelId="{E04653FF-6D8B-43DD-900E-08733820E250}" type="parTrans" cxnId="{3F5EC25A-8F81-4E97-9DD8-D32A434365ED}">
      <dgm:prSet/>
      <dgm:spPr/>
      <dgm:t>
        <a:bodyPr/>
        <a:lstStyle/>
        <a:p>
          <a:pPr algn="ctr"/>
          <a:endParaRPr lang="en-GB" sz="1400" b="1">
            <a:solidFill>
              <a:schemeClr val="tx1"/>
            </a:solidFill>
          </a:endParaRPr>
        </a:p>
      </dgm:t>
    </dgm:pt>
    <dgm:pt modelId="{7275639C-B94D-434F-B311-297EE8DECD36}" type="sibTrans" cxnId="{3F5EC25A-8F81-4E97-9DD8-D32A434365ED}">
      <dgm:prSet/>
      <dgm:spPr/>
      <dgm:t>
        <a:bodyPr/>
        <a:lstStyle/>
        <a:p>
          <a:pPr algn="ctr"/>
          <a:endParaRPr lang="en-GB" sz="1400" b="1">
            <a:solidFill>
              <a:schemeClr val="tx1"/>
            </a:solidFill>
          </a:endParaRPr>
        </a:p>
      </dgm:t>
    </dgm:pt>
    <dgm:pt modelId="{F42A12CE-E3D3-48D7-8CF8-7DC7B1CBFF83}">
      <dgm:prSet custT="1"/>
      <dgm:spPr/>
      <dgm:t>
        <a:bodyPr/>
        <a:lstStyle/>
        <a:p>
          <a:pPr algn="ctr" rtl="1"/>
          <a:r>
            <a:rPr lang="ar-SA" sz="1200" b="1"/>
            <a:t>نحتاج اليوم لإعادة ترسيخ مسؤولية الدعوة في الأمة</a:t>
          </a:r>
          <a:r>
            <a:rPr lang="en-US" sz="1200" b="1"/>
            <a:t>.</a:t>
          </a:r>
          <a:endParaRPr lang="en-GB" sz="1200" b="1"/>
        </a:p>
      </dgm:t>
    </dgm:pt>
    <dgm:pt modelId="{DA325940-ECA4-41B7-A911-C8D4F035D914}" type="parTrans" cxnId="{E8FB9AF1-D196-4B70-AA96-F612FE7B564D}">
      <dgm:prSet/>
      <dgm:spPr/>
      <dgm:t>
        <a:bodyPr/>
        <a:lstStyle/>
        <a:p>
          <a:pPr algn="ctr"/>
          <a:endParaRPr lang="en-GB" sz="1400" b="1">
            <a:solidFill>
              <a:schemeClr val="tx1"/>
            </a:solidFill>
          </a:endParaRPr>
        </a:p>
      </dgm:t>
    </dgm:pt>
    <dgm:pt modelId="{32646098-0C7E-432F-9D10-FF3B5DB31F81}" type="sibTrans" cxnId="{E8FB9AF1-D196-4B70-AA96-F612FE7B564D}">
      <dgm:prSet/>
      <dgm:spPr/>
      <dgm:t>
        <a:bodyPr/>
        <a:lstStyle/>
        <a:p>
          <a:pPr algn="ctr"/>
          <a:endParaRPr lang="en-GB" sz="1400" b="1">
            <a:solidFill>
              <a:schemeClr val="tx1"/>
            </a:solidFill>
          </a:endParaRPr>
        </a:p>
      </dgm:t>
    </dgm:pt>
    <dgm:pt modelId="{8B09CE72-ECCA-4D7F-822A-0B024FC00ACC}">
      <dgm:prSet custT="1"/>
      <dgm:spPr/>
      <dgm:t>
        <a:bodyPr/>
        <a:lstStyle/>
        <a:p>
          <a:pPr algn="ctr" rtl="1"/>
          <a:r>
            <a:rPr lang="ar-SA" sz="1200" b="1"/>
            <a:t>يقول ابن تيمية: "واجب على الأمة أن يبلغوا ما أُنزل إلى النبي صلى الله عليه وسلم ".</a:t>
          </a:r>
          <a:endParaRPr lang="en-GB" sz="1200" b="1"/>
        </a:p>
      </dgm:t>
    </dgm:pt>
    <dgm:pt modelId="{F3D49418-D8C4-4BE3-B3E3-28EEBA395248}" type="parTrans" cxnId="{C6EECF26-D5EB-4C91-9423-9622AE7708D3}">
      <dgm:prSet/>
      <dgm:spPr/>
      <dgm:t>
        <a:bodyPr/>
        <a:lstStyle/>
        <a:p>
          <a:pPr algn="ctr"/>
          <a:endParaRPr lang="en-GB" sz="1400" b="1">
            <a:solidFill>
              <a:schemeClr val="tx1"/>
            </a:solidFill>
          </a:endParaRPr>
        </a:p>
      </dgm:t>
    </dgm:pt>
    <dgm:pt modelId="{95D314B0-C230-41B8-A45A-EC850B52FF10}" type="sibTrans" cxnId="{C6EECF26-D5EB-4C91-9423-9622AE7708D3}">
      <dgm:prSet/>
      <dgm:spPr/>
      <dgm:t>
        <a:bodyPr/>
        <a:lstStyle/>
        <a:p>
          <a:pPr algn="ctr"/>
          <a:endParaRPr lang="en-GB" sz="1400" b="1">
            <a:solidFill>
              <a:schemeClr val="tx1"/>
            </a:solidFill>
          </a:endParaRPr>
        </a:p>
      </dgm:t>
    </dgm:pt>
    <dgm:pt modelId="{1B556447-D2FD-469A-B25A-42A7285F1249}" type="pres">
      <dgm:prSet presAssocID="{ACFF195D-6538-44C3-B910-A48149287925}" presName="theList" presStyleCnt="0">
        <dgm:presLayoutVars>
          <dgm:dir val="rev"/>
          <dgm:animLvl val="lvl"/>
          <dgm:resizeHandles val="exact"/>
        </dgm:presLayoutVars>
      </dgm:prSet>
      <dgm:spPr/>
    </dgm:pt>
    <dgm:pt modelId="{4995991A-749D-48E8-AE31-AD13FA1BD7D9}" type="pres">
      <dgm:prSet presAssocID="{2772BADC-0A0C-4F79-8D83-6FF54B45570D}" presName="compNode" presStyleCnt="0"/>
      <dgm:spPr/>
    </dgm:pt>
    <dgm:pt modelId="{51F26C86-C90A-4827-84F0-D90C7E29EA4F}" type="pres">
      <dgm:prSet presAssocID="{2772BADC-0A0C-4F79-8D83-6FF54B45570D}" presName="aNode" presStyleLbl="bgShp" presStyleIdx="0" presStyleCnt="5"/>
      <dgm:spPr/>
    </dgm:pt>
    <dgm:pt modelId="{F1CEA8D7-10D5-4C5F-9848-53980B22DDC5}" type="pres">
      <dgm:prSet presAssocID="{2772BADC-0A0C-4F79-8D83-6FF54B45570D}" presName="textNode" presStyleLbl="bgShp" presStyleIdx="0" presStyleCnt="5"/>
      <dgm:spPr/>
    </dgm:pt>
    <dgm:pt modelId="{D5BB2864-7523-4BD8-8D17-55723EF70D90}" type="pres">
      <dgm:prSet presAssocID="{2772BADC-0A0C-4F79-8D83-6FF54B45570D}" presName="compChildNode" presStyleCnt="0"/>
      <dgm:spPr/>
    </dgm:pt>
    <dgm:pt modelId="{C0C25C48-155C-4799-9FFD-006AF0D2A8F3}" type="pres">
      <dgm:prSet presAssocID="{2772BADC-0A0C-4F79-8D83-6FF54B45570D}" presName="theInnerList" presStyleCnt="0"/>
      <dgm:spPr/>
    </dgm:pt>
    <dgm:pt modelId="{E398249A-3154-474C-9D25-BAD0DAFA13BE}" type="pres">
      <dgm:prSet presAssocID="{3C995581-187D-43C2-82CB-BD9B76BFE377}" presName="childNode" presStyleLbl="node1" presStyleIdx="0" presStyleCnt="9">
        <dgm:presLayoutVars>
          <dgm:bulletEnabled val="1"/>
        </dgm:presLayoutVars>
      </dgm:prSet>
      <dgm:spPr/>
    </dgm:pt>
    <dgm:pt modelId="{E0E5670E-943D-437E-A41D-6A1E39A48D34}" type="pres">
      <dgm:prSet presAssocID="{3C995581-187D-43C2-82CB-BD9B76BFE377}" presName="aSpace2" presStyleCnt="0"/>
      <dgm:spPr/>
    </dgm:pt>
    <dgm:pt modelId="{DD2CB45D-FB79-40C5-AF34-71D1C378209E}" type="pres">
      <dgm:prSet presAssocID="{494CF769-3784-4180-94CA-55994BDFCD33}" presName="childNode" presStyleLbl="node1" presStyleIdx="1" presStyleCnt="9">
        <dgm:presLayoutVars>
          <dgm:bulletEnabled val="1"/>
        </dgm:presLayoutVars>
      </dgm:prSet>
      <dgm:spPr/>
    </dgm:pt>
    <dgm:pt modelId="{89F66605-8757-40C5-82F3-0DDA53757E50}" type="pres">
      <dgm:prSet presAssocID="{2772BADC-0A0C-4F79-8D83-6FF54B45570D}" presName="aSpace" presStyleCnt="0"/>
      <dgm:spPr/>
    </dgm:pt>
    <dgm:pt modelId="{38F97CD7-8563-4FAD-8268-6F39156762AB}" type="pres">
      <dgm:prSet presAssocID="{7BF14424-EC9A-47AE-8E21-326789F73648}" presName="compNode" presStyleCnt="0"/>
      <dgm:spPr/>
    </dgm:pt>
    <dgm:pt modelId="{5F8A135D-102B-4A57-9EE1-521FAFCC293D}" type="pres">
      <dgm:prSet presAssocID="{7BF14424-EC9A-47AE-8E21-326789F73648}" presName="aNode" presStyleLbl="bgShp" presStyleIdx="1" presStyleCnt="5"/>
      <dgm:spPr/>
    </dgm:pt>
    <dgm:pt modelId="{5CF4282D-E937-4789-B232-E1FD6C878EE2}" type="pres">
      <dgm:prSet presAssocID="{7BF14424-EC9A-47AE-8E21-326789F73648}" presName="textNode" presStyleLbl="bgShp" presStyleIdx="1" presStyleCnt="5"/>
      <dgm:spPr/>
    </dgm:pt>
    <dgm:pt modelId="{D98D8BB6-9561-4FA7-AA08-1A591CA631EA}" type="pres">
      <dgm:prSet presAssocID="{7BF14424-EC9A-47AE-8E21-326789F73648}" presName="compChildNode" presStyleCnt="0"/>
      <dgm:spPr/>
    </dgm:pt>
    <dgm:pt modelId="{191EAE3B-7777-45CC-8DD0-A23741272F80}" type="pres">
      <dgm:prSet presAssocID="{7BF14424-EC9A-47AE-8E21-326789F73648}" presName="theInnerList" presStyleCnt="0"/>
      <dgm:spPr/>
    </dgm:pt>
    <dgm:pt modelId="{CEB90A4B-C373-42C7-8A49-37BA224F553F}" type="pres">
      <dgm:prSet presAssocID="{6F313273-49AF-430C-B424-F7B5A3F1EBA3}" presName="childNode" presStyleLbl="node1" presStyleIdx="2" presStyleCnt="9">
        <dgm:presLayoutVars>
          <dgm:bulletEnabled val="1"/>
        </dgm:presLayoutVars>
      </dgm:prSet>
      <dgm:spPr/>
    </dgm:pt>
    <dgm:pt modelId="{5990B5A8-BFB8-49B5-9517-2387FA94C6D4}" type="pres">
      <dgm:prSet presAssocID="{6F313273-49AF-430C-B424-F7B5A3F1EBA3}" presName="aSpace2" presStyleCnt="0"/>
      <dgm:spPr/>
    </dgm:pt>
    <dgm:pt modelId="{1BC333D0-2542-428F-BEA9-F5B5B7259EF7}" type="pres">
      <dgm:prSet presAssocID="{1EAFEB0A-2A75-4976-A1E4-82C85143F482}" presName="childNode" presStyleLbl="node1" presStyleIdx="3" presStyleCnt="9">
        <dgm:presLayoutVars>
          <dgm:bulletEnabled val="1"/>
        </dgm:presLayoutVars>
      </dgm:prSet>
      <dgm:spPr/>
    </dgm:pt>
    <dgm:pt modelId="{FA335711-1355-4C9B-8890-3873B202C0A9}" type="pres">
      <dgm:prSet presAssocID="{7BF14424-EC9A-47AE-8E21-326789F73648}" presName="aSpace" presStyleCnt="0"/>
      <dgm:spPr/>
    </dgm:pt>
    <dgm:pt modelId="{4450A32D-058D-498B-AE8B-DA0346189BCE}" type="pres">
      <dgm:prSet presAssocID="{049179EC-77F1-4684-BD46-161AFB302359}" presName="compNode" presStyleCnt="0"/>
      <dgm:spPr/>
    </dgm:pt>
    <dgm:pt modelId="{9D5EAE9B-4AC9-4064-8329-FA402F0FAAC8}" type="pres">
      <dgm:prSet presAssocID="{049179EC-77F1-4684-BD46-161AFB302359}" presName="aNode" presStyleLbl="bgShp" presStyleIdx="2" presStyleCnt="5"/>
      <dgm:spPr/>
    </dgm:pt>
    <dgm:pt modelId="{47F9B0C1-9E79-4D1C-B103-94D66F966263}" type="pres">
      <dgm:prSet presAssocID="{049179EC-77F1-4684-BD46-161AFB302359}" presName="textNode" presStyleLbl="bgShp" presStyleIdx="2" presStyleCnt="5"/>
      <dgm:spPr/>
    </dgm:pt>
    <dgm:pt modelId="{2C132200-DAA3-4EA7-8FC4-805DDC9AC018}" type="pres">
      <dgm:prSet presAssocID="{049179EC-77F1-4684-BD46-161AFB302359}" presName="compChildNode" presStyleCnt="0"/>
      <dgm:spPr/>
    </dgm:pt>
    <dgm:pt modelId="{9D15823F-CACC-4A0D-847A-8D94681DB1C0}" type="pres">
      <dgm:prSet presAssocID="{049179EC-77F1-4684-BD46-161AFB302359}" presName="theInnerList" presStyleCnt="0"/>
      <dgm:spPr/>
    </dgm:pt>
    <dgm:pt modelId="{D0B8CCCB-6694-4EF1-9324-814D4871A0A7}" type="pres">
      <dgm:prSet presAssocID="{98CD1AB5-E05C-4A54-A3C5-5D6947B512C5}" presName="childNode" presStyleLbl="node1" presStyleIdx="4" presStyleCnt="9">
        <dgm:presLayoutVars>
          <dgm:bulletEnabled val="1"/>
        </dgm:presLayoutVars>
      </dgm:prSet>
      <dgm:spPr/>
    </dgm:pt>
    <dgm:pt modelId="{F5F4FE73-19E7-4FFD-A3AD-507A29647D19}" type="pres">
      <dgm:prSet presAssocID="{049179EC-77F1-4684-BD46-161AFB302359}" presName="aSpace" presStyleCnt="0"/>
      <dgm:spPr/>
    </dgm:pt>
    <dgm:pt modelId="{E60E508F-EADB-422C-88CA-554FB83C2475}" type="pres">
      <dgm:prSet presAssocID="{E7AF3E6E-2338-495C-A825-1EE3BE758103}" presName="compNode" presStyleCnt="0"/>
      <dgm:spPr/>
    </dgm:pt>
    <dgm:pt modelId="{CAE3DBAF-873F-446D-9407-9737A1052B01}" type="pres">
      <dgm:prSet presAssocID="{E7AF3E6E-2338-495C-A825-1EE3BE758103}" presName="aNode" presStyleLbl="bgShp" presStyleIdx="3" presStyleCnt="5"/>
      <dgm:spPr/>
    </dgm:pt>
    <dgm:pt modelId="{883A6CDE-7F7E-45CA-9932-C06687FBA68F}" type="pres">
      <dgm:prSet presAssocID="{E7AF3E6E-2338-495C-A825-1EE3BE758103}" presName="textNode" presStyleLbl="bgShp" presStyleIdx="3" presStyleCnt="5"/>
      <dgm:spPr/>
    </dgm:pt>
    <dgm:pt modelId="{79254065-C920-4BF5-BCFF-1D0B3602D61B}" type="pres">
      <dgm:prSet presAssocID="{E7AF3E6E-2338-495C-A825-1EE3BE758103}" presName="compChildNode" presStyleCnt="0"/>
      <dgm:spPr/>
    </dgm:pt>
    <dgm:pt modelId="{9075EAE1-D85A-4E5D-9E81-1133E76B02B4}" type="pres">
      <dgm:prSet presAssocID="{E7AF3E6E-2338-495C-A825-1EE3BE758103}" presName="theInnerList" presStyleCnt="0"/>
      <dgm:spPr/>
    </dgm:pt>
    <dgm:pt modelId="{C87C2600-01EF-424B-A93A-F9C4C522A61F}" type="pres">
      <dgm:prSet presAssocID="{C0C15F3A-9024-4303-9C89-7B40AF6BF987}" presName="childNode" presStyleLbl="node1" presStyleIdx="5" presStyleCnt="9">
        <dgm:presLayoutVars>
          <dgm:bulletEnabled val="1"/>
        </dgm:presLayoutVars>
      </dgm:prSet>
      <dgm:spPr/>
    </dgm:pt>
    <dgm:pt modelId="{19A34D10-68C3-494A-A25D-BC155416AC0A}" type="pres">
      <dgm:prSet presAssocID="{C0C15F3A-9024-4303-9C89-7B40AF6BF987}" presName="aSpace2" presStyleCnt="0"/>
      <dgm:spPr/>
    </dgm:pt>
    <dgm:pt modelId="{847C09C9-B79C-47AC-A7B4-58887947C294}" type="pres">
      <dgm:prSet presAssocID="{75904195-FF61-454E-B05E-15062549F8F6}" presName="childNode" presStyleLbl="node1" presStyleIdx="6" presStyleCnt="9">
        <dgm:presLayoutVars>
          <dgm:bulletEnabled val="1"/>
        </dgm:presLayoutVars>
      </dgm:prSet>
      <dgm:spPr/>
    </dgm:pt>
    <dgm:pt modelId="{EE83F977-40ED-4F70-8927-782B6E2D41C8}" type="pres">
      <dgm:prSet presAssocID="{E7AF3E6E-2338-495C-A825-1EE3BE758103}" presName="aSpace" presStyleCnt="0"/>
      <dgm:spPr/>
    </dgm:pt>
    <dgm:pt modelId="{1906CB10-1A21-461B-A963-6E952FCC8441}" type="pres">
      <dgm:prSet presAssocID="{6A313293-115C-4E7C-A67D-DE6F1615E511}" presName="compNode" presStyleCnt="0"/>
      <dgm:spPr/>
    </dgm:pt>
    <dgm:pt modelId="{BE65BA2E-6B10-408C-BC09-AEA96B4C4FAF}" type="pres">
      <dgm:prSet presAssocID="{6A313293-115C-4E7C-A67D-DE6F1615E511}" presName="aNode" presStyleLbl="bgShp" presStyleIdx="4" presStyleCnt="5"/>
      <dgm:spPr/>
    </dgm:pt>
    <dgm:pt modelId="{123678EB-A38C-4ECE-B4A2-7884F9408338}" type="pres">
      <dgm:prSet presAssocID="{6A313293-115C-4E7C-A67D-DE6F1615E511}" presName="textNode" presStyleLbl="bgShp" presStyleIdx="4" presStyleCnt="5"/>
      <dgm:spPr/>
    </dgm:pt>
    <dgm:pt modelId="{4F7F2796-22CD-40A0-95A2-C3B7450718B3}" type="pres">
      <dgm:prSet presAssocID="{6A313293-115C-4E7C-A67D-DE6F1615E511}" presName="compChildNode" presStyleCnt="0"/>
      <dgm:spPr/>
    </dgm:pt>
    <dgm:pt modelId="{613D39C1-CE9B-4FE0-8553-44FFA724C368}" type="pres">
      <dgm:prSet presAssocID="{6A313293-115C-4E7C-A67D-DE6F1615E511}" presName="theInnerList" presStyleCnt="0"/>
      <dgm:spPr/>
    </dgm:pt>
    <dgm:pt modelId="{6888372B-6D1C-4493-AA77-85AB42AD8271}" type="pres">
      <dgm:prSet presAssocID="{F42A12CE-E3D3-48D7-8CF8-7DC7B1CBFF83}" presName="childNode" presStyleLbl="node1" presStyleIdx="7" presStyleCnt="9">
        <dgm:presLayoutVars>
          <dgm:bulletEnabled val="1"/>
        </dgm:presLayoutVars>
      </dgm:prSet>
      <dgm:spPr/>
    </dgm:pt>
    <dgm:pt modelId="{C1F3B618-DCDC-40E7-802D-327413B2682F}" type="pres">
      <dgm:prSet presAssocID="{F42A12CE-E3D3-48D7-8CF8-7DC7B1CBFF83}" presName="aSpace2" presStyleCnt="0"/>
      <dgm:spPr/>
    </dgm:pt>
    <dgm:pt modelId="{B4943D8B-827E-4493-B5AD-2C885AFE37C8}" type="pres">
      <dgm:prSet presAssocID="{8B09CE72-ECCA-4D7F-822A-0B024FC00ACC}" presName="childNode" presStyleLbl="node1" presStyleIdx="8" presStyleCnt="9">
        <dgm:presLayoutVars>
          <dgm:bulletEnabled val="1"/>
        </dgm:presLayoutVars>
      </dgm:prSet>
      <dgm:spPr/>
    </dgm:pt>
  </dgm:ptLst>
  <dgm:cxnLst>
    <dgm:cxn modelId="{40498110-C261-4A61-B855-92BCE7DD50ED}" type="presOf" srcId="{7BF14424-EC9A-47AE-8E21-326789F73648}" destId="{5F8A135D-102B-4A57-9EE1-521FAFCC293D}" srcOrd="0" destOrd="0" presId="urn:microsoft.com/office/officeart/2005/8/layout/lProcess2"/>
    <dgm:cxn modelId="{82453D12-A147-4AB3-AF43-0A2FB58DD03C}" type="presOf" srcId="{6F313273-49AF-430C-B424-F7B5A3F1EBA3}" destId="{CEB90A4B-C373-42C7-8A49-37BA224F553F}" srcOrd="0" destOrd="0" presId="urn:microsoft.com/office/officeart/2005/8/layout/lProcess2"/>
    <dgm:cxn modelId="{5CA9D114-2515-421B-B6EF-E3CD774CC265}" type="presOf" srcId="{1EAFEB0A-2A75-4976-A1E4-82C85143F482}" destId="{1BC333D0-2542-428F-BEA9-F5B5B7259EF7}" srcOrd="0" destOrd="0" presId="urn:microsoft.com/office/officeart/2005/8/layout/lProcess2"/>
    <dgm:cxn modelId="{DB2ECB15-1CBD-4C86-97BF-ABFBAED1FCCD}" type="presOf" srcId="{98CD1AB5-E05C-4A54-A3C5-5D6947B512C5}" destId="{D0B8CCCB-6694-4EF1-9324-814D4871A0A7}" srcOrd="0" destOrd="0" presId="urn:microsoft.com/office/officeart/2005/8/layout/lProcess2"/>
    <dgm:cxn modelId="{A3589916-4D7F-440E-9138-42ECCCC5734B}" type="presOf" srcId="{6A313293-115C-4E7C-A67D-DE6F1615E511}" destId="{123678EB-A38C-4ECE-B4A2-7884F9408338}" srcOrd="1" destOrd="0" presId="urn:microsoft.com/office/officeart/2005/8/layout/lProcess2"/>
    <dgm:cxn modelId="{ED76021A-548F-4CF2-9A48-F172C1230A3C}" srcId="{7BF14424-EC9A-47AE-8E21-326789F73648}" destId="{6F313273-49AF-430C-B424-F7B5A3F1EBA3}" srcOrd="0" destOrd="0" parTransId="{5A5463E6-A807-4C22-A635-04124780D8B5}" sibTransId="{96100A1D-11D7-44DF-B9BF-8059C8F82337}"/>
    <dgm:cxn modelId="{F6482E25-2C7A-4080-9B75-754FFBDE8474}" type="presOf" srcId="{F42A12CE-E3D3-48D7-8CF8-7DC7B1CBFF83}" destId="{6888372B-6D1C-4493-AA77-85AB42AD8271}" srcOrd="0" destOrd="0" presId="urn:microsoft.com/office/officeart/2005/8/layout/lProcess2"/>
    <dgm:cxn modelId="{C6EECF26-D5EB-4C91-9423-9622AE7708D3}" srcId="{6A313293-115C-4E7C-A67D-DE6F1615E511}" destId="{8B09CE72-ECCA-4D7F-822A-0B024FC00ACC}" srcOrd="1" destOrd="0" parTransId="{F3D49418-D8C4-4BE3-B3E3-28EEBA395248}" sibTransId="{95D314B0-C230-41B8-A45A-EC850B52FF10}"/>
    <dgm:cxn modelId="{BEB7162C-4165-4B6E-A609-D3C52F7E4DE5}" type="presOf" srcId="{049179EC-77F1-4684-BD46-161AFB302359}" destId="{47F9B0C1-9E79-4D1C-B103-94D66F966263}" srcOrd="1" destOrd="0" presId="urn:microsoft.com/office/officeart/2005/8/layout/lProcess2"/>
    <dgm:cxn modelId="{A402B32F-2D98-4A45-A0F1-D4D5819183BC}" srcId="{2772BADC-0A0C-4F79-8D83-6FF54B45570D}" destId="{494CF769-3784-4180-94CA-55994BDFCD33}" srcOrd="1" destOrd="0" parTransId="{86DA1D7B-D15F-49EB-8DD1-466C108618A3}" sibTransId="{670A4BCF-A8E7-4449-8293-342DC38D0056}"/>
    <dgm:cxn modelId="{B385B52F-4D5C-4036-9183-5B98A345BCCE}" srcId="{E7AF3E6E-2338-495C-A825-1EE3BE758103}" destId="{75904195-FF61-454E-B05E-15062549F8F6}" srcOrd="1" destOrd="0" parTransId="{CD98BAEB-58D0-4541-BD6C-A24D29CA21C1}" sibTransId="{978BC33D-7D8F-4E10-9BD3-48102CC9892B}"/>
    <dgm:cxn modelId="{7724DA3B-AC7A-4608-8284-72DDCA65B871}" srcId="{ACFF195D-6538-44C3-B910-A48149287925}" destId="{049179EC-77F1-4684-BD46-161AFB302359}" srcOrd="2" destOrd="0" parTransId="{CF0C5EAA-A0C5-409D-A406-0492676D6DC9}" sibTransId="{1D0FE1D4-B637-44AE-948A-BD3289909DB3}"/>
    <dgm:cxn modelId="{C91E9A5E-D595-442C-A245-1DA9CB649F4E}" srcId="{ACFF195D-6538-44C3-B910-A48149287925}" destId="{E7AF3E6E-2338-495C-A825-1EE3BE758103}" srcOrd="3" destOrd="0" parTransId="{01CAF677-3322-4941-B5F0-3DE995219952}" sibTransId="{078CE18D-D5D2-490E-B291-E438418AF122}"/>
    <dgm:cxn modelId="{72C50B44-0639-4F30-8985-66216199BF4E}" type="presOf" srcId="{C0C15F3A-9024-4303-9C89-7B40AF6BF987}" destId="{C87C2600-01EF-424B-A93A-F9C4C522A61F}" srcOrd="0" destOrd="0" presId="urn:microsoft.com/office/officeart/2005/8/layout/lProcess2"/>
    <dgm:cxn modelId="{459D7546-83A4-4F54-B4AC-F9BCE62BB1D1}" srcId="{2772BADC-0A0C-4F79-8D83-6FF54B45570D}" destId="{3C995581-187D-43C2-82CB-BD9B76BFE377}" srcOrd="0" destOrd="0" parTransId="{2C8C4A4B-73B6-4FAF-9AA7-0F2477A43F68}" sibTransId="{49A95795-F87B-4B76-87CD-55163CE5B5EB}"/>
    <dgm:cxn modelId="{13177A69-1BD7-4CAF-B499-00C9DFD95C03}" type="presOf" srcId="{049179EC-77F1-4684-BD46-161AFB302359}" destId="{9D5EAE9B-4AC9-4064-8329-FA402F0FAAC8}" srcOrd="0" destOrd="0" presId="urn:microsoft.com/office/officeart/2005/8/layout/lProcess2"/>
    <dgm:cxn modelId="{BF8C8E4C-BF5E-44F0-9F8B-88B156AC4669}" srcId="{ACFF195D-6538-44C3-B910-A48149287925}" destId="{7BF14424-EC9A-47AE-8E21-326789F73648}" srcOrd="1" destOrd="0" parTransId="{EB3CCD1D-131E-4078-BD5A-5D21A0746DB6}" sibTransId="{B67CDDCE-3FAD-4F07-B1FD-D8E2B4E4BD7F}"/>
    <dgm:cxn modelId="{2D55C674-6392-4E19-B593-ACC8652F81AA}" type="presOf" srcId="{E7AF3E6E-2338-495C-A825-1EE3BE758103}" destId="{883A6CDE-7F7E-45CA-9932-C06687FBA68F}" srcOrd="1" destOrd="0" presId="urn:microsoft.com/office/officeart/2005/8/layout/lProcess2"/>
    <dgm:cxn modelId="{3F5EC25A-8F81-4E97-9DD8-D32A434365ED}" srcId="{ACFF195D-6538-44C3-B910-A48149287925}" destId="{6A313293-115C-4E7C-A67D-DE6F1615E511}" srcOrd="4" destOrd="0" parTransId="{E04653FF-6D8B-43DD-900E-08733820E250}" sibTransId="{7275639C-B94D-434F-B311-297EE8DECD36}"/>
    <dgm:cxn modelId="{75DCF37D-A517-44FD-B676-6E05C1470738}" type="presOf" srcId="{ACFF195D-6538-44C3-B910-A48149287925}" destId="{1B556447-D2FD-469A-B25A-42A7285F1249}" srcOrd="0" destOrd="0" presId="urn:microsoft.com/office/officeart/2005/8/layout/lProcess2"/>
    <dgm:cxn modelId="{45271D90-94C8-4C3C-A37B-6EF5C13AC99A}" type="presOf" srcId="{2772BADC-0A0C-4F79-8D83-6FF54B45570D}" destId="{51F26C86-C90A-4827-84F0-D90C7E29EA4F}" srcOrd="0" destOrd="0" presId="urn:microsoft.com/office/officeart/2005/8/layout/lProcess2"/>
    <dgm:cxn modelId="{E7AC4AA5-AD0E-48B4-9721-A9EC2007C09C}" type="presOf" srcId="{75904195-FF61-454E-B05E-15062549F8F6}" destId="{847C09C9-B79C-47AC-A7B4-58887947C294}" srcOrd="0" destOrd="0" presId="urn:microsoft.com/office/officeart/2005/8/layout/lProcess2"/>
    <dgm:cxn modelId="{858530A7-8F42-49C5-9043-4017F3B0C926}" type="presOf" srcId="{2772BADC-0A0C-4F79-8D83-6FF54B45570D}" destId="{F1CEA8D7-10D5-4C5F-9848-53980B22DDC5}" srcOrd="1" destOrd="0" presId="urn:microsoft.com/office/officeart/2005/8/layout/lProcess2"/>
    <dgm:cxn modelId="{12DFDAB4-CFC6-41C0-9455-9604EDA690F7}" type="presOf" srcId="{8B09CE72-ECCA-4D7F-822A-0B024FC00ACC}" destId="{B4943D8B-827E-4493-B5AD-2C885AFE37C8}" srcOrd="0" destOrd="0" presId="urn:microsoft.com/office/officeart/2005/8/layout/lProcess2"/>
    <dgm:cxn modelId="{50681DBE-3BCA-41A3-ABD6-2C9BB3CF8F33}" type="presOf" srcId="{E7AF3E6E-2338-495C-A825-1EE3BE758103}" destId="{CAE3DBAF-873F-446D-9407-9737A1052B01}" srcOrd="0" destOrd="0" presId="urn:microsoft.com/office/officeart/2005/8/layout/lProcess2"/>
    <dgm:cxn modelId="{D41F73C1-4E9B-4A8D-A35E-2B77683651C3}" srcId="{E7AF3E6E-2338-495C-A825-1EE3BE758103}" destId="{C0C15F3A-9024-4303-9C89-7B40AF6BF987}" srcOrd="0" destOrd="0" parTransId="{B8FD516C-966A-4E05-80DC-42371CCE6567}" sibTransId="{713106B3-3769-44CD-954C-45FA59324750}"/>
    <dgm:cxn modelId="{99041AD7-6A9F-4D29-A518-BDFE5A5E0CE2}" srcId="{049179EC-77F1-4684-BD46-161AFB302359}" destId="{98CD1AB5-E05C-4A54-A3C5-5D6947B512C5}" srcOrd="0" destOrd="0" parTransId="{2C58ACA0-890E-45C4-8B5E-946918772B96}" sibTransId="{2047AA2A-27C0-4CAE-A4DA-A67BF5432F29}"/>
    <dgm:cxn modelId="{1E76BEE5-42A7-4797-AF0F-9A6B673D9F93}" srcId="{7BF14424-EC9A-47AE-8E21-326789F73648}" destId="{1EAFEB0A-2A75-4976-A1E4-82C85143F482}" srcOrd="1" destOrd="0" parTransId="{4FF75EED-48AA-42C4-AB96-7FDE409E68D4}" sibTransId="{CBA4B6FF-12F4-41FB-A54D-2B6C0C5D0FAF}"/>
    <dgm:cxn modelId="{3A64C6EF-4971-423E-8B2F-DA3495D1478C}" srcId="{ACFF195D-6538-44C3-B910-A48149287925}" destId="{2772BADC-0A0C-4F79-8D83-6FF54B45570D}" srcOrd="0" destOrd="0" parTransId="{DEECD263-E04B-4252-9471-08C3CE15BDC4}" sibTransId="{841387A1-E745-4D4D-BB09-9F8551ACD741}"/>
    <dgm:cxn modelId="{E8FB9AF1-D196-4B70-AA96-F612FE7B564D}" srcId="{6A313293-115C-4E7C-A67D-DE6F1615E511}" destId="{F42A12CE-E3D3-48D7-8CF8-7DC7B1CBFF83}" srcOrd="0" destOrd="0" parTransId="{DA325940-ECA4-41B7-A911-C8D4F035D914}" sibTransId="{32646098-0C7E-432F-9D10-FF3B5DB31F81}"/>
    <dgm:cxn modelId="{EC150CF2-898E-4DB1-AA9B-5B55EE0740F5}" type="presOf" srcId="{3C995581-187D-43C2-82CB-BD9B76BFE377}" destId="{E398249A-3154-474C-9D25-BAD0DAFA13BE}" srcOrd="0" destOrd="0" presId="urn:microsoft.com/office/officeart/2005/8/layout/lProcess2"/>
    <dgm:cxn modelId="{1D8234F4-8D3A-4C04-9475-9E2C0CF74367}" type="presOf" srcId="{7BF14424-EC9A-47AE-8E21-326789F73648}" destId="{5CF4282D-E937-4789-B232-E1FD6C878EE2}" srcOrd="1" destOrd="0" presId="urn:microsoft.com/office/officeart/2005/8/layout/lProcess2"/>
    <dgm:cxn modelId="{DF14F0F4-0247-44EE-8C68-BAFFF592FF71}" type="presOf" srcId="{494CF769-3784-4180-94CA-55994BDFCD33}" destId="{DD2CB45D-FB79-40C5-AF34-71D1C378209E}" srcOrd="0" destOrd="0" presId="urn:microsoft.com/office/officeart/2005/8/layout/lProcess2"/>
    <dgm:cxn modelId="{CF3499FD-924F-43A7-9CEC-6B0318CCE168}" type="presOf" srcId="{6A313293-115C-4E7C-A67D-DE6F1615E511}" destId="{BE65BA2E-6B10-408C-BC09-AEA96B4C4FAF}" srcOrd="0" destOrd="0" presId="urn:microsoft.com/office/officeart/2005/8/layout/lProcess2"/>
    <dgm:cxn modelId="{17DEFDFF-D484-4E06-8BC8-7F5BBECC0E69}" type="presParOf" srcId="{1B556447-D2FD-469A-B25A-42A7285F1249}" destId="{4995991A-749D-48E8-AE31-AD13FA1BD7D9}" srcOrd="0" destOrd="0" presId="urn:microsoft.com/office/officeart/2005/8/layout/lProcess2"/>
    <dgm:cxn modelId="{FF7B3B38-7335-436D-99B6-423FA663326A}" type="presParOf" srcId="{4995991A-749D-48E8-AE31-AD13FA1BD7D9}" destId="{51F26C86-C90A-4827-84F0-D90C7E29EA4F}" srcOrd="0" destOrd="0" presId="urn:microsoft.com/office/officeart/2005/8/layout/lProcess2"/>
    <dgm:cxn modelId="{42E0C5E7-794B-49DD-9047-D24815C68CD9}" type="presParOf" srcId="{4995991A-749D-48E8-AE31-AD13FA1BD7D9}" destId="{F1CEA8D7-10D5-4C5F-9848-53980B22DDC5}" srcOrd="1" destOrd="0" presId="urn:microsoft.com/office/officeart/2005/8/layout/lProcess2"/>
    <dgm:cxn modelId="{A4CF091F-5E30-4BD4-B594-DE2BFBAF7391}" type="presParOf" srcId="{4995991A-749D-48E8-AE31-AD13FA1BD7D9}" destId="{D5BB2864-7523-4BD8-8D17-55723EF70D90}" srcOrd="2" destOrd="0" presId="urn:microsoft.com/office/officeart/2005/8/layout/lProcess2"/>
    <dgm:cxn modelId="{965E8195-CF23-4291-AB3A-BECE5A790F67}" type="presParOf" srcId="{D5BB2864-7523-4BD8-8D17-55723EF70D90}" destId="{C0C25C48-155C-4799-9FFD-006AF0D2A8F3}" srcOrd="0" destOrd="0" presId="urn:microsoft.com/office/officeart/2005/8/layout/lProcess2"/>
    <dgm:cxn modelId="{EA5586AF-0135-4844-981D-C8BD03594454}" type="presParOf" srcId="{C0C25C48-155C-4799-9FFD-006AF0D2A8F3}" destId="{E398249A-3154-474C-9D25-BAD0DAFA13BE}" srcOrd="0" destOrd="0" presId="urn:microsoft.com/office/officeart/2005/8/layout/lProcess2"/>
    <dgm:cxn modelId="{837BE68F-008A-43C6-A98B-E8AFD766FA95}" type="presParOf" srcId="{C0C25C48-155C-4799-9FFD-006AF0D2A8F3}" destId="{E0E5670E-943D-437E-A41D-6A1E39A48D34}" srcOrd="1" destOrd="0" presId="urn:microsoft.com/office/officeart/2005/8/layout/lProcess2"/>
    <dgm:cxn modelId="{349C2073-7150-4FAA-8DD8-1F9FD095D7ED}" type="presParOf" srcId="{C0C25C48-155C-4799-9FFD-006AF0D2A8F3}" destId="{DD2CB45D-FB79-40C5-AF34-71D1C378209E}" srcOrd="2" destOrd="0" presId="urn:microsoft.com/office/officeart/2005/8/layout/lProcess2"/>
    <dgm:cxn modelId="{5A85940D-E0FF-4CFD-9193-1D8EC42FEC7E}" type="presParOf" srcId="{1B556447-D2FD-469A-B25A-42A7285F1249}" destId="{89F66605-8757-40C5-82F3-0DDA53757E50}" srcOrd="1" destOrd="0" presId="urn:microsoft.com/office/officeart/2005/8/layout/lProcess2"/>
    <dgm:cxn modelId="{B3130223-ACEB-4F1C-9947-DF7CA9053B84}" type="presParOf" srcId="{1B556447-D2FD-469A-B25A-42A7285F1249}" destId="{38F97CD7-8563-4FAD-8268-6F39156762AB}" srcOrd="2" destOrd="0" presId="urn:microsoft.com/office/officeart/2005/8/layout/lProcess2"/>
    <dgm:cxn modelId="{9AE71E5A-B421-4440-98EC-E36B2F63BCDC}" type="presParOf" srcId="{38F97CD7-8563-4FAD-8268-6F39156762AB}" destId="{5F8A135D-102B-4A57-9EE1-521FAFCC293D}" srcOrd="0" destOrd="0" presId="urn:microsoft.com/office/officeart/2005/8/layout/lProcess2"/>
    <dgm:cxn modelId="{751DD7A1-F625-49ED-9954-AE8E42A5E075}" type="presParOf" srcId="{38F97CD7-8563-4FAD-8268-6F39156762AB}" destId="{5CF4282D-E937-4789-B232-E1FD6C878EE2}" srcOrd="1" destOrd="0" presId="urn:microsoft.com/office/officeart/2005/8/layout/lProcess2"/>
    <dgm:cxn modelId="{C17682E1-8093-44DF-B53B-BC5625AFDB05}" type="presParOf" srcId="{38F97CD7-8563-4FAD-8268-6F39156762AB}" destId="{D98D8BB6-9561-4FA7-AA08-1A591CA631EA}" srcOrd="2" destOrd="0" presId="urn:microsoft.com/office/officeart/2005/8/layout/lProcess2"/>
    <dgm:cxn modelId="{2B16DD80-3BBE-4CB6-B41C-B171DDD64B92}" type="presParOf" srcId="{D98D8BB6-9561-4FA7-AA08-1A591CA631EA}" destId="{191EAE3B-7777-45CC-8DD0-A23741272F80}" srcOrd="0" destOrd="0" presId="urn:microsoft.com/office/officeart/2005/8/layout/lProcess2"/>
    <dgm:cxn modelId="{49CC3489-08F6-4902-B765-EFBA55DD1FDA}" type="presParOf" srcId="{191EAE3B-7777-45CC-8DD0-A23741272F80}" destId="{CEB90A4B-C373-42C7-8A49-37BA224F553F}" srcOrd="0" destOrd="0" presId="urn:microsoft.com/office/officeart/2005/8/layout/lProcess2"/>
    <dgm:cxn modelId="{EDF8DE21-A613-4A26-9026-760903E539E4}" type="presParOf" srcId="{191EAE3B-7777-45CC-8DD0-A23741272F80}" destId="{5990B5A8-BFB8-49B5-9517-2387FA94C6D4}" srcOrd="1" destOrd="0" presId="urn:microsoft.com/office/officeart/2005/8/layout/lProcess2"/>
    <dgm:cxn modelId="{05EEB34B-CED0-48C4-87B7-C0F107167243}" type="presParOf" srcId="{191EAE3B-7777-45CC-8DD0-A23741272F80}" destId="{1BC333D0-2542-428F-BEA9-F5B5B7259EF7}" srcOrd="2" destOrd="0" presId="urn:microsoft.com/office/officeart/2005/8/layout/lProcess2"/>
    <dgm:cxn modelId="{6F448B1F-BF58-4430-B830-FA32BD8BA4FA}" type="presParOf" srcId="{1B556447-D2FD-469A-B25A-42A7285F1249}" destId="{FA335711-1355-4C9B-8890-3873B202C0A9}" srcOrd="3" destOrd="0" presId="urn:microsoft.com/office/officeart/2005/8/layout/lProcess2"/>
    <dgm:cxn modelId="{F2C85531-6FC7-44B5-8A50-7DE34D23519C}" type="presParOf" srcId="{1B556447-D2FD-469A-B25A-42A7285F1249}" destId="{4450A32D-058D-498B-AE8B-DA0346189BCE}" srcOrd="4" destOrd="0" presId="urn:microsoft.com/office/officeart/2005/8/layout/lProcess2"/>
    <dgm:cxn modelId="{98ACBCC9-B5AA-443C-A666-1A413A10FB72}" type="presParOf" srcId="{4450A32D-058D-498B-AE8B-DA0346189BCE}" destId="{9D5EAE9B-4AC9-4064-8329-FA402F0FAAC8}" srcOrd="0" destOrd="0" presId="urn:microsoft.com/office/officeart/2005/8/layout/lProcess2"/>
    <dgm:cxn modelId="{E4612D8C-1F57-4FF4-80D9-7B98749BB8A4}" type="presParOf" srcId="{4450A32D-058D-498B-AE8B-DA0346189BCE}" destId="{47F9B0C1-9E79-4D1C-B103-94D66F966263}" srcOrd="1" destOrd="0" presId="urn:microsoft.com/office/officeart/2005/8/layout/lProcess2"/>
    <dgm:cxn modelId="{3BA09DD8-618E-4EFE-A185-6641E28C7971}" type="presParOf" srcId="{4450A32D-058D-498B-AE8B-DA0346189BCE}" destId="{2C132200-DAA3-4EA7-8FC4-805DDC9AC018}" srcOrd="2" destOrd="0" presId="urn:microsoft.com/office/officeart/2005/8/layout/lProcess2"/>
    <dgm:cxn modelId="{E69E4F5C-5A3E-4E33-94A3-CF08C0BA2EE5}" type="presParOf" srcId="{2C132200-DAA3-4EA7-8FC4-805DDC9AC018}" destId="{9D15823F-CACC-4A0D-847A-8D94681DB1C0}" srcOrd="0" destOrd="0" presId="urn:microsoft.com/office/officeart/2005/8/layout/lProcess2"/>
    <dgm:cxn modelId="{A4C2A93B-36CC-4A92-ABEF-686D1522922B}" type="presParOf" srcId="{9D15823F-CACC-4A0D-847A-8D94681DB1C0}" destId="{D0B8CCCB-6694-4EF1-9324-814D4871A0A7}" srcOrd="0" destOrd="0" presId="urn:microsoft.com/office/officeart/2005/8/layout/lProcess2"/>
    <dgm:cxn modelId="{95AABD7D-88C4-4A5D-86E1-70389936DCE2}" type="presParOf" srcId="{1B556447-D2FD-469A-B25A-42A7285F1249}" destId="{F5F4FE73-19E7-4FFD-A3AD-507A29647D19}" srcOrd="5" destOrd="0" presId="urn:microsoft.com/office/officeart/2005/8/layout/lProcess2"/>
    <dgm:cxn modelId="{96776ACB-017F-4CAE-A4C3-52011DF43093}" type="presParOf" srcId="{1B556447-D2FD-469A-B25A-42A7285F1249}" destId="{E60E508F-EADB-422C-88CA-554FB83C2475}" srcOrd="6" destOrd="0" presId="urn:microsoft.com/office/officeart/2005/8/layout/lProcess2"/>
    <dgm:cxn modelId="{32F25042-990E-4CE5-8553-4BAEAF410AF3}" type="presParOf" srcId="{E60E508F-EADB-422C-88CA-554FB83C2475}" destId="{CAE3DBAF-873F-446D-9407-9737A1052B01}" srcOrd="0" destOrd="0" presId="urn:microsoft.com/office/officeart/2005/8/layout/lProcess2"/>
    <dgm:cxn modelId="{D3700EED-6E3C-49C9-A44B-2EFB7D690AB5}" type="presParOf" srcId="{E60E508F-EADB-422C-88CA-554FB83C2475}" destId="{883A6CDE-7F7E-45CA-9932-C06687FBA68F}" srcOrd="1" destOrd="0" presId="urn:microsoft.com/office/officeart/2005/8/layout/lProcess2"/>
    <dgm:cxn modelId="{ADC68DD1-418B-48BF-9148-521DC7A0CF48}" type="presParOf" srcId="{E60E508F-EADB-422C-88CA-554FB83C2475}" destId="{79254065-C920-4BF5-BCFF-1D0B3602D61B}" srcOrd="2" destOrd="0" presId="urn:microsoft.com/office/officeart/2005/8/layout/lProcess2"/>
    <dgm:cxn modelId="{7BDB12F0-EABF-4BEB-BB24-384F49A40D1B}" type="presParOf" srcId="{79254065-C920-4BF5-BCFF-1D0B3602D61B}" destId="{9075EAE1-D85A-4E5D-9E81-1133E76B02B4}" srcOrd="0" destOrd="0" presId="urn:microsoft.com/office/officeart/2005/8/layout/lProcess2"/>
    <dgm:cxn modelId="{8EA2AD9E-ADED-44C8-A06C-20A97B1B2448}" type="presParOf" srcId="{9075EAE1-D85A-4E5D-9E81-1133E76B02B4}" destId="{C87C2600-01EF-424B-A93A-F9C4C522A61F}" srcOrd="0" destOrd="0" presId="urn:microsoft.com/office/officeart/2005/8/layout/lProcess2"/>
    <dgm:cxn modelId="{510B2F26-DC32-456E-884C-74AE0CB619FC}" type="presParOf" srcId="{9075EAE1-D85A-4E5D-9E81-1133E76B02B4}" destId="{19A34D10-68C3-494A-A25D-BC155416AC0A}" srcOrd="1" destOrd="0" presId="urn:microsoft.com/office/officeart/2005/8/layout/lProcess2"/>
    <dgm:cxn modelId="{3C6A972D-F308-4D1E-921A-74DD62BF7831}" type="presParOf" srcId="{9075EAE1-D85A-4E5D-9E81-1133E76B02B4}" destId="{847C09C9-B79C-47AC-A7B4-58887947C294}" srcOrd="2" destOrd="0" presId="urn:microsoft.com/office/officeart/2005/8/layout/lProcess2"/>
    <dgm:cxn modelId="{7AF7D43F-70A6-4306-9563-3A149AAC54F4}" type="presParOf" srcId="{1B556447-D2FD-469A-B25A-42A7285F1249}" destId="{EE83F977-40ED-4F70-8927-782B6E2D41C8}" srcOrd="7" destOrd="0" presId="urn:microsoft.com/office/officeart/2005/8/layout/lProcess2"/>
    <dgm:cxn modelId="{5AD6FE7A-D159-4395-A85C-18929A765AA7}" type="presParOf" srcId="{1B556447-D2FD-469A-B25A-42A7285F1249}" destId="{1906CB10-1A21-461B-A963-6E952FCC8441}" srcOrd="8" destOrd="0" presId="urn:microsoft.com/office/officeart/2005/8/layout/lProcess2"/>
    <dgm:cxn modelId="{7E82C6B5-7200-4EC7-9ED7-B5C93FBD05CC}" type="presParOf" srcId="{1906CB10-1A21-461B-A963-6E952FCC8441}" destId="{BE65BA2E-6B10-408C-BC09-AEA96B4C4FAF}" srcOrd="0" destOrd="0" presId="urn:microsoft.com/office/officeart/2005/8/layout/lProcess2"/>
    <dgm:cxn modelId="{40AB9B70-BD7F-44CA-976F-786982525848}" type="presParOf" srcId="{1906CB10-1A21-461B-A963-6E952FCC8441}" destId="{123678EB-A38C-4ECE-B4A2-7884F9408338}" srcOrd="1" destOrd="0" presId="urn:microsoft.com/office/officeart/2005/8/layout/lProcess2"/>
    <dgm:cxn modelId="{09D3B591-CD1A-44D3-AA23-1D7C0152DC59}" type="presParOf" srcId="{1906CB10-1A21-461B-A963-6E952FCC8441}" destId="{4F7F2796-22CD-40A0-95A2-C3B7450718B3}" srcOrd="2" destOrd="0" presId="urn:microsoft.com/office/officeart/2005/8/layout/lProcess2"/>
    <dgm:cxn modelId="{81CAD213-4B80-4C4D-AACF-5D71C240870B}" type="presParOf" srcId="{4F7F2796-22CD-40A0-95A2-C3B7450718B3}" destId="{613D39C1-CE9B-4FE0-8553-44FFA724C368}" srcOrd="0" destOrd="0" presId="urn:microsoft.com/office/officeart/2005/8/layout/lProcess2"/>
    <dgm:cxn modelId="{40A2596C-136A-4B45-82F3-28AF7ACBA4AF}" type="presParOf" srcId="{613D39C1-CE9B-4FE0-8553-44FFA724C368}" destId="{6888372B-6D1C-4493-AA77-85AB42AD8271}" srcOrd="0" destOrd="0" presId="urn:microsoft.com/office/officeart/2005/8/layout/lProcess2"/>
    <dgm:cxn modelId="{521C4F39-246C-42ED-A884-4A91426AE1B8}" type="presParOf" srcId="{613D39C1-CE9B-4FE0-8553-44FFA724C368}" destId="{C1F3B618-DCDC-40E7-802D-327413B2682F}" srcOrd="1" destOrd="0" presId="urn:microsoft.com/office/officeart/2005/8/layout/lProcess2"/>
    <dgm:cxn modelId="{148CEFF8-9BD9-4041-AC38-44E4D86704CF}" type="presParOf" srcId="{613D39C1-CE9B-4FE0-8553-44FFA724C368}" destId="{B4943D8B-827E-4493-B5AD-2C885AFE37C8}" srcOrd="2" destOrd="0" presId="urn:microsoft.com/office/officeart/2005/8/layout/l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39D447E-9F29-4FEB-A2BC-A150D6A6A329}" type="doc">
      <dgm:prSet loTypeId="urn:microsoft.com/office/officeart/2005/8/layout/hList1" loCatId="list" qsTypeId="urn:microsoft.com/office/officeart/2005/8/quickstyle/simple1" qsCatId="simple" csTypeId="urn:microsoft.com/office/officeart/2005/8/colors/accent0_2" csCatId="mainScheme" phldr="1"/>
      <dgm:spPr/>
      <dgm:t>
        <a:bodyPr/>
        <a:lstStyle/>
        <a:p>
          <a:endParaRPr lang="en-GB"/>
        </a:p>
      </dgm:t>
    </dgm:pt>
    <dgm:pt modelId="{4331C7D1-1D7D-4ABB-B95C-4C5D7E6BFAA8}">
      <dgm:prSet/>
      <dgm:spPr/>
      <dgm:t>
        <a:bodyPr/>
        <a:lstStyle/>
        <a:p>
          <a:pPr algn="ctr" rtl="1">
            <a:buFont typeface="+mj-lt"/>
            <a:buAutoNum type="arabicPeriod"/>
          </a:pPr>
          <a:r>
            <a:rPr lang="ar-SA" b="1"/>
            <a:t>مقام الدعوة العامة</a:t>
          </a:r>
          <a:endParaRPr lang="en-GB" b="1"/>
        </a:p>
      </dgm:t>
    </dgm:pt>
    <dgm:pt modelId="{5328BFA8-F35E-482D-9B7B-34F8ECB24788}" type="parTrans" cxnId="{C0FE8C1B-0B0F-4B71-AE8C-3D00B3475933}">
      <dgm:prSet/>
      <dgm:spPr/>
      <dgm:t>
        <a:bodyPr/>
        <a:lstStyle/>
        <a:p>
          <a:pPr algn="ctr" rtl="1"/>
          <a:endParaRPr lang="en-GB" b="1"/>
        </a:p>
      </dgm:t>
    </dgm:pt>
    <dgm:pt modelId="{960ED932-6CDB-445B-8F16-D62364AB110A}" type="sibTrans" cxnId="{C0FE8C1B-0B0F-4B71-AE8C-3D00B3475933}">
      <dgm:prSet/>
      <dgm:spPr/>
      <dgm:t>
        <a:bodyPr/>
        <a:lstStyle/>
        <a:p>
          <a:pPr algn="ctr" rtl="1"/>
          <a:endParaRPr lang="en-GB" b="1"/>
        </a:p>
      </dgm:t>
    </dgm:pt>
    <dgm:pt modelId="{B032AD9C-F821-4365-B012-D05F94AD0C5C}">
      <dgm:prSet custT="1"/>
      <dgm:spPr/>
      <dgm:t>
        <a:bodyPr/>
        <a:lstStyle/>
        <a:p>
          <a:pPr algn="ctr" rtl="1">
            <a:buFont typeface="+mj-lt"/>
            <a:buAutoNum type="arabicPeriod"/>
          </a:pPr>
          <a:r>
            <a:rPr lang="ar-SA" sz="1200" b="1"/>
            <a:t>مقام الحوار والنقاش من غير مناظرات</a:t>
          </a:r>
          <a:endParaRPr lang="en-GB" sz="1200" b="1"/>
        </a:p>
      </dgm:t>
    </dgm:pt>
    <dgm:pt modelId="{250CE0BF-9B7A-44FC-8BD3-930DC411494E}" type="parTrans" cxnId="{FF498EC3-783E-4C74-AD50-78BB5848FE90}">
      <dgm:prSet/>
      <dgm:spPr/>
      <dgm:t>
        <a:bodyPr/>
        <a:lstStyle/>
        <a:p>
          <a:pPr algn="ctr" rtl="1"/>
          <a:endParaRPr lang="en-GB" b="1"/>
        </a:p>
      </dgm:t>
    </dgm:pt>
    <dgm:pt modelId="{00123FFB-2124-40A1-B89F-484CFD2AB46B}" type="sibTrans" cxnId="{FF498EC3-783E-4C74-AD50-78BB5848FE90}">
      <dgm:prSet/>
      <dgm:spPr/>
      <dgm:t>
        <a:bodyPr/>
        <a:lstStyle/>
        <a:p>
          <a:pPr algn="ctr" rtl="1"/>
          <a:endParaRPr lang="en-GB" b="1"/>
        </a:p>
      </dgm:t>
    </dgm:pt>
    <dgm:pt modelId="{60BA25F4-814E-4F54-8761-FC8465B7A721}">
      <dgm:prSet custT="1"/>
      <dgm:spPr/>
      <dgm:t>
        <a:bodyPr/>
        <a:lstStyle/>
        <a:p>
          <a:pPr algn="ctr" rtl="1">
            <a:buFont typeface="+mj-lt"/>
            <a:buNone/>
          </a:pPr>
          <a:r>
            <a:rPr lang="ar-SA" sz="1200" b="1"/>
            <a:t>مقام المناظرة العلنية والرد على الشبهات</a:t>
          </a:r>
          <a:endParaRPr lang="en-GB" sz="1200" b="1"/>
        </a:p>
      </dgm:t>
    </dgm:pt>
    <dgm:pt modelId="{FBF5F3B1-11EF-497A-B82F-51BC8DE8A53B}" type="parTrans" cxnId="{D5970847-E8A2-48F9-AA9C-BA5FFBB3AF8C}">
      <dgm:prSet/>
      <dgm:spPr/>
      <dgm:t>
        <a:bodyPr/>
        <a:lstStyle/>
        <a:p>
          <a:pPr algn="ctr" rtl="1"/>
          <a:endParaRPr lang="en-GB" b="1"/>
        </a:p>
      </dgm:t>
    </dgm:pt>
    <dgm:pt modelId="{6C075F00-5AB1-4D8A-A098-C6BAC80E4628}" type="sibTrans" cxnId="{D5970847-E8A2-48F9-AA9C-BA5FFBB3AF8C}">
      <dgm:prSet/>
      <dgm:spPr/>
      <dgm:t>
        <a:bodyPr/>
        <a:lstStyle/>
        <a:p>
          <a:pPr algn="ctr" rtl="1"/>
          <a:endParaRPr lang="en-GB" b="1"/>
        </a:p>
      </dgm:t>
    </dgm:pt>
    <dgm:pt modelId="{5FF9812B-8D5E-464A-A80F-CB80752F0EA0}">
      <dgm:prSet custT="1"/>
      <dgm:spPr/>
      <dgm:t>
        <a:bodyPr/>
        <a:lstStyle/>
        <a:p>
          <a:pPr algn="ctr" rtl="1">
            <a:buNone/>
          </a:pPr>
          <a:r>
            <a:rPr lang="ar-SA" sz="1400" b="1"/>
            <a:t>مقام الإفتاء</a:t>
          </a:r>
          <a:endParaRPr lang="en-GB" sz="1400" b="1"/>
        </a:p>
      </dgm:t>
    </dgm:pt>
    <dgm:pt modelId="{851AFA21-3D48-49E9-931B-B2062300E218}" type="parTrans" cxnId="{1634F844-329B-4FB6-88EA-04CDBD2641F2}">
      <dgm:prSet/>
      <dgm:spPr/>
      <dgm:t>
        <a:bodyPr/>
        <a:lstStyle/>
        <a:p>
          <a:pPr algn="ctr" rtl="1"/>
          <a:endParaRPr lang="en-GB" b="1"/>
        </a:p>
      </dgm:t>
    </dgm:pt>
    <dgm:pt modelId="{DD6891E0-30C0-449D-B31E-5D952209A537}" type="sibTrans" cxnId="{1634F844-329B-4FB6-88EA-04CDBD2641F2}">
      <dgm:prSet/>
      <dgm:spPr/>
      <dgm:t>
        <a:bodyPr/>
        <a:lstStyle/>
        <a:p>
          <a:pPr algn="ctr" rtl="1"/>
          <a:endParaRPr lang="en-GB" b="1"/>
        </a:p>
      </dgm:t>
    </dgm:pt>
    <dgm:pt modelId="{68BEBC9D-BA41-4461-BBA6-C408321A49D4}">
      <dgm:prSet custT="1"/>
      <dgm:spPr/>
      <dgm:t>
        <a:bodyPr/>
        <a:lstStyle/>
        <a:p>
          <a:pPr algn="ctr" rtl="1">
            <a:buNone/>
          </a:pPr>
          <a:r>
            <a:rPr lang="ar-SA" sz="1400" b="1"/>
            <a:t>خاص بأهل العلم الذين لديهم القدرة على إصدار الفتاوى وتوضيح الأحكام الشرعية</a:t>
          </a:r>
          <a:r>
            <a:rPr lang="en-US" sz="1400" b="1"/>
            <a:t>.</a:t>
          </a:r>
          <a:endParaRPr lang="en-GB" sz="1400" b="1"/>
        </a:p>
      </dgm:t>
    </dgm:pt>
    <dgm:pt modelId="{0FB8D7D9-D77B-4FE4-84F8-11AC56AA0890}" type="parTrans" cxnId="{8A1A188C-C2F2-421D-95BC-96A8B414A770}">
      <dgm:prSet/>
      <dgm:spPr/>
      <dgm:t>
        <a:bodyPr/>
        <a:lstStyle/>
        <a:p>
          <a:pPr algn="ctr" rtl="1"/>
          <a:endParaRPr lang="en-GB" b="1"/>
        </a:p>
      </dgm:t>
    </dgm:pt>
    <dgm:pt modelId="{ED731CBF-801E-4800-B515-10A91D6E7D41}" type="sibTrans" cxnId="{8A1A188C-C2F2-421D-95BC-96A8B414A770}">
      <dgm:prSet/>
      <dgm:spPr/>
      <dgm:t>
        <a:bodyPr/>
        <a:lstStyle/>
        <a:p>
          <a:pPr algn="ctr" rtl="1"/>
          <a:endParaRPr lang="en-GB" b="1"/>
        </a:p>
      </dgm:t>
    </dgm:pt>
    <dgm:pt modelId="{B6583560-7D1D-4553-B512-462813DA2F5C}">
      <dgm:prSet custT="1"/>
      <dgm:spPr/>
      <dgm:t>
        <a:bodyPr/>
        <a:lstStyle/>
        <a:p>
          <a:pPr algn="ctr" rtl="1">
            <a:buFont typeface="+mj-lt"/>
            <a:buNone/>
          </a:pPr>
          <a:endParaRPr lang="en-GB" sz="1200" b="1"/>
        </a:p>
      </dgm:t>
    </dgm:pt>
    <dgm:pt modelId="{78195BD4-83FA-4143-B236-5201186CC8E9}" type="parTrans" cxnId="{BD282936-9D94-4D2B-B6CD-52678DC8836E}">
      <dgm:prSet/>
      <dgm:spPr/>
      <dgm:t>
        <a:bodyPr/>
        <a:lstStyle/>
        <a:p>
          <a:pPr rtl="1"/>
          <a:endParaRPr lang="ar-SA"/>
        </a:p>
      </dgm:t>
    </dgm:pt>
    <dgm:pt modelId="{B376E52A-0678-4646-8BFF-3BE34D8BD66C}" type="sibTrans" cxnId="{BD282936-9D94-4D2B-B6CD-52678DC8836E}">
      <dgm:prSet/>
      <dgm:spPr/>
      <dgm:t>
        <a:bodyPr/>
        <a:lstStyle/>
        <a:p>
          <a:pPr rtl="1"/>
          <a:endParaRPr lang="ar-SA"/>
        </a:p>
      </dgm:t>
    </dgm:pt>
    <dgm:pt modelId="{9716303F-014F-4DB9-9885-1C11FECC0F3E}">
      <dgm:prSet/>
      <dgm:spPr/>
      <dgm:t>
        <a:bodyPr/>
        <a:lstStyle/>
        <a:p>
          <a:pPr algn="ctr" rtl="1">
            <a:buNone/>
          </a:pPr>
          <a:endParaRPr lang="en-GB" sz="1200" b="1"/>
        </a:p>
      </dgm:t>
    </dgm:pt>
    <dgm:pt modelId="{98075AAF-A0F4-40C2-AAA6-5F8E8217598D}" type="parTrans" cxnId="{EBA3583E-2A41-44B4-B9BE-7A657C02ADA1}">
      <dgm:prSet/>
      <dgm:spPr/>
      <dgm:t>
        <a:bodyPr/>
        <a:lstStyle/>
        <a:p>
          <a:pPr rtl="1"/>
          <a:endParaRPr lang="ar-SA"/>
        </a:p>
      </dgm:t>
    </dgm:pt>
    <dgm:pt modelId="{418905D8-3EF9-4A60-AB0E-27A186960A67}" type="sibTrans" cxnId="{EBA3583E-2A41-44B4-B9BE-7A657C02ADA1}">
      <dgm:prSet/>
      <dgm:spPr/>
      <dgm:t>
        <a:bodyPr/>
        <a:lstStyle/>
        <a:p>
          <a:pPr rtl="1"/>
          <a:endParaRPr lang="ar-SA"/>
        </a:p>
      </dgm:t>
    </dgm:pt>
    <dgm:pt modelId="{B47717CA-64D8-4087-9F8E-D17B34F226BA}">
      <dgm:prSet custT="1"/>
      <dgm:spPr/>
      <dgm:t>
        <a:bodyPr/>
        <a:lstStyle/>
        <a:p>
          <a:pPr algn="ctr" rtl="1">
            <a:buFont typeface="+mj-lt"/>
            <a:buNone/>
          </a:pPr>
          <a:endParaRPr lang="en-GB" sz="1400" b="1"/>
        </a:p>
      </dgm:t>
    </dgm:pt>
    <dgm:pt modelId="{F7292B74-2665-4321-B0A2-7E5539CEDBD0}" type="parTrans" cxnId="{62DB4095-9D41-4F31-8666-3044EA5C984C}">
      <dgm:prSet/>
      <dgm:spPr/>
      <dgm:t>
        <a:bodyPr/>
        <a:lstStyle/>
        <a:p>
          <a:pPr rtl="1"/>
          <a:endParaRPr lang="ar-SA"/>
        </a:p>
      </dgm:t>
    </dgm:pt>
    <dgm:pt modelId="{0D6F3268-ECE7-410E-B07F-A9FE9538F25F}" type="sibTrans" cxnId="{62DB4095-9D41-4F31-8666-3044EA5C984C}">
      <dgm:prSet/>
      <dgm:spPr/>
      <dgm:t>
        <a:bodyPr/>
        <a:lstStyle/>
        <a:p>
          <a:pPr rtl="1"/>
          <a:endParaRPr lang="ar-SA"/>
        </a:p>
      </dgm:t>
    </dgm:pt>
    <dgm:pt modelId="{3D624864-35A8-4791-B67F-3AB75C0D10EB}">
      <dgm:prSet custT="1"/>
      <dgm:spPr/>
      <dgm:t>
        <a:bodyPr/>
        <a:lstStyle/>
        <a:p>
          <a:pPr algn="ctr" rtl="1">
            <a:buFont typeface="+mj-lt"/>
            <a:buNone/>
          </a:pPr>
          <a:endParaRPr lang="en-GB" sz="1400" b="1"/>
        </a:p>
      </dgm:t>
    </dgm:pt>
    <dgm:pt modelId="{F95E529F-2C84-490A-BAB4-68EB3C8BFAA4}" type="parTrans" cxnId="{EC477449-ADB5-46D2-AC70-39AFDF9E249B}">
      <dgm:prSet/>
      <dgm:spPr/>
      <dgm:t>
        <a:bodyPr/>
        <a:lstStyle/>
        <a:p>
          <a:pPr rtl="1"/>
          <a:endParaRPr lang="ar-SA"/>
        </a:p>
      </dgm:t>
    </dgm:pt>
    <dgm:pt modelId="{8944CCD5-C9D9-4E39-9B4B-AE75B0FE1436}" type="sibTrans" cxnId="{EC477449-ADB5-46D2-AC70-39AFDF9E249B}">
      <dgm:prSet/>
      <dgm:spPr/>
      <dgm:t>
        <a:bodyPr/>
        <a:lstStyle/>
        <a:p>
          <a:pPr rtl="1"/>
          <a:endParaRPr lang="ar-SA"/>
        </a:p>
      </dgm:t>
    </dgm:pt>
    <dgm:pt modelId="{72206519-B498-440D-8A39-F6DBF55B5247}">
      <dgm:prSet custT="1"/>
      <dgm:spPr/>
      <dgm:t>
        <a:bodyPr/>
        <a:lstStyle/>
        <a:p>
          <a:pPr algn="ctr" rtl="1">
            <a:buFont typeface="+mj-lt"/>
            <a:buNone/>
          </a:pPr>
          <a:r>
            <a:rPr lang="ar-SA" sz="1400" b="1"/>
            <a:t>يمكن لكل طالب علم أن يدعوَ إلى الشيء الذي تعلّمه، دون الخوض في الأمور التي لا يُحْسِنُها. </a:t>
          </a:r>
          <a:endParaRPr lang="en-GB" sz="1400" b="1"/>
        </a:p>
      </dgm:t>
    </dgm:pt>
    <dgm:pt modelId="{8A91CEF1-42C3-42A5-8ADF-679A24F08997}" type="sibTrans" cxnId="{719C68D4-7CEB-4C11-B36A-581527684D3B}">
      <dgm:prSet/>
      <dgm:spPr/>
      <dgm:t>
        <a:bodyPr/>
        <a:lstStyle/>
        <a:p>
          <a:pPr rtl="1"/>
          <a:endParaRPr lang="ar-SA"/>
        </a:p>
      </dgm:t>
    </dgm:pt>
    <dgm:pt modelId="{8C8BC583-BA8B-4308-84BE-F55B688C9EF7}" type="parTrans" cxnId="{719C68D4-7CEB-4C11-B36A-581527684D3B}">
      <dgm:prSet/>
      <dgm:spPr/>
      <dgm:t>
        <a:bodyPr/>
        <a:lstStyle/>
        <a:p>
          <a:pPr rtl="1"/>
          <a:endParaRPr lang="ar-SA"/>
        </a:p>
      </dgm:t>
    </dgm:pt>
    <dgm:pt modelId="{0582BC03-ABC0-46B1-8519-36539EFCB480}">
      <dgm:prSet custT="1"/>
      <dgm:spPr/>
      <dgm:t>
        <a:bodyPr/>
        <a:lstStyle/>
        <a:p>
          <a:pPr algn="ctr" rtl="1">
            <a:buFont typeface="+mj-lt"/>
            <a:buNone/>
          </a:pPr>
          <a:r>
            <a:rPr lang="ar-SA" sz="1400" b="1"/>
            <a:t>مطلوب من كل مسلم أن يدعوَ إلى الأمور الظاهرة، ويبلّغَ من كتاب الله تعالى ولو آية. </a:t>
          </a:r>
          <a:endParaRPr lang="ar-SA" sz="1400"/>
        </a:p>
      </dgm:t>
    </dgm:pt>
    <dgm:pt modelId="{6104AE95-B31E-40BA-90B5-6685BA17256A}" type="parTrans" cxnId="{2306B164-8056-44EB-8B1C-52D0F53D11FE}">
      <dgm:prSet/>
      <dgm:spPr/>
      <dgm:t>
        <a:bodyPr/>
        <a:lstStyle/>
        <a:p>
          <a:pPr rtl="1"/>
          <a:endParaRPr lang="ar-SA"/>
        </a:p>
      </dgm:t>
    </dgm:pt>
    <dgm:pt modelId="{76F0C681-862E-423D-A0FE-86D8EB1EF46E}" type="sibTrans" cxnId="{2306B164-8056-44EB-8B1C-52D0F53D11FE}">
      <dgm:prSet/>
      <dgm:spPr/>
      <dgm:t>
        <a:bodyPr/>
        <a:lstStyle/>
        <a:p>
          <a:pPr rtl="1"/>
          <a:endParaRPr lang="ar-SA"/>
        </a:p>
      </dgm:t>
    </dgm:pt>
    <dgm:pt modelId="{CBC86765-4E14-49BA-B664-FD7C12D6FF4F}">
      <dgm:prSet custT="1"/>
      <dgm:spPr/>
      <dgm:t>
        <a:bodyPr/>
        <a:lstStyle/>
        <a:p>
          <a:pPr algn="ctr" rtl="1">
            <a:buFont typeface="+mj-lt"/>
            <a:buNone/>
          </a:pPr>
          <a:r>
            <a:rPr lang="ar-SA" sz="1200" b="1"/>
            <a:t>يتطلب التأهل الكامل في الجدال والمناظرة، ويحتاج إلى رصيدٍ مَعْرِفِيٍّ واسِعٍ، ولا يجوز أن يَدخل فيه إلا المتخصصون</a:t>
          </a:r>
          <a:r>
            <a:rPr lang="en-US" sz="1200" b="1"/>
            <a:t>.</a:t>
          </a:r>
          <a:r>
            <a:rPr lang="ar-SA" sz="1200" b="1"/>
            <a:t> </a:t>
          </a:r>
          <a:endParaRPr lang="ar-SA" sz="1200"/>
        </a:p>
      </dgm:t>
    </dgm:pt>
    <dgm:pt modelId="{DD03DFA5-7FB2-40E4-9B24-9D7CE8A2D476}" type="parTrans" cxnId="{AC015015-2CAF-4771-80BE-1E29C1E71D40}">
      <dgm:prSet/>
      <dgm:spPr/>
      <dgm:t>
        <a:bodyPr/>
        <a:lstStyle/>
        <a:p>
          <a:pPr rtl="1"/>
          <a:endParaRPr lang="ar-SA"/>
        </a:p>
      </dgm:t>
    </dgm:pt>
    <dgm:pt modelId="{7F74537B-7F95-4D05-AD4C-5FDA308FCE44}" type="sibTrans" cxnId="{AC015015-2CAF-4771-80BE-1E29C1E71D40}">
      <dgm:prSet/>
      <dgm:spPr/>
      <dgm:t>
        <a:bodyPr/>
        <a:lstStyle/>
        <a:p>
          <a:pPr rtl="1"/>
          <a:endParaRPr lang="ar-SA"/>
        </a:p>
      </dgm:t>
    </dgm:pt>
    <dgm:pt modelId="{0F452ED2-3E6C-477E-BA61-6958812D860E}" type="pres">
      <dgm:prSet presAssocID="{239D447E-9F29-4FEB-A2BC-A150D6A6A329}" presName="Name0" presStyleCnt="0">
        <dgm:presLayoutVars>
          <dgm:dir val="rev"/>
          <dgm:animLvl val="lvl"/>
          <dgm:resizeHandles val="exact"/>
        </dgm:presLayoutVars>
      </dgm:prSet>
      <dgm:spPr/>
    </dgm:pt>
    <dgm:pt modelId="{EDC15F45-0842-43EE-AF5C-9DC73B026242}" type="pres">
      <dgm:prSet presAssocID="{4331C7D1-1D7D-4ABB-B95C-4C5D7E6BFAA8}" presName="composite" presStyleCnt="0"/>
      <dgm:spPr/>
    </dgm:pt>
    <dgm:pt modelId="{DB369A63-A4BE-42C4-948C-08EC73F54DFA}" type="pres">
      <dgm:prSet presAssocID="{4331C7D1-1D7D-4ABB-B95C-4C5D7E6BFAA8}" presName="parTx" presStyleLbl="alignNode1" presStyleIdx="0" presStyleCnt="4" custLinFactNeighborX="739" custLinFactNeighborY="-1796">
        <dgm:presLayoutVars>
          <dgm:chMax val="0"/>
          <dgm:chPref val="0"/>
          <dgm:bulletEnabled val="1"/>
        </dgm:presLayoutVars>
      </dgm:prSet>
      <dgm:spPr/>
    </dgm:pt>
    <dgm:pt modelId="{F5E89F63-8395-422C-A18A-A2A4573D9F5D}" type="pres">
      <dgm:prSet presAssocID="{4331C7D1-1D7D-4ABB-B95C-4C5D7E6BFAA8}" presName="desTx" presStyleLbl="alignAccFollowNode1" presStyleIdx="0" presStyleCnt="4">
        <dgm:presLayoutVars>
          <dgm:bulletEnabled val="1"/>
        </dgm:presLayoutVars>
      </dgm:prSet>
      <dgm:spPr/>
    </dgm:pt>
    <dgm:pt modelId="{BF3966F0-696F-453D-9F21-4AD096D150EC}" type="pres">
      <dgm:prSet presAssocID="{960ED932-6CDB-445B-8F16-D62364AB110A}" presName="space" presStyleCnt="0"/>
      <dgm:spPr/>
    </dgm:pt>
    <dgm:pt modelId="{E756A62E-4B6B-4849-9764-2AE425BDE99F}" type="pres">
      <dgm:prSet presAssocID="{B032AD9C-F821-4365-B012-D05F94AD0C5C}" presName="composite" presStyleCnt="0"/>
      <dgm:spPr/>
    </dgm:pt>
    <dgm:pt modelId="{0B02559A-F02F-4DC6-BB08-15D713F634E3}" type="pres">
      <dgm:prSet presAssocID="{B032AD9C-F821-4365-B012-D05F94AD0C5C}" presName="parTx" presStyleLbl="alignNode1" presStyleIdx="1" presStyleCnt="4">
        <dgm:presLayoutVars>
          <dgm:chMax val="0"/>
          <dgm:chPref val="0"/>
          <dgm:bulletEnabled val="1"/>
        </dgm:presLayoutVars>
      </dgm:prSet>
      <dgm:spPr/>
    </dgm:pt>
    <dgm:pt modelId="{4C49C639-82AF-47A4-954E-2761B734DB8D}" type="pres">
      <dgm:prSet presAssocID="{B032AD9C-F821-4365-B012-D05F94AD0C5C}" presName="desTx" presStyleLbl="alignAccFollowNode1" presStyleIdx="1" presStyleCnt="4">
        <dgm:presLayoutVars>
          <dgm:bulletEnabled val="1"/>
        </dgm:presLayoutVars>
      </dgm:prSet>
      <dgm:spPr/>
    </dgm:pt>
    <dgm:pt modelId="{89505317-ACB6-46A8-9325-A07E2619D70E}" type="pres">
      <dgm:prSet presAssocID="{00123FFB-2124-40A1-B89F-484CFD2AB46B}" presName="space" presStyleCnt="0"/>
      <dgm:spPr/>
    </dgm:pt>
    <dgm:pt modelId="{AE8B79DA-2044-41FC-85E7-2311BA1E4648}" type="pres">
      <dgm:prSet presAssocID="{60BA25F4-814E-4F54-8761-FC8465B7A721}" presName="composite" presStyleCnt="0"/>
      <dgm:spPr/>
    </dgm:pt>
    <dgm:pt modelId="{2127878E-1A06-4E30-9505-59530CCA8A8D}" type="pres">
      <dgm:prSet presAssocID="{60BA25F4-814E-4F54-8761-FC8465B7A721}" presName="parTx" presStyleLbl="alignNode1" presStyleIdx="2" presStyleCnt="4">
        <dgm:presLayoutVars>
          <dgm:chMax val="0"/>
          <dgm:chPref val="0"/>
          <dgm:bulletEnabled val="1"/>
        </dgm:presLayoutVars>
      </dgm:prSet>
      <dgm:spPr/>
    </dgm:pt>
    <dgm:pt modelId="{EBBE675F-C41A-4E9E-9B6F-4C1E224405DF}" type="pres">
      <dgm:prSet presAssocID="{60BA25F4-814E-4F54-8761-FC8465B7A721}" presName="desTx" presStyleLbl="alignAccFollowNode1" presStyleIdx="2" presStyleCnt="4">
        <dgm:presLayoutVars>
          <dgm:bulletEnabled val="1"/>
        </dgm:presLayoutVars>
      </dgm:prSet>
      <dgm:spPr/>
    </dgm:pt>
    <dgm:pt modelId="{38028A53-6AC8-4CCA-A1CD-EAFE55576258}" type="pres">
      <dgm:prSet presAssocID="{6C075F00-5AB1-4D8A-A098-C6BAC80E4628}" presName="space" presStyleCnt="0"/>
      <dgm:spPr/>
    </dgm:pt>
    <dgm:pt modelId="{6AD58473-7A68-442E-87D6-01629B22AA68}" type="pres">
      <dgm:prSet presAssocID="{5FF9812B-8D5E-464A-A80F-CB80752F0EA0}" presName="composite" presStyleCnt="0"/>
      <dgm:spPr/>
    </dgm:pt>
    <dgm:pt modelId="{21CF8529-6A35-45E2-A74A-08540EEA5A2A}" type="pres">
      <dgm:prSet presAssocID="{5FF9812B-8D5E-464A-A80F-CB80752F0EA0}" presName="parTx" presStyleLbl="alignNode1" presStyleIdx="3" presStyleCnt="4">
        <dgm:presLayoutVars>
          <dgm:chMax val="0"/>
          <dgm:chPref val="0"/>
          <dgm:bulletEnabled val="1"/>
        </dgm:presLayoutVars>
      </dgm:prSet>
      <dgm:spPr/>
    </dgm:pt>
    <dgm:pt modelId="{200F4935-A9E0-4AB2-913C-A2AC03809F9B}" type="pres">
      <dgm:prSet presAssocID="{5FF9812B-8D5E-464A-A80F-CB80752F0EA0}" presName="desTx" presStyleLbl="alignAccFollowNode1" presStyleIdx="3" presStyleCnt="4" custLinFactNeighborX="624" custLinFactNeighborY="42333">
        <dgm:presLayoutVars>
          <dgm:bulletEnabled val="1"/>
        </dgm:presLayoutVars>
      </dgm:prSet>
      <dgm:spPr/>
    </dgm:pt>
  </dgm:ptLst>
  <dgm:cxnLst>
    <dgm:cxn modelId="{0922EC02-3776-4FE2-9854-06A0B292459D}" type="presOf" srcId="{9716303F-014F-4DB9-9885-1C11FECC0F3E}" destId="{200F4935-A9E0-4AB2-913C-A2AC03809F9B}" srcOrd="0" destOrd="0" presId="urn:microsoft.com/office/officeart/2005/8/layout/hList1"/>
    <dgm:cxn modelId="{AC015015-2CAF-4771-80BE-1E29C1E71D40}" srcId="{60BA25F4-814E-4F54-8761-FC8465B7A721}" destId="{CBC86765-4E14-49BA-B664-FD7C12D6FF4F}" srcOrd="1" destOrd="0" parTransId="{DD03DFA5-7FB2-40E4-9B24-9D7CE8A2D476}" sibTransId="{7F74537B-7F95-4D05-AD4C-5FDA308FCE44}"/>
    <dgm:cxn modelId="{49ACC215-9607-48E2-ABD6-626B687AC21C}" type="presOf" srcId="{239D447E-9F29-4FEB-A2BC-A150D6A6A329}" destId="{0F452ED2-3E6C-477E-BA61-6958812D860E}" srcOrd="0" destOrd="0" presId="urn:microsoft.com/office/officeart/2005/8/layout/hList1"/>
    <dgm:cxn modelId="{C0FE8C1B-0B0F-4B71-AE8C-3D00B3475933}" srcId="{239D447E-9F29-4FEB-A2BC-A150D6A6A329}" destId="{4331C7D1-1D7D-4ABB-B95C-4C5D7E6BFAA8}" srcOrd="0" destOrd="0" parTransId="{5328BFA8-F35E-482D-9B7B-34F8ECB24788}" sibTransId="{960ED932-6CDB-445B-8F16-D62364AB110A}"/>
    <dgm:cxn modelId="{BD282936-9D94-4D2B-B6CD-52678DC8836E}" srcId="{60BA25F4-814E-4F54-8761-FC8465B7A721}" destId="{B6583560-7D1D-4553-B512-462813DA2F5C}" srcOrd="0" destOrd="0" parTransId="{78195BD4-83FA-4143-B236-5201186CC8E9}" sibTransId="{B376E52A-0678-4646-8BFF-3BE34D8BD66C}"/>
    <dgm:cxn modelId="{E158D337-240C-4CEB-B7AD-F0838D16AE83}" type="presOf" srcId="{B032AD9C-F821-4365-B012-D05F94AD0C5C}" destId="{0B02559A-F02F-4DC6-BB08-15D713F634E3}" srcOrd="0" destOrd="0" presId="urn:microsoft.com/office/officeart/2005/8/layout/hList1"/>
    <dgm:cxn modelId="{EBA3583E-2A41-44B4-B9BE-7A657C02ADA1}" srcId="{5FF9812B-8D5E-464A-A80F-CB80752F0EA0}" destId="{9716303F-014F-4DB9-9885-1C11FECC0F3E}" srcOrd="0" destOrd="0" parTransId="{98075AAF-A0F4-40C2-AAA6-5F8E8217598D}" sibTransId="{418905D8-3EF9-4A60-AB0E-27A186960A67}"/>
    <dgm:cxn modelId="{49B82641-3646-4029-8FCA-AB91FE6419B7}" type="presOf" srcId="{5FF9812B-8D5E-464A-A80F-CB80752F0EA0}" destId="{21CF8529-6A35-45E2-A74A-08540EEA5A2A}" srcOrd="0" destOrd="0" presId="urn:microsoft.com/office/officeart/2005/8/layout/hList1"/>
    <dgm:cxn modelId="{2306B164-8056-44EB-8B1C-52D0F53D11FE}" srcId="{4331C7D1-1D7D-4ABB-B95C-4C5D7E6BFAA8}" destId="{0582BC03-ABC0-46B1-8519-36539EFCB480}" srcOrd="1" destOrd="0" parTransId="{6104AE95-B31E-40BA-90B5-6685BA17256A}" sibTransId="{76F0C681-862E-423D-A0FE-86D8EB1EF46E}"/>
    <dgm:cxn modelId="{1634F844-329B-4FB6-88EA-04CDBD2641F2}" srcId="{239D447E-9F29-4FEB-A2BC-A150D6A6A329}" destId="{5FF9812B-8D5E-464A-A80F-CB80752F0EA0}" srcOrd="3" destOrd="0" parTransId="{851AFA21-3D48-49E9-931B-B2062300E218}" sibTransId="{DD6891E0-30C0-449D-B31E-5D952209A537}"/>
    <dgm:cxn modelId="{D5970847-E8A2-48F9-AA9C-BA5FFBB3AF8C}" srcId="{239D447E-9F29-4FEB-A2BC-A150D6A6A329}" destId="{60BA25F4-814E-4F54-8761-FC8465B7A721}" srcOrd="2" destOrd="0" parTransId="{FBF5F3B1-11EF-497A-B82F-51BC8DE8A53B}" sibTransId="{6C075F00-5AB1-4D8A-A098-C6BAC80E4628}"/>
    <dgm:cxn modelId="{EC477449-ADB5-46D2-AC70-39AFDF9E249B}" srcId="{B032AD9C-F821-4365-B012-D05F94AD0C5C}" destId="{3D624864-35A8-4791-B67F-3AB75C0D10EB}" srcOrd="0" destOrd="0" parTransId="{F95E529F-2C84-490A-BAB4-68EB3C8BFAA4}" sibTransId="{8944CCD5-C9D9-4E39-9B4B-AE75B0FE1436}"/>
    <dgm:cxn modelId="{DF8B9779-7D83-407B-AF95-0D665C128A4C}" type="presOf" srcId="{B6583560-7D1D-4553-B512-462813DA2F5C}" destId="{EBBE675F-C41A-4E9E-9B6F-4C1E224405DF}" srcOrd="0" destOrd="0" presId="urn:microsoft.com/office/officeart/2005/8/layout/hList1"/>
    <dgm:cxn modelId="{B23B1581-676E-4717-9063-EB46A30B2339}" type="presOf" srcId="{72206519-B498-440D-8A39-F6DBF55B5247}" destId="{4C49C639-82AF-47A4-954E-2761B734DB8D}" srcOrd="0" destOrd="1" presId="urn:microsoft.com/office/officeart/2005/8/layout/hList1"/>
    <dgm:cxn modelId="{8A1A188C-C2F2-421D-95BC-96A8B414A770}" srcId="{5FF9812B-8D5E-464A-A80F-CB80752F0EA0}" destId="{68BEBC9D-BA41-4461-BBA6-C408321A49D4}" srcOrd="1" destOrd="0" parTransId="{0FB8D7D9-D77B-4FE4-84F8-11AC56AA0890}" sibTransId="{ED731CBF-801E-4800-B515-10A91D6E7D41}"/>
    <dgm:cxn modelId="{62DB4095-9D41-4F31-8666-3044EA5C984C}" srcId="{4331C7D1-1D7D-4ABB-B95C-4C5D7E6BFAA8}" destId="{B47717CA-64D8-4087-9F8E-D17B34F226BA}" srcOrd="0" destOrd="0" parTransId="{F7292B74-2665-4321-B0A2-7E5539CEDBD0}" sibTransId="{0D6F3268-ECE7-410E-B07F-A9FE9538F25F}"/>
    <dgm:cxn modelId="{69754C9C-33EA-486B-BA09-9C2465EE900F}" type="presOf" srcId="{B47717CA-64D8-4087-9F8E-D17B34F226BA}" destId="{F5E89F63-8395-422C-A18A-A2A4573D9F5D}" srcOrd="0" destOrd="0" presId="urn:microsoft.com/office/officeart/2005/8/layout/hList1"/>
    <dgm:cxn modelId="{6AF1F6B2-B1B7-4E06-91CE-7FDB9942882E}" type="presOf" srcId="{0582BC03-ABC0-46B1-8519-36539EFCB480}" destId="{F5E89F63-8395-422C-A18A-A2A4573D9F5D}" srcOrd="0" destOrd="1" presId="urn:microsoft.com/office/officeart/2005/8/layout/hList1"/>
    <dgm:cxn modelId="{1606BCB5-E77A-4D84-AD32-5748C19A61BD}" type="presOf" srcId="{60BA25F4-814E-4F54-8761-FC8465B7A721}" destId="{2127878E-1A06-4E30-9505-59530CCA8A8D}" srcOrd="0" destOrd="0" presId="urn:microsoft.com/office/officeart/2005/8/layout/hList1"/>
    <dgm:cxn modelId="{541BDCBC-0210-47B1-B20A-92FC1D0DDAAF}" type="presOf" srcId="{3D624864-35A8-4791-B67F-3AB75C0D10EB}" destId="{4C49C639-82AF-47A4-954E-2761B734DB8D}" srcOrd="0" destOrd="0" presId="urn:microsoft.com/office/officeart/2005/8/layout/hList1"/>
    <dgm:cxn modelId="{FF498EC3-783E-4C74-AD50-78BB5848FE90}" srcId="{239D447E-9F29-4FEB-A2BC-A150D6A6A329}" destId="{B032AD9C-F821-4365-B012-D05F94AD0C5C}" srcOrd="1" destOrd="0" parTransId="{250CE0BF-9B7A-44FC-8BD3-930DC411494E}" sibTransId="{00123FFB-2124-40A1-B89F-484CFD2AB46B}"/>
    <dgm:cxn modelId="{66A712CD-262A-4D86-8343-86E564FA04B8}" type="presOf" srcId="{68BEBC9D-BA41-4461-BBA6-C408321A49D4}" destId="{200F4935-A9E0-4AB2-913C-A2AC03809F9B}" srcOrd="0" destOrd="1" presId="urn:microsoft.com/office/officeart/2005/8/layout/hList1"/>
    <dgm:cxn modelId="{719C68D4-7CEB-4C11-B36A-581527684D3B}" srcId="{B032AD9C-F821-4365-B012-D05F94AD0C5C}" destId="{72206519-B498-440D-8A39-F6DBF55B5247}" srcOrd="1" destOrd="0" parTransId="{8C8BC583-BA8B-4308-84BE-F55B688C9EF7}" sibTransId="{8A91CEF1-42C3-42A5-8ADF-679A24F08997}"/>
    <dgm:cxn modelId="{55E099E0-4369-4FBF-93D6-D2295CA25302}" type="presOf" srcId="{CBC86765-4E14-49BA-B664-FD7C12D6FF4F}" destId="{EBBE675F-C41A-4E9E-9B6F-4C1E224405DF}" srcOrd="0" destOrd="1" presId="urn:microsoft.com/office/officeart/2005/8/layout/hList1"/>
    <dgm:cxn modelId="{750B23F8-1E6F-42D2-B18C-ACADB6EE698C}" type="presOf" srcId="{4331C7D1-1D7D-4ABB-B95C-4C5D7E6BFAA8}" destId="{DB369A63-A4BE-42C4-948C-08EC73F54DFA}" srcOrd="0" destOrd="0" presId="urn:microsoft.com/office/officeart/2005/8/layout/hList1"/>
    <dgm:cxn modelId="{3F94C0F1-A8E1-4ACA-A25D-74CE12A24EDF}" type="presParOf" srcId="{0F452ED2-3E6C-477E-BA61-6958812D860E}" destId="{EDC15F45-0842-43EE-AF5C-9DC73B026242}" srcOrd="0" destOrd="0" presId="urn:microsoft.com/office/officeart/2005/8/layout/hList1"/>
    <dgm:cxn modelId="{0F24E9EC-490D-4B94-B99E-05045E188604}" type="presParOf" srcId="{EDC15F45-0842-43EE-AF5C-9DC73B026242}" destId="{DB369A63-A4BE-42C4-948C-08EC73F54DFA}" srcOrd="0" destOrd="0" presId="urn:microsoft.com/office/officeart/2005/8/layout/hList1"/>
    <dgm:cxn modelId="{F562432F-75D8-4010-871D-B62EE94657FC}" type="presParOf" srcId="{EDC15F45-0842-43EE-AF5C-9DC73B026242}" destId="{F5E89F63-8395-422C-A18A-A2A4573D9F5D}" srcOrd="1" destOrd="0" presId="urn:microsoft.com/office/officeart/2005/8/layout/hList1"/>
    <dgm:cxn modelId="{DCD65DC7-CCE3-4B89-847A-65C7E3067E48}" type="presParOf" srcId="{0F452ED2-3E6C-477E-BA61-6958812D860E}" destId="{BF3966F0-696F-453D-9F21-4AD096D150EC}" srcOrd="1" destOrd="0" presId="urn:microsoft.com/office/officeart/2005/8/layout/hList1"/>
    <dgm:cxn modelId="{C0FF77F4-79A7-488C-939E-BA5222E1F3A5}" type="presParOf" srcId="{0F452ED2-3E6C-477E-BA61-6958812D860E}" destId="{E756A62E-4B6B-4849-9764-2AE425BDE99F}" srcOrd="2" destOrd="0" presId="urn:microsoft.com/office/officeart/2005/8/layout/hList1"/>
    <dgm:cxn modelId="{81F6DD2E-8F7D-42D9-9ACE-1987692ECE2A}" type="presParOf" srcId="{E756A62E-4B6B-4849-9764-2AE425BDE99F}" destId="{0B02559A-F02F-4DC6-BB08-15D713F634E3}" srcOrd="0" destOrd="0" presId="urn:microsoft.com/office/officeart/2005/8/layout/hList1"/>
    <dgm:cxn modelId="{AE9656F2-F9D7-4D42-92F7-81EEF30FDE06}" type="presParOf" srcId="{E756A62E-4B6B-4849-9764-2AE425BDE99F}" destId="{4C49C639-82AF-47A4-954E-2761B734DB8D}" srcOrd="1" destOrd="0" presId="urn:microsoft.com/office/officeart/2005/8/layout/hList1"/>
    <dgm:cxn modelId="{84B1AC38-9725-4C22-B9C0-8F45B511C856}" type="presParOf" srcId="{0F452ED2-3E6C-477E-BA61-6958812D860E}" destId="{89505317-ACB6-46A8-9325-A07E2619D70E}" srcOrd="3" destOrd="0" presId="urn:microsoft.com/office/officeart/2005/8/layout/hList1"/>
    <dgm:cxn modelId="{A0F96765-4870-499A-972B-20A1CA5E1FCF}" type="presParOf" srcId="{0F452ED2-3E6C-477E-BA61-6958812D860E}" destId="{AE8B79DA-2044-41FC-85E7-2311BA1E4648}" srcOrd="4" destOrd="0" presId="urn:microsoft.com/office/officeart/2005/8/layout/hList1"/>
    <dgm:cxn modelId="{B4957CD5-5FB2-4D0A-9E63-DED2D05B1B67}" type="presParOf" srcId="{AE8B79DA-2044-41FC-85E7-2311BA1E4648}" destId="{2127878E-1A06-4E30-9505-59530CCA8A8D}" srcOrd="0" destOrd="0" presId="urn:microsoft.com/office/officeart/2005/8/layout/hList1"/>
    <dgm:cxn modelId="{41E0F07F-FDD5-493B-81EB-6B7E11C3507E}" type="presParOf" srcId="{AE8B79DA-2044-41FC-85E7-2311BA1E4648}" destId="{EBBE675F-C41A-4E9E-9B6F-4C1E224405DF}" srcOrd="1" destOrd="0" presId="urn:microsoft.com/office/officeart/2005/8/layout/hList1"/>
    <dgm:cxn modelId="{53C671DA-99F2-4D7E-9016-770657EE9EDA}" type="presParOf" srcId="{0F452ED2-3E6C-477E-BA61-6958812D860E}" destId="{38028A53-6AC8-4CCA-A1CD-EAFE55576258}" srcOrd="5" destOrd="0" presId="urn:microsoft.com/office/officeart/2005/8/layout/hList1"/>
    <dgm:cxn modelId="{2B32A65A-98A8-4A09-8A2E-3CDEF12B1CEF}" type="presParOf" srcId="{0F452ED2-3E6C-477E-BA61-6958812D860E}" destId="{6AD58473-7A68-442E-87D6-01629B22AA68}" srcOrd="6" destOrd="0" presId="urn:microsoft.com/office/officeart/2005/8/layout/hList1"/>
    <dgm:cxn modelId="{D6F18593-508A-4623-A41E-682EDB208F68}" type="presParOf" srcId="{6AD58473-7A68-442E-87D6-01629B22AA68}" destId="{21CF8529-6A35-45E2-A74A-08540EEA5A2A}" srcOrd="0" destOrd="0" presId="urn:microsoft.com/office/officeart/2005/8/layout/hList1"/>
    <dgm:cxn modelId="{87FBD7EF-1530-4ECD-B568-3CD194A9477A}" type="presParOf" srcId="{6AD58473-7A68-442E-87D6-01629B22AA68}" destId="{200F4935-A9E0-4AB2-913C-A2AC03809F9B}" srcOrd="1" destOrd="0" presId="urn:microsoft.com/office/officeart/2005/8/layout/hLis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B7BDC44-9102-465E-A516-ED0EB14315E1}"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GB"/>
        </a:p>
      </dgm:t>
    </dgm:pt>
    <dgm:pt modelId="{53A2EE97-F896-4314-A155-1ED208DDF303}">
      <dgm:prSet/>
      <dgm:spPr/>
      <dgm:t>
        <a:bodyPr/>
        <a:lstStyle/>
        <a:p>
          <a:pPr algn="ctr" rtl="1">
            <a:buNone/>
          </a:pPr>
          <a:r>
            <a:rPr lang="ar-SA" b="1"/>
            <a:t>القيام بالواجب الشرعي الذي أمر الله به  </a:t>
          </a:r>
          <a:endParaRPr lang="en-GB" b="1"/>
        </a:p>
      </dgm:t>
    </dgm:pt>
    <dgm:pt modelId="{971EBDA7-A8EB-4ADE-A538-C316EB42FB53}" type="parTrans" cxnId="{4CDB8FA7-68F0-412E-8EB4-9DE45CAD1FCE}">
      <dgm:prSet/>
      <dgm:spPr/>
      <dgm:t>
        <a:bodyPr/>
        <a:lstStyle/>
        <a:p>
          <a:pPr algn="ctr" rtl="1"/>
          <a:endParaRPr lang="en-GB" b="1"/>
        </a:p>
      </dgm:t>
    </dgm:pt>
    <dgm:pt modelId="{02D2A01B-0F6C-4D74-8BB1-716A2885D8FA}" type="sibTrans" cxnId="{4CDB8FA7-68F0-412E-8EB4-9DE45CAD1FCE}">
      <dgm:prSet/>
      <dgm:spPr/>
      <dgm:t>
        <a:bodyPr/>
        <a:lstStyle/>
        <a:p>
          <a:pPr algn="ctr" rtl="1"/>
          <a:endParaRPr lang="en-GB" b="1"/>
        </a:p>
      </dgm:t>
    </dgm:pt>
    <dgm:pt modelId="{F2C9DDE5-9434-426D-9AAC-9CD539D7BCCD}">
      <dgm:prSet/>
      <dgm:spPr/>
      <dgm:t>
        <a:bodyPr/>
        <a:lstStyle/>
        <a:p>
          <a:pPr algn="ctr" rtl="1">
            <a:buNone/>
          </a:pPr>
          <a:r>
            <a:rPr lang="ar-SA" b="1"/>
            <a:t> جهل الناس بحقيقة الإسلام</a:t>
          </a:r>
          <a:endParaRPr lang="en-GB" b="1"/>
        </a:p>
      </dgm:t>
    </dgm:pt>
    <dgm:pt modelId="{978C27E4-A429-4D75-9CA3-195C6C1FAB5A}" type="parTrans" cxnId="{75A5323F-BDF6-4003-A737-A70EDA5E6440}">
      <dgm:prSet/>
      <dgm:spPr/>
      <dgm:t>
        <a:bodyPr/>
        <a:lstStyle/>
        <a:p>
          <a:pPr algn="ctr" rtl="1"/>
          <a:endParaRPr lang="en-GB" b="1"/>
        </a:p>
      </dgm:t>
    </dgm:pt>
    <dgm:pt modelId="{D05B8BCC-C280-4C2D-9E34-F9E53A109CA1}" type="sibTrans" cxnId="{75A5323F-BDF6-4003-A737-A70EDA5E6440}">
      <dgm:prSet/>
      <dgm:spPr/>
      <dgm:t>
        <a:bodyPr/>
        <a:lstStyle/>
        <a:p>
          <a:pPr algn="ctr" rtl="1"/>
          <a:endParaRPr lang="en-GB" b="1"/>
        </a:p>
      </dgm:t>
    </dgm:pt>
    <dgm:pt modelId="{DBFD4967-B2E0-4ABA-90D1-B968A7A7A8BD}">
      <dgm:prSet/>
      <dgm:spPr/>
      <dgm:t>
        <a:bodyPr/>
        <a:lstStyle/>
        <a:p>
          <a:pPr algn="ctr" rtl="1">
            <a:buNone/>
          </a:pPr>
          <a:r>
            <a:rPr lang="ar-SA" b="1"/>
            <a:t>أكثر الناس غافلون عن الدين</a:t>
          </a:r>
          <a:endParaRPr lang="en-GB" b="1"/>
        </a:p>
      </dgm:t>
    </dgm:pt>
    <dgm:pt modelId="{F737299A-734B-4D98-B6AB-AEE10D7E8793}" type="parTrans" cxnId="{451EA72F-C1FF-4271-9A8E-F7B5D7317B04}">
      <dgm:prSet/>
      <dgm:spPr/>
      <dgm:t>
        <a:bodyPr/>
        <a:lstStyle/>
        <a:p>
          <a:pPr algn="ctr" rtl="1"/>
          <a:endParaRPr lang="en-GB" b="1"/>
        </a:p>
      </dgm:t>
    </dgm:pt>
    <dgm:pt modelId="{9E8080AD-1C1D-4977-8B5E-B4A79A805DEE}" type="sibTrans" cxnId="{451EA72F-C1FF-4271-9A8E-F7B5D7317B04}">
      <dgm:prSet/>
      <dgm:spPr/>
      <dgm:t>
        <a:bodyPr/>
        <a:lstStyle/>
        <a:p>
          <a:pPr algn="ctr" rtl="1"/>
          <a:endParaRPr lang="en-GB" b="1"/>
        </a:p>
      </dgm:t>
    </dgm:pt>
    <dgm:pt modelId="{5FD3802A-674E-436C-89D9-3F7450B5ED37}">
      <dgm:prSet/>
      <dgm:spPr/>
      <dgm:t>
        <a:bodyPr/>
        <a:lstStyle/>
        <a:p>
          <a:pPr algn="ctr" rtl="1">
            <a:buNone/>
          </a:pPr>
          <a:r>
            <a:rPr lang="ar-SA" b="1"/>
            <a:t>تصحيح الصورة المشوَّهة عن الإسلام </a:t>
          </a:r>
          <a:endParaRPr lang="en-GB" b="1"/>
        </a:p>
      </dgm:t>
    </dgm:pt>
    <dgm:pt modelId="{01451AE1-89F9-40FA-9AB0-2C954957FC24}" type="parTrans" cxnId="{27ADE25A-BCF9-4384-8CE0-4018E3969D4F}">
      <dgm:prSet/>
      <dgm:spPr/>
      <dgm:t>
        <a:bodyPr/>
        <a:lstStyle/>
        <a:p>
          <a:pPr algn="ctr" rtl="1"/>
          <a:endParaRPr lang="en-GB" b="1"/>
        </a:p>
      </dgm:t>
    </dgm:pt>
    <dgm:pt modelId="{82CA707C-3042-49D3-B45E-336277AB83DD}" type="sibTrans" cxnId="{27ADE25A-BCF9-4384-8CE0-4018E3969D4F}">
      <dgm:prSet/>
      <dgm:spPr/>
      <dgm:t>
        <a:bodyPr/>
        <a:lstStyle/>
        <a:p>
          <a:pPr algn="ctr" rtl="1"/>
          <a:endParaRPr lang="en-GB" b="1"/>
        </a:p>
      </dgm:t>
    </dgm:pt>
    <dgm:pt modelId="{D8546E05-0BB1-492C-A33F-4B77CEDCE4B2}">
      <dgm:prSet/>
      <dgm:spPr/>
      <dgm:t>
        <a:bodyPr/>
        <a:lstStyle/>
        <a:p>
          <a:pPr algn="ctr" rtl="1"/>
          <a:r>
            <a:rPr lang="ar-SA" b="1"/>
            <a:t>وجود فرص ومساحات للدعوة </a:t>
          </a:r>
          <a:endParaRPr lang="ar-SA"/>
        </a:p>
      </dgm:t>
    </dgm:pt>
    <dgm:pt modelId="{FE50F218-8FCC-4904-B27B-AD64798E66BE}" type="parTrans" cxnId="{7CDEBEC2-F82B-4135-8FB8-5DA329C9E15D}">
      <dgm:prSet/>
      <dgm:spPr/>
      <dgm:t>
        <a:bodyPr/>
        <a:lstStyle/>
        <a:p>
          <a:pPr rtl="1"/>
          <a:endParaRPr lang="ar-SA"/>
        </a:p>
      </dgm:t>
    </dgm:pt>
    <dgm:pt modelId="{1EC7B2F0-7BFF-42C1-AA0A-6F0123637DAD}" type="sibTrans" cxnId="{7CDEBEC2-F82B-4135-8FB8-5DA329C9E15D}">
      <dgm:prSet/>
      <dgm:spPr/>
      <dgm:t>
        <a:bodyPr/>
        <a:lstStyle/>
        <a:p>
          <a:pPr rtl="1"/>
          <a:endParaRPr lang="ar-SA"/>
        </a:p>
      </dgm:t>
    </dgm:pt>
    <dgm:pt modelId="{C714C331-D7A4-4BD2-80CC-3BB8F9EC2F28}" type="pres">
      <dgm:prSet presAssocID="{CB7BDC44-9102-465E-A516-ED0EB14315E1}" presName="diagram" presStyleCnt="0">
        <dgm:presLayoutVars>
          <dgm:dir val="rev"/>
          <dgm:resizeHandles val="exact"/>
        </dgm:presLayoutVars>
      </dgm:prSet>
      <dgm:spPr/>
    </dgm:pt>
    <dgm:pt modelId="{4EBB5AF3-2BC3-4805-BB78-40699897F588}" type="pres">
      <dgm:prSet presAssocID="{53A2EE97-F896-4314-A155-1ED208DDF303}" presName="node" presStyleLbl="node1" presStyleIdx="0" presStyleCnt="5">
        <dgm:presLayoutVars>
          <dgm:bulletEnabled val="1"/>
        </dgm:presLayoutVars>
      </dgm:prSet>
      <dgm:spPr/>
    </dgm:pt>
    <dgm:pt modelId="{18D2A0CE-A379-4723-926E-FCA59002D65B}" type="pres">
      <dgm:prSet presAssocID="{02D2A01B-0F6C-4D74-8BB1-716A2885D8FA}" presName="sibTrans" presStyleCnt="0"/>
      <dgm:spPr/>
    </dgm:pt>
    <dgm:pt modelId="{62739D1A-37D4-4DA2-BFE3-2936CDC3918D}" type="pres">
      <dgm:prSet presAssocID="{F2C9DDE5-9434-426D-9AAC-9CD539D7BCCD}" presName="node" presStyleLbl="node1" presStyleIdx="1" presStyleCnt="5">
        <dgm:presLayoutVars>
          <dgm:bulletEnabled val="1"/>
        </dgm:presLayoutVars>
      </dgm:prSet>
      <dgm:spPr/>
    </dgm:pt>
    <dgm:pt modelId="{1A9BA32B-A3BF-40C9-873C-33AB52189CFD}" type="pres">
      <dgm:prSet presAssocID="{D05B8BCC-C280-4C2D-9E34-F9E53A109CA1}" presName="sibTrans" presStyleCnt="0"/>
      <dgm:spPr/>
    </dgm:pt>
    <dgm:pt modelId="{B3073C6F-AA82-4415-89F7-FA161CD1803C}" type="pres">
      <dgm:prSet presAssocID="{DBFD4967-B2E0-4ABA-90D1-B968A7A7A8BD}" presName="node" presStyleLbl="node1" presStyleIdx="2" presStyleCnt="5">
        <dgm:presLayoutVars>
          <dgm:bulletEnabled val="1"/>
        </dgm:presLayoutVars>
      </dgm:prSet>
      <dgm:spPr/>
    </dgm:pt>
    <dgm:pt modelId="{1D1A9AF5-2C48-4062-A8F8-59ED099FE8CC}" type="pres">
      <dgm:prSet presAssocID="{9E8080AD-1C1D-4977-8B5E-B4A79A805DEE}" presName="sibTrans" presStyleCnt="0"/>
      <dgm:spPr/>
    </dgm:pt>
    <dgm:pt modelId="{AB60EF38-4C13-492E-A439-8E5CD253F1BD}" type="pres">
      <dgm:prSet presAssocID="{5FD3802A-674E-436C-89D9-3F7450B5ED37}" presName="node" presStyleLbl="node1" presStyleIdx="3" presStyleCnt="5">
        <dgm:presLayoutVars>
          <dgm:bulletEnabled val="1"/>
        </dgm:presLayoutVars>
      </dgm:prSet>
      <dgm:spPr/>
    </dgm:pt>
    <dgm:pt modelId="{F6BEEC22-81E0-4D71-9C01-ACB646E4F75C}" type="pres">
      <dgm:prSet presAssocID="{82CA707C-3042-49D3-B45E-336277AB83DD}" presName="sibTrans" presStyleCnt="0"/>
      <dgm:spPr/>
    </dgm:pt>
    <dgm:pt modelId="{79F98648-553E-4563-B049-C859E5C92E58}" type="pres">
      <dgm:prSet presAssocID="{D8546E05-0BB1-492C-A33F-4B77CEDCE4B2}" presName="node" presStyleLbl="node1" presStyleIdx="4" presStyleCnt="5">
        <dgm:presLayoutVars>
          <dgm:bulletEnabled val="1"/>
        </dgm:presLayoutVars>
      </dgm:prSet>
      <dgm:spPr/>
    </dgm:pt>
  </dgm:ptLst>
  <dgm:cxnLst>
    <dgm:cxn modelId="{451EA72F-C1FF-4271-9A8E-F7B5D7317B04}" srcId="{CB7BDC44-9102-465E-A516-ED0EB14315E1}" destId="{DBFD4967-B2E0-4ABA-90D1-B968A7A7A8BD}" srcOrd="2" destOrd="0" parTransId="{F737299A-734B-4D98-B6AB-AEE10D7E8793}" sibTransId="{9E8080AD-1C1D-4977-8B5E-B4A79A805DEE}"/>
    <dgm:cxn modelId="{39513E30-EA32-4125-B245-75C3133AB956}" type="presOf" srcId="{53A2EE97-F896-4314-A155-1ED208DDF303}" destId="{4EBB5AF3-2BC3-4805-BB78-40699897F588}" srcOrd="0" destOrd="0" presId="urn:microsoft.com/office/officeart/2005/8/layout/default"/>
    <dgm:cxn modelId="{75A5323F-BDF6-4003-A737-A70EDA5E6440}" srcId="{CB7BDC44-9102-465E-A516-ED0EB14315E1}" destId="{F2C9DDE5-9434-426D-9AAC-9CD539D7BCCD}" srcOrd="1" destOrd="0" parTransId="{978C27E4-A429-4D75-9CA3-195C6C1FAB5A}" sibTransId="{D05B8BCC-C280-4C2D-9E34-F9E53A109CA1}"/>
    <dgm:cxn modelId="{D293B649-EA36-4F78-BDA8-2EFF8BBD7A75}" type="presOf" srcId="{D8546E05-0BB1-492C-A33F-4B77CEDCE4B2}" destId="{79F98648-553E-4563-B049-C859E5C92E58}" srcOrd="0" destOrd="0" presId="urn:microsoft.com/office/officeart/2005/8/layout/default"/>
    <dgm:cxn modelId="{5E714A52-9D89-4E2D-A321-51BC5BD82669}" type="presOf" srcId="{DBFD4967-B2E0-4ABA-90D1-B968A7A7A8BD}" destId="{B3073C6F-AA82-4415-89F7-FA161CD1803C}" srcOrd="0" destOrd="0" presId="urn:microsoft.com/office/officeart/2005/8/layout/default"/>
    <dgm:cxn modelId="{27ADE25A-BCF9-4384-8CE0-4018E3969D4F}" srcId="{CB7BDC44-9102-465E-A516-ED0EB14315E1}" destId="{5FD3802A-674E-436C-89D9-3F7450B5ED37}" srcOrd="3" destOrd="0" parTransId="{01451AE1-89F9-40FA-9AB0-2C954957FC24}" sibTransId="{82CA707C-3042-49D3-B45E-336277AB83DD}"/>
    <dgm:cxn modelId="{4CDB8FA7-68F0-412E-8EB4-9DE45CAD1FCE}" srcId="{CB7BDC44-9102-465E-A516-ED0EB14315E1}" destId="{53A2EE97-F896-4314-A155-1ED208DDF303}" srcOrd="0" destOrd="0" parTransId="{971EBDA7-A8EB-4ADE-A538-C316EB42FB53}" sibTransId="{02D2A01B-0F6C-4D74-8BB1-716A2885D8FA}"/>
    <dgm:cxn modelId="{FC46C1AC-7630-462B-83DD-B7723C3896A7}" type="presOf" srcId="{5FD3802A-674E-436C-89D9-3F7450B5ED37}" destId="{AB60EF38-4C13-492E-A439-8E5CD253F1BD}" srcOrd="0" destOrd="0" presId="urn:microsoft.com/office/officeart/2005/8/layout/default"/>
    <dgm:cxn modelId="{7CDEBEC2-F82B-4135-8FB8-5DA329C9E15D}" srcId="{CB7BDC44-9102-465E-A516-ED0EB14315E1}" destId="{D8546E05-0BB1-492C-A33F-4B77CEDCE4B2}" srcOrd="4" destOrd="0" parTransId="{FE50F218-8FCC-4904-B27B-AD64798E66BE}" sibTransId="{1EC7B2F0-7BFF-42C1-AA0A-6F0123637DAD}"/>
    <dgm:cxn modelId="{D919E9D3-1E22-49CB-B859-7F47C7399EDE}" type="presOf" srcId="{F2C9DDE5-9434-426D-9AAC-9CD539D7BCCD}" destId="{62739D1A-37D4-4DA2-BFE3-2936CDC3918D}" srcOrd="0" destOrd="0" presId="urn:microsoft.com/office/officeart/2005/8/layout/default"/>
    <dgm:cxn modelId="{00571FD7-61C9-4D73-909F-A4B697EFFFA8}" type="presOf" srcId="{CB7BDC44-9102-465E-A516-ED0EB14315E1}" destId="{C714C331-D7A4-4BD2-80CC-3BB8F9EC2F28}" srcOrd="0" destOrd="0" presId="urn:microsoft.com/office/officeart/2005/8/layout/default"/>
    <dgm:cxn modelId="{2F86AF15-5240-44EE-8EFC-632D52E66834}" type="presParOf" srcId="{C714C331-D7A4-4BD2-80CC-3BB8F9EC2F28}" destId="{4EBB5AF3-2BC3-4805-BB78-40699897F588}" srcOrd="0" destOrd="0" presId="urn:microsoft.com/office/officeart/2005/8/layout/default"/>
    <dgm:cxn modelId="{CFE9C6A7-CBA9-4CD0-AEBD-61B035540037}" type="presParOf" srcId="{C714C331-D7A4-4BD2-80CC-3BB8F9EC2F28}" destId="{18D2A0CE-A379-4723-926E-FCA59002D65B}" srcOrd="1" destOrd="0" presId="urn:microsoft.com/office/officeart/2005/8/layout/default"/>
    <dgm:cxn modelId="{6C221A61-31D4-4471-826A-261E9609B712}" type="presParOf" srcId="{C714C331-D7A4-4BD2-80CC-3BB8F9EC2F28}" destId="{62739D1A-37D4-4DA2-BFE3-2936CDC3918D}" srcOrd="2" destOrd="0" presId="urn:microsoft.com/office/officeart/2005/8/layout/default"/>
    <dgm:cxn modelId="{8EB97742-4C29-497A-93B0-0114D7C07FA1}" type="presParOf" srcId="{C714C331-D7A4-4BD2-80CC-3BB8F9EC2F28}" destId="{1A9BA32B-A3BF-40C9-873C-33AB52189CFD}" srcOrd="3" destOrd="0" presId="urn:microsoft.com/office/officeart/2005/8/layout/default"/>
    <dgm:cxn modelId="{8FC8706A-94EE-41BD-BF99-18C491F16207}" type="presParOf" srcId="{C714C331-D7A4-4BD2-80CC-3BB8F9EC2F28}" destId="{B3073C6F-AA82-4415-89F7-FA161CD1803C}" srcOrd="4" destOrd="0" presId="urn:microsoft.com/office/officeart/2005/8/layout/default"/>
    <dgm:cxn modelId="{247D214B-7D7C-4486-B339-051EF1AE16B2}" type="presParOf" srcId="{C714C331-D7A4-4BD2-80CC-3BB8F9EC2F28}" destId="{1D1A9AF5-2C48-4062-A8F8-59ED099FE8CC}" srcOrd="5" destOrd="0" presId="urn:microsoft.com/office/officeart/2005/8/layout/default"/>
    <dgm:cxn modelId="{3692C0DD-2CA0-4AED-B098-3EE8791D611A}" type="presParOf" srcId="{C714C331-D7A4-4BD2-80CC-3BB8F9EC2F28}" destId="{AB60EF38-4C13-492E-A439-8E5CD253F1BD}" srcOrd="6" destOrd="0" presId="urn:microsoft.com/office/officeart/2005/8/layout/default"/>
    <dgm:cxn modelId="{61233C3C-9634-4882-A75F-0275A500A8DA}" type="presParOf" srcId="{C714C331-D7A4-4BD2-80CC-3BB8F9EC2F28}" destId="{F6BEEC22-81E0-4D71-9C01-ACB646E4F75C}" srcOrd="7" destOrd="0" presId="urn:microsoft.com/office/officeart/2005/8/layout/default"/>
    <dgm:cxn modelId="{DA9AE11C-F5B5-4138-BAF1-6E9A1B6FE28E}" type="presParOf" srcId="{C714C331-D7A4-4BD2-80CC-3BB8F9EC2F28}" destId="{79F98648-553E-4563-B049-C859E5C92E58}" srcOrd="8" destOrd="0" presId="urn:microsoft.com/office/officeart/2005/8/layout/defaul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20148B9-DFC2-4AE5-A40B-B3368CDBBD66}" type="doc">
      <dgm:prSet loTypeId="urn:microsoft.com/office/officeart/2005/8/layout/vList2" loCatId="list" qsTypeId="urn:microsoft.com/office/officeart/2005/8/quickstyle/simple1" qsCatId="simple" csTypeId="urn:microsoft.com/office/officeart/2005/8/colors/accent0_1" csCatId="mainScheme" phldr="1"/>
      <dgm:spPr/>
      <dgm:t>
        <a:bodyPr/>
        <a:lstStyle/>
        <a:p>
          <a:endParaRPr lang="en-GB"/>
        </a:p>
      </dgm:t>
    </dgm:pt>
    <dgm:pt modelId="{052A60B4-E2DF-4634-B198-B2F52411F730}">
      <dgm:prSet phldrT="[Text]" custT="1"/>
      <dgm:spPr/>
      <dgm:t>
        <a:bodyPr/>
        <a:lstStyle/>
        <a:p>
          <a:pPr algn="ctr" rtl="1">
            <a:buNone/>
          </a:pPr>
          <a:r>
            <a:rPr lang="ar-SA" sz="1600" b="1"/>
            <a:t>- أن الله أرسل محمدًا ﷺ وأوجب على جميع الناس الإيمان به واتباع شرعه.</a:t>
          </a:r>
          <a:endParaRPr lang="en-GB" sz="1600" b="1"/>
        </a:p>
      </dgm:t>
    </dgm:pt>
    <dgm:pt modelId="{651D2C6B-E2BE-4B33-98FD-76F137AA85F1}" type="parTrans" cxnId="{5FB59C5F-6A98-490A-8288-467641210B3F}">
      <dgm:prSet/>
      <dgm:spPr/>
      <dgm:t>
        <a:bodyPr/>
        <a:lstStyle/>
        <a:p>
          <a:pPr algn="ctr" rtl="1"/>
          <a:endParaRPr lang="en-GB" sz="2400" b="1"/>
        </a:p>
      </dgm:t>
    </dgm:pt>
    <dgm:pt modelId="{2DCA1083-43F3-406D-B889-3969FEC4E193}" type="sibTrans" cxnId="{5FB59C5F-6A98-490A-8288-467641210B3F}">
      <dgm:prSet/>
      <dgm:spPr/>
      <dgm:t>
        <a:bodyPr/>
        <a:lstStyle/>
        <a:p>
          <a:pPr algn="ctr" rtl="1"/>
          <a:endParaRPr lang="en-GB" sz="2400" b="1"/>
        </a:p>
      </dgm:t>
    </dgm:pt>
    <dgm:pt modelId="{5E4D105A-9053-4E7E-9D94-568621D30FBD}">
      <dgm:prSet custT="1"/>
      <dgm:spPr/>
      <dgm:t>
        <a:bodyPr/>
        <a:lstStyle/>
        <a:p>
          <a:pPr algn="ctr" rtl="1">
            <a:buNone/>
          </a:pPr>
          <a:r>
            <a:rPr lang="ar-SA" sz="1600" b="1"/>
            <a:t>- أن الجنة لا يدخلها إلا المؤمنون.</a:t>
          </a:r>
          <a:endParaRPr lang="en-GB" sz="1600" b="1"/>
        </a:p>
      </dgm:t>
    </dgm:pt>
    <dgm:pt modelId="{39100CA1-B1C3-46D2-BF18-BDD9CFFB35B6}" type="parTrans" cxnId="{694E503A-08D5-4268-961B-DB4F304B9131}">
      <dgm:prSet/>
      <dgm:spPr/>
      <dgm:t>
        <a:bodyPr/>
        <a:lstStyle/>
        <a:p>
          <a:pPr algn="ctr" rtl="1"/>
          <a:endParaRPr lang="en-GB" sz="2400" b="1"/>
        </a:p>
      </dgm:t>
    </dgm:pt>
    <dgm:pt modelId="{617BDE56-568A-4E76-83D3-576AA7AA59DD}" type="sibTrans" cxnId="{694E503A-08D5-4268-961B-DB4F304B9131}">
      <dgm:prSet/>
      <dgm:spPr/>
      <dgm:t>
        <a:bodyPr/>
        <a:lstStyle/>
        <a:p>
          <a:pPr algn="ctr" rtl="1"/>
          <a:endParaRPr lang="en-GB" sz="2400" b="1"/>
        </a:p>
      </dgm:t>
    </dgm:pt>
    <dgm:pt modelId="{04715D46-F4CB-440F-B0C9-731CA01F2163}">
      <dgm:prSet custT="1"/>
      <dgm:spPr/>
      <dgm:t>
        <a:bodyPr/>
        <a:lstStyle/>
        <a:p>
          <a:pPr algn="ctr" rtl="1"/>
          <a:r>
            <a:rPr lang="ar-SA" sz="1600" b="1"/>
            <a:t>- أن الله توعّد من لا يؤمن بالنبي محمد ﷺ بالنار.</a:t>
          </a:r>
          <a:endParaRPr lang="en-GB" sz="1600" b="1"/>
        </a:p>
      </dgm:t>
    </dgm:pt>
    <dgm:pt modelId="{996DD942-8218-447B-9D18-111251EF7378}" type="parTrans" cxnId="{04B0F900-4CEC-4A9C-805A-3CBEF4A23700}">
      <dgm:prSet/>
      <dgm:spPr/>
      <dgm:t>
        <a:bodyPr/>
        <a:lstStyle/>
        <a:p>
          <a:pPr algn="ctr" rtl="1"/>
          <a:endParaRPr lang="en-GB" sz="2400" b="1"/>
        </a:p>
      </dgm:t>
    </dgm:pt>
    <dgm:pt modelId="{27F4C4A6-FB13-42C3-ADEB-E2D365A223C1}" type="sibTrans" cxnId="{04B0F900-4CEC-4A9C-805A-3CBEF4A23700}">
      <dgm:prSet/>
      <dgm:spPr/>
      <dgm:t>
        <a:bodyPr/>
        <a:lstStyle/>
        <a:p>
          <a:pPr algn="ctr" rtl="1"/>
          <a:endParaRPr lang="en-GB" sz="2400" b="1"/>
        </a:p>
      </dgm:t>
    </dgm:pt>
    <dgm:pt modelId="{7FD77F22-7CBA-4F9A-A79D-0F3F2C114A1B}" type="pres">
      <dgm:prSet presAssocID="{820148B9-DFC2-4AE5-A40B-B3368CDBBD66}" presName="linear" presStyleCnt="0">
        <dgm:presLayoutVars>
          <dgm:animLvl val="lvl"/>
          <dgm:resizeHandles val="exact"/>
        </dgm:presLayoutVars>
      </dgm:prSet>
      <dgm:spPr/>
    </dgm:pt>
    <dgm:pt modelId="{F50CC2EF-3209-42D5-A30A-83057DC825EB}" type="pres">
      <dgm:prSet presAssocID="{052A60B4-E2DF-4634-B198-B2F52411F730}" presName="parentText" presStyleLbl="node1" presStyleIdx="0" presStyleCnt="3">
        <dgm:presLayoutVars>
          <dgm:chMax val="0"/>
          <dgm:bulletEnabled val="1"/>
        </dgm:presLayoutVars>
      </dgm:prSet>
      <dgm:spPr/>
    </dgm:pt>
    <dgm:pt modelId="{93909090-42B2-4861-BE27-A22378B172AD}" type="pres">
      <dgm:prSet presAssocID="{2DCA1083-43F3-406D-B889-3969FEC4E193}" presName="spacer" presStyleCnt="0"/>
      <dgm:spPr/>
    </dgm:pt>
    <dgm:pt modelId="{3F2AF2B1-D89C-4DC4-88A4-DDD3A56208C1}" type="pres">
      <dgm:prSet presAssocID="{5E4D105A-9053-4E7E-9D94-568621D30FBD}" presName="parentText" presStyleLbl="node1" presStyleIdx="1" presStyleCnt="3">
        <dgm:presLayoutVars>
          <dgm:chMax val="0"/>
          <dgm:bulletEnabled val="1"/>
        </dgm:presLayoutVars>
      </dgm:prSet>
      <dgm:spPr/>
    </dgm:pt>
    <dgm:pt modelId="{C4BCF6D1-2BD7-4229-A885-F7D52E6EF134}" type="pres">
      <dgm:prSet presAssocID="{617BDE56-568A-4E76-83D3-576AA7AA59DD}" presName="spacer" presStyleCnt="0"/>
      <dgm:spPr/>
    </dgm:pt>
    <dgm:pt modelId="{7D614C1D-B24E-4989-9043-7B9A995031A0}" type="pres">
      <dgm:prSet presAssocID="{04715D46-F4CB-440F-B0C9-731CA01F2163}" presName="parentText" presStyleLbl="node1" presStyleIdx="2" presStyleCnt="3">
        <dgm:presLayoutVars>
          <dgm:chMax val="0"/>
          <dgm:bulletEnabled val="1"/>
        </dgm:presLayoutVars>
      </dgm:prSet>
      <dgm:spPr/>
    </dgm:pt>
  </dgm:ptLst>
  <dgm:cxnLst>
    <dgm:cxn modelId="{04B0F900-4CEC-4A9C-805A-3CBEF4A23700}" srcId="{820148B9-DFC2-4AE5-A40B-B3368CDBBD66}" destId="{04715D46-F4CB-440F-B0C9-731CA01F2163}" srcOrd="2" destOrd="0" parTransId="{996DD942-8218-447B-9D18-111251EF7378}" sibTransId="{27F4C4A6-FB13-42C3-ADEB-E2D365A223C1}"/>
    <dgm:cxn modelId="{694E503A-08D5-4268-961B-DB4F304B9131}" srcId="{820148B9-DFC2-4AE5-A40B-B3368CDBBD66}" destId="{5E4D105A-9053-4E7E-9D94-568621D30FBD}" srcOrd="1" destOrd="0" parTransId="{39100CA1-B1C3-46D2-BF18-BDD9CFFB35B6}" sibTransId="{617BDE56-568A-4E76-83D3-576AA7AA59DD}"/>
    <dgm:cxn modelId="{4460743C-CF79-4202-9F34-F4ABB522A079}" type="presOf" srcId="{052A60B4-E2DF-4634-B198-B2F52411F730}" destId="{F50CC2EF-3209-42D5-A30A-83057DC825EB}" srcOrd="0" destOrd="0" presId="urn:microsoft.com/office/officeart/2005/8/layout/vList2"/>
    <dgm:cxn modelId="{5FB59C5F-6A98-490A-8288-467641210B3F}" srcId="{820148B9-DFC2-4AE5-A40B-B3368CDBBD66}" destId="{052A60B4-E2DF-4634-B198-B2F52411F730}" srcOrd="0" destOrd="0" parTransId="{651D2C6B-E2BE-4B33-98FD-76F137AA85F1}" sibTransId="{2DCA1083-43F3-406D-B889-3969FEC4E193}"/>
    <dgm:cxn modelId="{08DEE34F-D315-4D33-B75C-F89108992FF6}" type="presOf" srcId="{5E4D105A-9053-4E7E-9D94-568621D30FBD}" destId="{3F2AF2B1-D89C-4DC4-88A4-DDD3A56208C1}" srcOrd="0" destOrd="0" presId="urn:microsoft.com/office/officeart/2005/8/layout/vList2"/>
    <dgm:cxn modelId="{7413708C-3FAB-4F06-9F4A-7F68364E7FE2}" type="presOf" srcId="{820148B9-DFC2-4AE5-A40B-B3368CDBBD66}" destId="{7FD77F22-7CBA-4F9A-A79D-0F3F2C114A1B}" srcOrd="0" destOrd="0" presId="urn:microsoft.com/office/officeart/2005/8/layout/vList2"/>
    <dgm:cxn modelId="{13815CDC-9B9C-439A-8ADF-86EDABC978C4}" type="presOf" srcId="{04715D46-F4CB-440F-B0C9-731CA01F2163}" destId="{7D614C1D-B24E-4989-9043-7B9A995031A0}" srcOrd="0" destOrd="0" presId="urn:microsoft.com/office/officeart/2005/8/layout/vList2"/>
    <dgm:cxn modelId="{AB4B30F6-3812-4D23-AAA0-68306B7C33A3}" type="presParOf" srcId="{7FD77F22-7CBA-4F9A-A79D-0F3F2C114A1B}" destId="{F50CC2EF-3209-42D5-A30A-83057DC825EB}" srcOrd="0" destOrd="0" presId="urn:microsoft.com/office/officeart/2005/8/layout/vList2"/>
    <dgm:cxn modelId="{28035481-C45B-4FFF-B202-ACFD9647EFCE}" type="presParOf" srcId="{7FD77F22-7CBA-4F9A-A79D-0F3F2C114A1B}" destId="{93909090-42B2-4861-BE27-A22378B172AD}" srcOrd="1" destOrd="0" presId="urn:microsoft.com/office/officeart/2005/8/layout/vList2"/>
    <dgm:cxn modelId="{D1D4E247-34E4-44AF-8F6E-A23678650189}" type="presParOf" srcId="{7FD77F22-7CBA-4F9A-A79D-0F3F2C114A1B}" destId="{3F2AF2B1-D89C-4DC4-88A4-DDD3A56208C1}" srcOrd="2" destOrd="0" presId="urn:microsoft.com/office/officeart/2005/8/layout/vList2"/>
    <dgm:cxn modelId="{FF16C0F0-BE8A-4B98-977D-5E1C05FD882D}" type="presParOf" srcId="{7FD77F22-7CBA-4F9A-A79D-0F3F2C114A1B}" destId="{C4BCF6D1-2BD7-4229-A885-F7D52E6EF134}" srcOrd="3" destOrd="0" presId="urn:microsoft.com/office/officeart/2005/8/layout/vList2"/>
    <dgm:cxn modelId="{6502F736-2D30-4ED3-A8B9-550CA3F1F6E5}" type="presParOf" srcId="{7FD77F22-7CBA-4F9A-A79D-0F3F2C114A1B}" destId="{7D614C1D-B24E-4989-9043-7B9A995031A0}" srcOrd="4" destOrd="0" presId="urn:microsoft.com/office/officeart/2005/8/layout/vList2"/>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F9781D3-2E49-414A-8277-CC913933C553}" type="doc">
      <dgm:prSet loTypeId="urn:microsoft.com/office/officeart/2005/8/layout/vList2" loCatId="list" qsTypeId="urn:microsoft.com/office/officeart/2005/8/quickstyle/simple1" qsCatId="simple" csTypeId="urn:microsoft.com/office/officeart/2005/8/colors/accent0_1" csCatId="mainScheme" phldr="1"/>
      <dgm:spPr/>
      <dgm:t>
        <a:bodyPr/>
        <a:lstStyle/>
        <a:p>
          <a:endParaRPr lang="en-GB"/>
        </a:p>
      </dgm:t>
    </dgm:pt>
    <dgm:pt modelId="{AE0C1B72-155A-4659-88E1-15E41957F35C}">
      <dgm:prSet phldrT="[Text]" custT="1"/>
      <dgm:spPr/>
      <dgm:t>
        <a:bodyPr/>
        <a:lstStyle/>
        <a:p>
          <a:pPr algn="r" rtl="1">
            <a:buNone/>
          </a:pPr>
          <a:r>
            <a:rPr lang="ar-SA" sz="1600" b="1"/>
            <a:t>أولًا: كسر الحواجز وبدء الحوار.</a:t>
          </a:r>
          <a:endParaRPr lang="en-GB" sz="1600"/>
        </a:p>
      </dgm:t>
    </dgm:pt>
    <dgm:pt modelId="{5D5572E2-EF54-455D-B51E-59CA12F415B8}" type="parTrans" cxnId="{1629FA22-3663-481D-86A9-C622B58C80C5}">
      <dgm:prSet/>
      <dgm:spPr/>
      <dgm:t>
        <a:bodyPr/>
        <a:lstStyle/>
        <a:p>
          <a:pPr rtl="1"/>
          <a:endParaRPr lang="en-GB" sz="4000">
            <a:solidFill>
              <a:schemeClr val="tx1"/>
            </a:solidFill>
          </a:endParaRPr>
        </a:p>
      </dgm:t>
    </dgm:pt>
    <dgm:pt modelId="{7714120B-4A30-4715-9648-FD1C1B31E163}" type="sibTrans" cxnId="{1629FA22-3663-481D-86A9-C622B58C80C5}">
      <dgm:prSet/>
      <dgm:spPr/>
      <dgm:t>
        <a:bodyPr/>
        <a:lstStyle/>
        <a:p>
          <a:pPr rtl="1"/>
          <a:endParaRPr lang="en-GB" sz="4000">
            <a:solidFill>
              <a:schemeClr val="tx1"/>
            </a:solidFill>
          </a:endParaRPr>
        </a:p>
      </dgm:t>
    </dgm:pt>
    <dgm:pt modelId="{746817E7-71DA-4FBE-A249-1438B0A7BF3B}">
      <dgm:prSet custT="1"/>
      <dgm:spPr/>
      <dgm:t>
        <a:bodyPr/>
        <a:lstStyle/>
        <a:p>
          <a:pPr rtl="1">
            <a:buNone/>
          </a:pPr>
          <a:r>
            <a:rPr lang="ar-SA" sz="1600" b="1"/>
            <a:t>ثانيًا: التعرّف على شخصية المدعو.</a:t>
          </a:r>
          <a:endParaRPr lang="en-GB" sz="1600"/>
        </a:p>
      </dgm:t>
    </dgm:pt>
    <dgm:pt modelId="{10E69AFE-DEDA-4DEA-A53B-B2A373580B9D}" type="parTrans" cxnId="{8725AC37-810B-4469-A09E-1B1D82D582CB}">
      <dgm:prSet/>
      <dgm:spPr/>
      <dgm:t>
        <a:bodyPr/>
        <a:lstStyle/>
        <a:p>
          <a:pPr rtl="1"/>
          <a:endParaRPr lang="en-GB" sz="4000">
            <a:solidFill>
              <a:schemeClr val="tx1"/>
            </a:solidFill>
          </a:endParaRPr>
        </a:p>
      </dgm:t>
    </dgm:pt>
    <dgm:pt modelId="{BEF98BF6-FAD8-4C06-AC88-6BAA44A32EB5}" type="sibTrans" cxnId="{8725AC37-810B-4469-A09E-1B1D82D582CB}">
      <dgm:prSet/>
      <dgm:spPr/>
      <dgm:t>
        <a:bodyPr/>
        <a:lstStyle/>
        <a:p>
          <a:pPr rtl="1"/>
          <a:endParaRPr lang="en-GB" sz="4000">
            <a:solidFill>
              <a:schemeClr val="tx1"/>
            </a:solidFill>
          </a:endParaRPr>
        </a:p>
      </dgm:t>
    </dgm:pt>
    <dgm:pt modelId="{1A219A16-27E4-4F41-ABD4-E3CAB1F471D4}">
      <dgm:prSet custT="1"/>
      <dgm:spPr/>
      <dgm:t>
        <a:bodyPr/>
        <a:lstStyle/>
        <a:p>
          <a:pPr rtl="1">
            <a:buNone/>
          </a:pPr>
          <a:r>
            <a:rPr lang="ar-SA" sz="1600" b="1"/>
            <a:t>ثالثًا: مراعاة عادات وأعراف وطبائع المدعوين.</a:t>
          </a:r>
          <a:r>
            <a:rPr lang="ar-SA" sz="1600"/>
            <a:t> </a:t>
          </a:r>
          <a:endParaRPr lang="en-GB" sz="1600"/>
        </a:p>
      </dgm:t>
    </dgm:pt>
    <dgm:pt modelId="{591425B3-9A9D-4D70-A31E-F0C3E5F764E0}" type="parTrans" cxnId="{74D2E74A-E14A-4B3C-8E83-2B69A86440BC}">
      <dgm:prSet/>
      <dgm:spPr/>
      <dgm:t>
        <a:bodyPr/>
        <a:lstStyle/>
        <a:p>
          <a:pPr rtl="1"/>
          <a:endParaRPr lang="en-GB" sz="4000">
            <a:solidFill>
              <a:schemeClr val="tx1"/>
            </a:solidFill>
          </a:endParaRPr>
        </a:p>
      </dgm:t>
    </dgm:pt>
    <dgm:pt modelId="{65638A64-C087-49C2-830A-9F800A12B556}" type="sibTrans" cxnId="{74D2E74A-E14A-4B3C-8E83-2B69A86440BC}">
      <dgm:prSet/>
      <dgm:spPr/>
      <dgm:t>
        <a:bodyPr/>
        <a:lstStyle/>
        <a:p>
          <a:pPr rtl="1"/>
          <a:endParaRPr lang="en-GB" sz="4000">
            <a:solidFill>
              <a:schemeClr val="tx1"/>
            </a:solidFill>
          </a:endParaRPr>
        </a:p>
      </dgm:t>
    </dgm:pt>
    <dgm:pt modelId="{2F7F02BB-A25D-4E9E-831E-4F9AF2CCB246}">
      <dgm:prSet custT="1"/>
      <dgm:spPr/>
      <dgm:t>
        <a:bodyPr/>
        <a:lstStyle/>
        <a:p>
          <a:pPr rtl="1">
            <a:buNone/>
          </a:pPr>
          <a:r>
            <a:rPr lang="ar-SA" sz="1600"/>
            <a:t>كل إنسان له مدخل مختلف:
	• هل هو عاطفي يتأثر بالمواقف والقصص؟
 	• أم منطقي يحب لغة الإحصاءات والعقل؟
افهم نمطه لتختار الأسلوب الأنسب في عرض الإسلام عليه.</a:t>
          </a:r>
          <a:endParaRPr lang="en-GB" sz="1600"/>
        </a:p>
      </dgm:t>
    </dgm:pt>
    <dgm:pt modelId="{BAEE8427-F956-4028-84D6-8F1DBBE8561A}" type="parTrans" cxnId="{898E94CB-8997-4E2C-A233-D6A051A149A6}">
      <dgm:prSet/>
      <dgm:spPr/>
      <dgm:t>
        <a:bodyPr/>
        <a:lstStyle/>
        <a:p>
          <a:pPr rtl="1"/>
          <a:endParaRPr lang="en-GB"/>
        </a:p>
      </dgm:t>
    </dgm:pt>
    <dgm:pt modelId="{43C0F156-2E71-47CC-8A5F-C5E9ECA40B3A}" type="sibTrans" cxnId="{898E94CB-8997-4E2C-A233-D6A051A149A6}">
      <dgm:prSet/>
      <dgm:spPr/>
      <dgm:t>
        <a:bodyPr/>
        <a:lstStyle/>
        <a:p>
          <a:pPr rtl="1"/>
          <a:endParaRPr lang="en-GB"/>
        </a:p>
      </dgm:t>
    </dgm:pt>
    <dgm:pt modelId="{7D81B965-9B9E-4D22-A4CE-EDAEEB3FB794}">
      <dgm:prSet custT="1"/>
      <dgm:spPr/>
      <dgm:t>
        <a:bodyPr/>
        <a:lstStyle/>
        <a:p>
          <a:pPr rtl="1">
            <a:buNone/>
          </a:pPr>
          <a:endParaRPr lang="en-GB" sz="700"/>
        </a:p>
      </dgm:t>
    </dgm:pt>
    <dgm:pt modelId="{374AA99D-9032-4458-842F-0649EA47D0EB}" type="parTrans" cxnId="{E58692EA-70FB-4775-8FE1-CBCE5527085F}">
      <dgm:prSet/>
      <dgm:spPr/>
      <dgm:t>
        <a:bodyPr/>
        <a:lstStyle/>
        <a:p>
          <a:endParaRPr lang="en-GB"/>
        </a:p>
      </dgm:t>
    </dgm:pt>
    <dgm:pt modelId="{9E1F838D-9AD7-43DB-99F0-381A372CA863}" type="sibTrans" cxnId="{E58692EA-70FB-4775-8FE1-CBCE5527085F}">
      <dgm:prSet/>
      <dgm:spPr/>
      <dgm:t>
        <a:bodyPr/>
        <a:lstStyle/>
        <a:p>
          <a:endParaRPr lang="en-GB"/>
        </a:p>
      </dgm:t>
    </dgm:pt>
    <dgm:pt modelId="{E6348148-50E2-4CD8-B0EE-38F00947D5B6}">
      <dgm:prSet custT="1"/>
      <dgm:spPr/>
      <dgm:t>
        <a:bodyPr/>
        <a:lstStyle/>
        <a:p>
          <a:pPr algn="r" rtl="1">
            <a:buNone/>
          </a:pPr>
          <a:endParaRPr lang="en-GB" sz="800"/>
        </a:p>
      </dgm:t>
    </dgm:pt>
    <dgm:pt modelId="{B4201DD3-DF46-4350-A963-FE12C124EE2D}" type="parTrans" cxnId="{07B740DB-8388-454F-B838-57A4766CD136}">
      <dgm:prSet/>
      <dgm:spPr/>
      <dgm:t>
        <a:bodyPr/>
        <a:lstStyle/>
        <a:p>
          <a:endParaRPr lang="en-GB"/>
        </a:p>
      </dgm:t>
    </dgm:pt>
    <dgm:pt modelId="{18EBCB3D-BDAB-4BDC-B48F-C3B99A7EDCFF}" type="sibTrans" cxnId="{07B740DB-8388-454F-B838-57A4766CD136}">
      <dgm:prSet/>
      <dgm:spPr/>
      <dgm:t>
        <a:bodyPr/>
        <a:lstStyle/>
        <a:p>
          <a:endParaRPr lang="en-GB"/>
        </a:p>
      </dgm:t>
    </dgm:pt>
    <dgm:pt modelId="{61AF025D-D4DD-4EE3-AD44-63DA9DCEE4E5}">
      <dgm:prSet phldrT="[Text]" custT="1"/>
      <dgm:spPr/>
      <dgm:t>
        <a:bodyPr/>
        <a:lstStyle/>
        <a:p>
          <a:pPr rtl="1">
            <a:buNone/>
          </a:pPr>
          <a:r>
            <a:rPr lang="ar-SA" sz="1600"/>
            <a:t>ابدأ الحديث بابتسامة دافئة وكلمة ودودة، تزيل التوتر وتفتح القلوب..
جرب أن تقول مثلاً: “هل أسلمت أم ليس بعد؟”.</a:t>
          </a:r>
          <a:endParaRPr lang="en-GB" sz="1600"/>
        </a:p>
      </dgm:t>
    </dgm:pt>
    <dgm:pt modelId="{C1733E58-56A0-41B3-963A-AA16DE6BC5C1}" type="parTrans" cxnId="{53E34605-ED23-410F-A257-A17E65EC2104}">
      <dgm:prSet/>
      <dgm:spPr/>
      <dgm:t>
        <a:bodyPr/>
        <a:lstStyle/>
        <a:p>
          <a:endParaRPr lang="en-GB"/>
        </a:p>
      </dgm:t>
    </dgm:pt>
    <dgm:pt modelId="{84D7D63C-C42E-44DC-9AB9-24509879376C}" type="sibTrans" cxnId="{53E34605-ED23-410F-A257-A17E65EC2104}">
      <dgm:prSet/>
      <dgm:spPr/>
      <dgm:t>
        <a:bodyPr/>
        <a:lstStyle/>
        <a:p>
          <a:endParaRPr lang="en-GB"/>
        </a:p>
      </dgm:t>
    </dgm:pt>
    <dgm:pt modelId="{7B5C8835-ED47-4C15-BCB0-D60F7154D87A}">
      <dgm:prSet phldrT="[Text]" custT="1"/>
      <dgm:spPr/>
      <dgm:t>
        <a:bodyPr/>
        <a:lstStyle/>
        <a:p>
          <a:pPr rtl="1">
            <a:buNone/>
          </a:pPr>
          <a:endParaRPr lang="en-GB" sz="500"/>
        </a:p>
      </dgm:t>
    </dgm:pt>
    <dgm:pt modelId="{B484ACCA-6734-4E1D-AC02-8F5C4DD74E7A}" type="parTrans" cxnId="{D6B33628-7FD0-4689-A07E-3E59C31A1779}">
      <dgm:prSet/>
      <dgm:spPr/>
      <dgm:t>
        <a:bodyPr/>
        <a:lstStyle/>
        <a:p>
          <a:pPr rtl="1"/>
          <a:endParaRPr lang="ar-SA"/>
        </a:p>
      </dgm:t>
    </dgm:pt>
    <dgm:pt modelId="{CEF835BC-F27E-455C-A78F-2E0C0516B885}" type="sibTrans" cxnId="{D6B33628-7FD0-4689-A07E-3E59C31A1779}">
      <dgm:prSet/>
      <dgm:spPr/>
      <dgm:t>
        <a:bodyPr/>
        <a:lstStyle/>
        <a:p>
          <a:pPr rtl="1"/>
          <a:endParaRPr lang="ar-SA"/>
        </a:p>
      </dgm:t>
    </dgm:pt>
    <dgm:pt modelId="{DE352A49-ABBA-4795-9A45-42FB82071F50}">
      <dgm:prSet custT="1"/>
      <dgm:spPr/>
      <dgm:t>
        <a:bodyPr/>
        <a:lstStyle/>
        <a:p>
          <a:pPr rtl="1">
            <a:buNone/>
          </a:pPr>
          <a:endParaRPr lang="en-GB" sz="1600"/>
        </a:p>
      </dgm:t>
    </dgm:pt>
    <dgm:pt modelId="{15D9E062-2724-48CE-97F9-99556B77BD1F}" type="parTrans" cxnId="{DD6F0A13-DF53-4FC0-8403-DD8F1DBD476C}">
      <dgm:prSet/>
      <dgm:spPr/>
      <dgm:t>
        <a:bodyPr/>
        <a:lstStyle/>
        <a:p>
          <a:pPr rtl="1"/>
          <a:endParaRPr lang="ar-SA"/>
        </a:p>
      </dgm:t>
    </dgm:pt>
    <dgm:pt modelId="{1A438518-78BF-441C-B092-A40ECA676FFB}" type="sibTrans" cxnId="{DD6F0A13-DF53-4FC0-8403-DD8F1DBD476C}">
      <dgm:prSet/>
      <dgm:spPr/>
      <dgm:t>
        <a:bodyPr/>
        <a:lstStyle/>
        <a:p>
          <a:pPr rtl="1"/>
          <a:endParaRPr lang="ar-SA"/>
        </a:p>
      </dgm:t>
    </dgm:pt>
    <dgm:pt modelId="{C454DB98-9B51-4A05-9471-67E01928151E}">
      <dgm:prSet custT="1"/>
      <dgm:spPr/>
      <dgm:t>
        <a:bodyPr/>
        <a:lstStyle/>
        <a:p>
          <a:pPr algn="r" rtl="1"/>
          <a:r>
            <a:rPr lang="ar-SA" sz="1600"/>
            <a:t> من الحكمة أن يراعي الداعية طبائع المدعوين وثقافاتهم عند الحوار، ويستخدم ما يقدسونه أو يوقرونه في توصيل الرسالة.
عند صلح الحديبية، لما علم النبي ﷺ أن أحد مفاوضي قريش من قوم يعظمون الهدي، أمر بإظهار الهدي له؛ استغلالًا لثقافته في التأثير عليه.</a:t>
          </a:r>
          <a:endParaRPr lang="en-GB" sz="1600"/>
        </a:p>
      </dgm:t>
    </dgm:pt>
    <dgm:pt modelId="{0759921E-3009-4EC5-9093-E145B513CE78}" type="sibTrans" cxnId="{454246A2-0375-45B4-A230-4A5A4B347AF1}">
      <dgm:prSet/>
      <dgm:spPr/>
      <dgm:t>
        <a:bodyPr/>
        <a:lstStyle/>
        <a:p>
          <a:pPr rtl="1"/>
          <a:endParaRPr lang="ar-SA"/>
        </a:p>
      </dgm:t>
    </dgm:pt>
    <dgm:pt modelId="{298663A6-F183-4476-9019-CC37EBAEE611}" type="parTrans" cxnId="{454246A2-0375-45B4-A230-4A5A4B347AF1}">
      <dgm:prSet/>
      <dgm:spPr/>
      <dgm:t>
        <a:bodyPr/>
        <a:lstStyle/>
        <a:p>
          <a:pPr rtl="1"/>
          <a:endParaRPr lang="ar-SA"/>
        </a:p>
      </dgm:t>
    </dgm:pt>
    <dgm:pt modelId="{FBC667B8-D02D-4EDF-B2E3-CD34C6F70E4F}" type="pres">
      <dgm:prSet presAssocID="{1F9781D3-2E49-414A-8277-CC913933C553}" presName="linear" presStyleCnt="0">
        <dgm:presLayoutVars>
          <dgm:animLvl val="lvl"/>
          <dgm:resizeHandles val="exact"/>
        </dgm:presLayoutVars>
      </dgm:prSet>
      <dgm:spPr/>
    </dgm:pt>
    <dgm:pt modelId="{2A333792-E472-4F23-9968-881314032FA2}" type="pres">
      <dgm:prSet presAssocID="{AE0C1B72-155A-4659-88E1-15E41957F35C}" presName="parentText" presStyleLbl="node1" presStyleIdx="0" presStyleCnt="3" custScaleY="39931">
        <dgm:presLayoutVars>
          <dgm:chMax val="0"/>
          <dgm:bulletEnabled val="1"/>
        </dgm:presLayoutVars>
      </dgm:prSet>
      <dgm:spPr/>
    </dgm:pt>
    <dgm:pt modelId="{B7D29B03-C7A3-4D11-A740-F1FF83E1891D}" type="pres">
      <dgm:prSet presAssocID="{AE0C1B72-155A-4659-88E1-15E41957F35C}" presName="childText" presStyleLbl="revTx" presStyleIdx="0" presStyleCnt="3">
        <dgm:presLayoutVars>
          <dgm:bulletEnabled val="1"/>
        </dgm:presLayoutVars>
      </dgm:prSet>
      <dgm:spPr/>
    </dgm:pt>
    <dgm:pt modelId="{57064A02-7A54-418F-97FA-EFCFD5DED418}" type="pres">
      <dgm:prSet presAssocID="{746817E7-71DA-4FBE-A249-1438B0A7BF3B}" presName="parentText" presStyleLbl="node1" presStyleIdx="1" presStyleCnt="3" custScaleY="47862">
        <dgm:presLayoutVars>
          <dgm:chMax val="0"/>
          <dgm:bulletEnabled val="1"/>
        </dgm:presLayoutVars>
      </dgm:prSet>
      <dgm:spPr/>
    </dgm:pt>
    <dgm:pt modelId="{308F2DAD-B437-4686-A56D-738CF52BA696}" type="pres">
      <dgm:prSet presAssocID="{746817E7-71DA-4FBE-A249-1438B0A7BF3B}" presName="childText" presStyleLbl="revTx" presStyleIdx="1" presStyleCnt="3">
        <dgm:presLayoutVars>
          <dgm:bulletEnabled val="1"/>
        </dgm:presLayoutVars>
      </dgm:prSet>
      <dgm:spPr/>
    </dgm:pt>
    <dgm:pt modelId="{1EF9CF26-8CC1-4427-985D-013230797836}" type="pres">
      <dgm:prSet presAssocID="{1A219A16-27E4-4F41-ABD4-E3CAB1F471D4}" presName="parentText" presStyleLbl="node1" presStyleIdx="2" presStyleCnt="3" custScaleY="46529" custLinFactNeighborX="333" custLinFactNeighborY="-4529">
        <dgm:presLayoutVars>
          <dgm:chMax val="0"/>
          <dgm:bulletEnabled val="1"/>
        </dgm:presLayoutVars>
      </dgm:prSet>
      <dgm:spPr/>
    </dgm:pt>
    <dgm:pt modelId="{85E158B0-8182-4D1B-8720-CC708196A90F}" type="pres">
      <dgm:prSet presAssocID="{1A219A16-27E4-4F41-ABD4-E3CAB1F471D4}" presName="childText" presStyleLbl="revTx" presStyleIdx="2" presStyleCnt="3">
        <dgm:presLayoutVars>
          <dgm:bulletEnabled val="1"/>
        </dgm:presLayoutVars>
      </dgm:prSet>
      <dgm:spPr/>
    </dgm:pt>
  </dgm:ptLst>
  <dgm:cxnLst>
    <dgm:cxn modelId="{53E34605-ED23-410F-A257-A17E65EC2104}" srcId="{AE0C1B72-155A-4659-88E1-15E41957F35C}" destId="{61AF025D-D4DD-4EE3-AD44-63DA9DCEE4E5}" srcOrd="1" destOrd="0" parTransId="{C1733E58-56A0-41B3-963A-AA16DE6BC5C1}" sibTransId="{84D7D63C-C42E-44DC-9AB9-24509879376C}"/>
    <dgm:cxn modelId="{CA7D6812-FED1-47F2-B973-1C1378D13BBA}" type="presOf" srcId="{1F9781D3-2E49-414A-8277-CC913933C553}" destId="{FBC667B8-D02D-4EDF-B2E3-CD34C6F70E4F}" srcOrd="0" destOrd="0" presId="urn:microsoft.com/office/officeart/2005/8/layout/vList2"/>
    <dgm:cxn modelId="{DD6F0A13-DF53-4FC0-8403-DD8F1DBD476C}" srcId="{746817E7-71DA-4FBE-A249-1438B0A7BF3B}" destId="{DE352A49-ABBA-4795-9A45-42FB82071F50}" srcOrd="2" destOrd="0" parTransId="{15D9E062-2724-48CE-97F9-99556B77BD1F}" sibTransId="{1A438518-78BF-441C-B092-A40ECA676FFB}"/>
    <dgm:cxn modelId="{1629FA22-3663-481D-86A9-C622B58C80C5}" srcId="{1F9781D3-2E49-414A-8277-CC913933C553}" destId="{AE0C1B72-155A-4659-88E1-15E41957F35C}" srcOrd="0" destOrd="0" parTransId="{5D5572E2-EF54-455D-B51E-59CA12F415B8}" sibTransId="{7714120B-4A30-4715-9648-FD1C1B31E163}"/>
    <dgm:cxn modelId="{D6B33628-7FD0-4689-A07E-3E59C31A1779}" srcId="{AE0C1B72-155A-4659-88E1-15E41957F35C}" destId="{7B5C8835-ED47-4C15-BCB0-D60F7154D87A}" srcOrd="0" destOrd="0" parTransId="{B484ACCA-6734-4E1D-AC02-8F5C4DD74E7A}" sibTransId="{CEF835BC-F27E-455C-A78F-2E0C0516B885}"/>
    <dgm:cxn modelId="{8725AC37-810B-4469-A09E-1B1D82D582CB}" srcId="{1F9781D3-2E49-414A-8277-CC913933C553}" destId="{746817E7-71DA-4FBE-A249-1438B0A7BF3B}" srcOrd="1" destOrd="0" parTransId="{10E69AFE-DEDA-4DEA-A53B-B2A373580B9D}" sibTransId="{BEF98BF6-FAD8-4C06-AC88-6BAA44A32EB5}"/>
    <dgm:cxn modelId="{71259B3B-88F7-4AC6-BDBA-780F4656C307}" type="presOf" srcId="{C454DB98-9B51-4A05-9471-67E01928151E}" destId="{85E158B0-8182-4D1B-8720-CC708196A90F}" srcOrd="0" destOrd="1" presId="urn:microsoft.com/office/officeart/2005/8/layout/vList2"/>
    <dgm:cxn modelId="{DBB9725D-F98C-4073-86E3-FD692EC8B1BF}" type="presOf" srcId="{746817E7-71DA-4FBE-A249-1438B0A7BF3B}" destId="{57064A02-7A54-418F-97FA-EFCFD5DED418}" srcOrd="0" destOrd="0" presId="urn:microsoft.com/office/officeart/2005/8/layout/vList2"/>
    <dgm:cxn modelId="{72BA9441-5AD7-4765-9F9D-CF955D400593}" type="presOf" srcId="{AE0C1B72-155A-4659-88E1-15E41957F35C}" destId="{2A333792-E472-4F23-9968-881314032FA2}" srcOrd="0" destOrd="0" presId="urn:microsoft.com/office/officeart/2005/8/layout/vList2"/>
    <dgm:cxn modelId="{9C537B45-6D43-40B9-BBE4-C5D9D0CEBCE8}" type="presOf" srcId="{DE352A49-ABBA-4795-9A45-42FB82071F50}" destId="{308F2DAD-B437-4686-A56D-738CF52BA696}" srcOrd="0" destOrd="2" presId="urn:microsoft.com/office/officeart/2005/8/layout/vList2"/>
    <dgm:cxn modelId="{74D2E74A-E14A-4B3C-8E83-2B69A86440BC}" srcId="{1F9781D3-2E49-414A-8277-CC913933C553}" destId="{1A219A16-27E4-4F41-ABD4-E3CAB1F471D4}" srcOrd="2" destOrd="0" parTransId="{591425B3-9A9D-4D70-A31E-F0C3E5F764E0}" sibTransId="{65638A64-C087-49C2-830A-9F800A12B556}"/>
    <dgm:cxn modelId="{4C06E457-803E-46B7-88FC-2200CD515059}" type="presOf" srcId="{E6348148-50E2-4CD8-B0EE-38F00947D5B6}" destId="{85E158B0-8182-4D1B-8720-CC708196A90F}" srcOrd="0" destOrd="0" presId="urn:microsoft.com/office/officeart/2005/8/layout/vList2"/>
    <dgm:cxn modelId="{454246A2-0375-45B4-A230-4A5A4B347AF1}" srcId="{1A219A16-27E4-4F41-ABD4-E3CAB1F471D4}" destId="{C454DB98-9B51-4A05-9471-67E01928151E}" srcOrd="1" destOrd="0" parTransId="{298663A6-F183-4476-9019-CC37EBAEE611}" sibTransId="{0759921E-3009-4EC5-9093-E145B513CE78}"/>
    <dgm:cxn modelId="{EC53F1A3-1778-4F13-AC08-06CE2AF7F05E}" type="presOf" srcId="{1A219A16-27E4-4F41-ABD4-E3CAB1F471D4}" destId="{1EF9CF26-8CC1-4427-985D-013230797836}" srcOrd="0" destOrd="0" presId="urn:microsoft.com/office/officeart/2005/8/layout/vList2"/>
    <dgm:cxn modelId="{A5A05CA9-1693-4601-B645-0977B448E23E}" type="presOf" srcId="{7B5C8835-ED47-4C15-BCB0-D60F7154D87A}" destId="{B7D29B03-C7A3-4D11-A740-F1FF83E1891D}" srcOrd="0" destOrd="0" presId="urn:microsoft.com/office/officeart/2005/8/layout/vList2"/>
    <dgm:cxn modelId="{64E6CCB4-4E26-4675-B7C4-3D274B2F5238}" type="presOf" srcId="{7D81B965-9B9E-4D22-A4CE-EDAEEB3FB794}" destId="{308F2DAD-B437-4686-A56D-738CF52BA696}" srcOrd="0" destOrd="0" presId="urn:microsoft.com/office/officeart/2005/8/layout/vList2"/>
    <dgm:cxn modelId="{A5416AB7-E779-4598-9F7F-79B2198B5344}" type="presOf" srcId="{61AF025D-D4DD-4EE3-AD44-63DA9DCEE4E5}" destId="{B7D29B03-C7A3-4D11-A740-F1FF83E1891D}" srcOrd="0" destOrd="1" presId="urn:microsoft.com/office/officeart/2005/8/layout/vList2"/>
    <dgm:cxn modelId="{898E94CB-8997-4E2C-A233-D6A051A149A6}" srcId="{746817E7-71DA-4FBE-A249-1438B0A7BF3B}" destId="{2F7F02BB-A25D-4E9E-831E-4F9AF2CCB246}" srcOrd="1" destOrd="0" parTransId="{BAEE8427-F956-4028-84D6-8F1DBBE8561A}" sibTransId="{43C0F156-2E71-47CC-8A5F-C5E9ECA40B3A}"/>
    <dgm:cxn modelId="{0CB406D3-505B-47B8-957F-40B9F8A86838}" type="presOf" srcId="{2F7F02BB-A25D-4E9E-831E-4F9AF2CCB246}" destId="{308F2DAD-B437-4686-A56D-738CF52BA696}" srcOrd="0" destOrd="1" presId="urn:microsoft.com/office/officeart/2005/8/layout/vList2"/>
    <dgm:cxn modelId="{07B740DB-8388-454F-B838-57A4766CD136}" srcId="{1A219A16-27E4-4F41-ABD4-E3CAB1F471D4}" destId="{E6348148-50E2-4CD8-B0EE-38F00947D5B6}" srcOrd="0" destOrd="0" parTransId="{B4201DD3-DF46-4350-A963-FE12C124EE2D}" sibTransId="{18EBCB3D-BDAB-4BDC-B48F-C3B99A7EDCFF}"/>
    <dgm:cxn modelId="{E58692EA-70FB-4775-8FE1-CBCE5527085F}" srcId="{746817E7-71DA-4FBE-A249-1438B0A7BF3B}" destId="{7D81B965-9B9E-4D22-A4CE-EDAEEB3FB794}" srcOrd="0" destOrd="0" parTransId="{374AA99D-9032-4458-842F-0649EA47D0EB}" sibTransId="{9E1F838D-9AD7-43DB-99F0-381A372CA863}"/>
    <dgm:cxn modelId="{D8638316-7EF2-4635-8223-420259C2AE38}" type="presParOf" srcId="{FBC667B8-D02D-4EDF-B2E3-CD34C6F70E4F}" destId="{2A333792-E472-4F23-9968-881314032FA2}" srcOrd="0" destOrd="0" presId="urn:microsoft.com/office/officeart/2005/8/layout/vList2"/>
    <dgm:cxn modelId="{6488B156-C2F4-4E7A-93AA-6B64621797D1}" type="presParOf" srcId="{FBC667B8-D02D-4EDF-B2E3-CD34C6F70E4F}" destId="{B7D29B03-C7A3-4D11-A740-F1FF83E1891D}" srcOrd="1" destOrd="0" presId="urn:microsoft.com/office/officeart/2005/8/layout/vList2"/>
    <dgm:cxn modelId="{7A7C5B83-72E4-4562-8683-7B02DE9CD203}" type="presParOf" srcId="{FBC667B8-D02D-4EDF-B2E3-CD34C6F70E4F}" destId="{57064A02-7A54-418F-97FA-EFCFD5DED418}" srcOrd="2" destOrd="0" presId="urn:microsoft.com/office/officeart/2005/8/layout/vList2"/>
    <dgm:cxn modelId="{A783B717-E4E7-41D6-81C3-811E31E65AA1}" type="presParOf" srcId="{FBC667B8-D02D-4EDF-B2E3-CD34C6F70E4F}" destId="{308F2DAD-B437-4686-A56D-738CF52BA696}" srcOrd="3" destOrd="0" presId="urn:microsoft.com/office/officeart/2005/8/layout/vList2"/>
    <dgm:cxn modelId="{178F7A0F-58B6-4D6C-ACB6-73503D4BF4EA}" type="presParOf" srcId="{FBC667B8-D02D-4EDF-B2E3-CD34C6F70E4F}" destId="{1EF9CF26-8CC1-4427-985D-013230797836}" srcOrd="4" destOrd="0" presId="urn:microsoft.com/office/officeart/2005/8/layout/vList2"/>
    <dgm:cxn modelId="{47352CA1-D877-44B3-B1BC-500E298E0667}" type="presParOf" srcId="{FBC667B8-D02D-4EDF-B2E3-CD34C6F70E4F}" destId="{85E158B0-8182-4D1B-8720-CC708196A90F}" srcOrd="5" destOrd="0" presId="urn:microsoft.com/office/officeart/2005/8/layout/vList2"/>
  </dgm:cxnLst>
  <dgm:bg/>
  <dgm:whole/>
  <dgm:extLst>
    <a:ext uri="http://schemas.microsoft.com/office/drawing/2008/diagram">
      <dsp:dataModelExt xmlns:dsp="http://schemas.microsoft.com/office/drawing/2008/diagram" relId="rId64" minVer="http://schemas.openxmlformats.org/drawingml/2006/diagram"/>
    </a:ext>
    <a:ext uri="{C62137D5-CB1D-491B-B009-E17868A290BF}">
      <dgm14:recolorImg xmlns:dgm14="http://schemas.microsoft.com/office/drawing/2010/diagram" val="1"/>
    </a:ext>
  </dgm:extLst>
</dgm:dataModel>
</file>

<file path=word/diagrams/data6.xml><?xml version="1.0" encoding="utf-8"?>
<dgm:dataModel xmlns:dgm="http://schemas.openxmlformats.org/drawingml/2006/diagram" xmlns:a="http://schemas.openxmlformats.org/drawingml/2006/main">
  <dgm:ptLst>
    <dgm:pt modelId="{3527E0C3-F724-4733-9C3A-25100E58E9D9}" type="doc">
      <dgm:prSet loTypeId="urn:microsoft.com/office/officeart/2005/8/layout/default" loCatId="list" qsTypeId="urn:microsoft.com/office/officeart/2005/8/quickstyle/simple1" qsCatId="simple" csTypeId="urn:microsoft.com/office/officeart/2005/8/colors/accent0_3" csCatId="mainScheme" phldr="1"/>
      <dgm:spPr/>
      <dgm:t>
        <a:bodyPr/>
        <a:lstStyle/>
        <a:p>
          <a:endParaRPr lang="en-GB"/>
        </a:p>
      </dgm:t>
    </dgm:pt>
    <dgm:pt modelId="{E972B63A-334D-4862-9C45-205857B53C57}">
      <dgm:prSet/>
      <dgm:spPr/>
      <dgm:t>
        <a:bodyPr/>
        <a:lstStyle/>
        <a:p>
          <a:pPr algn="ctr" rtl="1">
            <a:buFont typeface="Wingdings" panose="05000000000000000000" pitchFamily="2" charset="2"/>
            <a:buChar char=""/>
          </a:pPr>
          <a:r>
            <a:rPr lang="ar-SA"/>
            <a:t>فهم السياق الكامل لكلام الخصم.</a:t>
          </a:r>
          <a:endParaRPr lang="en-GB"/>
        </a:p>
      </dgm:t>
    </dgm:pt>
    <dgm:pt modelId="{DE737A04-904B-4B8F-88E5-57FF380EC225}" type="parTrans" cxnId="{A4A91503-0F71-44D2-8B6E-417CC9BF435C}">
      <dgm:prSet/>
      <dgm:spPr/>
      <dgm:t>
        <a:bodyPr/>
        <a:lstStyle/>
        <a:p>
          <a:pPr algn="ctr" rtl="1"/>
          <a:endParaRPr lang="en-GB"/>
        </a:p>
      </dgm:t>
    </dgm:pt>
    <dgm:pt modelId="{DC82F995-E21F-4590-BF94-74A964E68E51}" type="sibTrans" cxnId="{A4A91503-0F71-44D2-8B6E-417CC9BF435C}">
      <dgm:prSet/>
      <dgm:spPr/>
      <dgm:t>
        <a:bodyPr/>
        <a:lstStyle/>
        <a:p>
          <a:pPr algn="ctr" rtl="1"/>
          <a:endParaRPr lang="en-GB"/>
        </a:p>
      </dgm:t>
    </dgm:pt>
    <dgm:pt modelId="{80681725-F9EE-4474-AB01-9FDFA54CB06B}">
      <dgm:prSet/>
      <dgm:spPr/>
      <dgm:t>
        <a:bodyPr/>
        <a:lstStyle/>
        <a:p>
          <a:pPr algn="ctr" rtl="1">
            <a:buFont typeface="Wingdings" panose="05000000000000000000" pitchFamily="2" charset="2"/>
            <a:buChar char=""/>
          </a:pPr>
          <a:r>
            <a:rPr lang="ar-SA"/>
            <a:t>إرجاع المتشابه إلى المحكم.</a:t>
          </a:r>
          <a:endParaRPr lang="en-GB"/>
        </a:p>
      </dgm:t>
    </dgm:pt>
    <dgm:pt modelId="{973DD320-DBE7-4529-9212-285FB9658A6A}" type="parTrans" cxnId="{F773BC79-F4DF-4FE7-AFDA-FD8792663127}">
      <dgm:prSet/>
      <dgm:spPr/>
      <dgm:t>
        <a:bodyPr/>
        <a:lstStyle/>
        <a:p>
          <a:pPr algn="ctr" rtl="1"/>
          <a:endParaRPr lang="en-GB"/>
        </a:p>
      </dgm:t>
    </dgm:pt>
    <dgm:pt modelId="{098DFBEA-6C80-46D2-A5D1-FD2D54652F01}" type="sibTrans" cxnId="{F773BC79-F4DF-4FE7-AFDA-FD8792663127}">
      <dgm:prSet/>
      <dgm:spPr/>
      <dgm:t>
        <a:bodyPr/>
        <a:lstStyle/>
        <a:p>
          <a:pPr algn="ctr" rtl="1"/>
          <a:endParaRPr lang="en-GB"/>
        </a:p>
      </dgm:t>
    </dgm:pt>
    <dgm:pt modelId="{68A46EC0-1AFF-4E3B-89B0-8A4D6F23A153}">
      <dgm:prSet/>
      <dgm:spPr/>
      <dgm:t>
        <a:bodyPr/>
        <a:lstStyle/>
        <a:p>
          <a:pPr algn="ctr" rtl="1">
            <a:buFont typeface="Wingdings" panose="05000000000000000000" pitchFamily="2" charset="2"/>
            <a:buChar char=""/>
          </a:pPr>
          <a:r>
            <a:rPr lang="ar-SA"/>
            <a:t>استخدام الأمثال والقصص لتوضيح الموقف.</a:t>
          </a:r>
          <a:endParaRPr lang="en-GB"/>
        </a:p>
      </dgm:t>
    </dgm:pt>
    <dgm:pt modelId="{85956FCE-DAEE-4A37-A8BA-37BD2810681E}" type="parTrans" cxnId="{486FA6B7-C1EB-4C3E-966D-722FBD0F9D3E}">
      <dgm:prSet/>
      <dgm:spPr/>
      <dgm:t>
        <a:bodyPr/>
        <a:lstStyle/>
        <a:p>
          <a:pPr algn="ctr" rtl="1"/>
          <a:endParaRPr lang="en-GB"/>
        </a:p>
      </dgm:t>
    </dgm:pt>
    <dgm:pt modelId="{4655FF42-9D92-4EA3-99EB-6786876062C9}" type="sibTrans" cxnId="{486FA6B7-C1EB-4C3E-966D-722FBD0F9D3E}">
      <dgm:prSet/>
      <dgm:spPr/>
      <dgm:t>
        <a:bodyPr/>
        <a:lstStyle/>
        <a:p>
          <a:pPr algn="ctr" rtl="1"/>
          <a:endParaRPr lang="en-GB"/>
        </a:p>
      </dgm:t>
    </dgm:pt>
    <dgm:pt modelId="{1FBD6FE4-F19E-4354-B4E4-E11B6F240196}" type="pres">
      <dgm:prSet presAssocID="{3527E0C3-F724-4733-9C3A-25100E58E9D9}" presName="diagram" presStyleCnt="0">
        <dgm:presLayoutVars>
          <dgm:dir val="rev"/>
          <dgm:resizeHandles val="exact"/>
        </dgm:presLayoutVars>
      </dgm:prSet>
      <dgm:spPr/>
    </dgm:pt>
    <dgm:pt modelId="{FC60842B-C074-48B6-A8BE-2682D9C3CC12}" type="pres">
      <dgm:prSet presAssocID="{E972B63A-334D-4862-9C45-205857B53C57}" presName="node" presStyleLbl="node1" presStyleIdx="0" presStyleCnt="3">
        <dgm:presLayoutVars>
          <dgm:bulletEnabled val="1"/>
        </dgm:presLayoutVars>
      </dgm:prSet>
      <dgm:spPr/>
    </dgm:pt>
    <dgm:pt modelId="{1354897E-352A-4112-ABC1-B3F36EB1D491}" type="pres">
      <dgm:prSet presAssocID="{DC82F995-E21F-4590-BF94-74A964E68E51}" presName="sibTrans" presStyleCnt="0"/>
      <dgm:spPr/>
    </dgm:pt>
    <dgm:pt modelId="{7B9C5B6E-2AF1-4FF8-823C-4CDA5ABA7456}" type="pres">
      <dgm:prSet presAssocID="{80681725-F9EE-4474-AB01-9FDFA54CB06B}" presName="node" presStyleLbl="node1" presStyleIdx="1" presStyleCnt="3">
        <dgm:presLayoutVars>
          <dgm:bulletEnabled val="1"/>
        </dgm:presLayoutVars>
      </dgm:prSet>
      <dgm:spPr/>
    </dgm:pt>
    <dgm:pt modelId="{F65FB643-69CC-4AB0-A1B6-0533086C56A1}" type="pres">
      <dgm:prSet presAssocID="{098DFBEA-6C80-46D2-A5D1-FD2D54652F01}" presName="sibTrans" presStyleCnt="0"/>
      <dgm:spPr/>
    </dgm:pt>
    <dgm:pt modelId="{DE3B7143-9EA1-4AAC-94A2-BE1F0398B33E}" type="pres">
      <dgm:prSet presAssocID="{68A46EC0-1AFF-4E3B-89B0-8A4D6F23A153}" presName="node" presStyleLbl="node1" presStyleIdx="2" presStyleCnt="3">
        <dgm:presLayoutVars>
          <dgm:bulletEnabled val="1"/>
        </dgm:presLayoutVars>
      </dgm:prSet>
      <dgm:spPr/>
    </dgm:pt>
  </dgm:ptLst>
  <dgm:cxnLst>
    <dgm:cxn modelId="{A4A91503-0F71-44D2-8B6E-417CC9BF435C}" srcId="{3527E0C3-F724-4733-9C3A-25100E58E9D9}" destId="{E972B63A-334D-4862-9C45-205857B53C57}" srcOrd="0" destOrd="0" parTransId="{DE737A04-904B-4B8F-88E5-57FF380EC225}" sibTransId="{DC82F995-E21F-4590-BF94-74A964E68E51}"/>
    <dgm:cxn modelId="{F773BC79-F4DF-4FE7-AFDA-FD8792663127}" srcId="{3527E0C3-F724-4733-9C3A-25100E58E9D9}" destId="{80681725-F9EE-4474-AB01-9FDFA54CB06B}" srcOrd="1" destOrd="0" parTransId="{973DD320-DBE7-4529-9212-285FB9658A6A}" sibTransId="{098DFBEA-6C80-46D2-A5D1-FD2D54652F01}"/>
    <dgm:cxn modelId="{FB5543A7-9591-4C86-A214-64020BAA92ED}" type="presOf" srcId="{3527E0C3-F724-4733-9C3A-25100E58E9D9}" destId="{1FBD6FE4-F19E-4354-B4E4-E11B6F240196}" srcOrd="0" destOrd="0" presId="urn:microsoft.com/office/officeart/2005/8/layout/default"/>
    <dgm:cxn modelId="{486FA6B7-C1EB-4C3E-966D-722FBD0F9D3E}" srcId="{3527E0C3-F724-4733-9C3A-25100E58E9D9}" destId="{68A46EC0-1AFF-4E3B-89B0-8A4D6F23A153}" srcOrd="2" destOrd="0" parTransId="{85956FCE-DAEE-4A37-A8BA-37BD2810681E}" sibTransId="{4655FF42-9D92-4EA3-99EB-6786876062C9}"/>
    <dgm:cxn modelId="{D4A5DEDA-1F3B-4132-9DEB-4DA1A4EBF4CF}" type="presOf" srcId="{E972B63A-334D-4862-9C45-205857B53C57}" destId="{FC60842B-C074-48B6-A8BE-2682D9C3CC12}" srcOrd="0" destOrd="0" presId="urn:microsoft.com/office/officeart/2005/8/layout/default"/>
    <dgm:cxn modelId="{6AB639F1-5C7B-488F-B3D1-F2416C7EB1DA}" type="presOf" srcId="{68A46EC0-1AFF-4E3B-89B0-8A4D6F23A153}" destId="{DE3B7143-9EA1-4AAC-94A2-BE1F0398B33E}" srcOrd="0" destOrd="0" presId="urn:microsoft.com/office/officeart/2005/8/layout/default"/>
    <dgm:cxn modelId="{395DEEFE-E258-4A81-8253-90878D7694C1}" type="presOf" srcId="{80681725-F9EE-4474-AB01-9FDFA54CB06B}" destId="{7B9C5B6E-2AF1-4FF8-823C-4CDA5ABA7456}" srcOrd="0" destOrd="0" presId="urn:microsoft.com/office/officeart/2005/8/layout/default"/>
    <dgm:cxn modelId="{165E2E5E-F758-4311-99F8-98EE2718AA01}" type="presParOf" srcId="{1FBD6FE4-F19E-4354-B4E4-E11B6F240196}" destId="{FC60842B-C074-48B6-A8BE-2682D9C3CC12}" srcOrd="0" destOrd="0" presId="urn:microsoft.com/office/officeart/2005/8/layout/default"/>
    <dgm:cxn modelId="{7DE0A1D6-35AC-4E1E-AFB3-2FB8D22709D4}" type="presParOf" srcId="{1FBD6FE4-F19E-4354-B4E4-E11B6F240196}" destId="{1354897E-352A-4112-ABC1-B3F36EB1D491}" srcOrd="1" destOrd="0" presId="urn:microsoft.com/office/officeart/2005/8/layout/default"/>
    <dgm:cxn modelId="{1F763364-F6DE-4B8A-9D8D-C1F51343D478}" type="presParOf" srcId="{1FBD6FE4-F19E-4354-B4E4-E11B6F240196}" destId="{7B9C5B6E-2AF1-4FF8-823C-4CDA5ABA7456}" srcOrd="2" destOrd="0" presId="urn:microsoft.com/office/officeart/2005/8/layout/default"/>
    <dgm:cxn modelId="{6BDD2611-2A08-422E-A52B-3712297BCC93}" type="presParOf" srcId="{1FBD6FE4-F19E-4354-B4E4-E11B6F240196}" destId="{F65FB643-69CC-4AB0-A1B6-0533086C56A1}" srcOrd="3" destOrd="0" presId="urn:microsoft.com/office/officeart/2005/8/layout/default"/>
    <dgm:cxn modelId="{7C44E824-F958-4056-AEBA-394D9C404374}" type="presParOf" srcId="{1FBD6FE4-F19E-4354-B4E4-E11B6F240196}" destId="{DE3B7143-9EA1-4AAC-94A2-BE1F0398B33E}" srcOrd="4" destOrd="0" presId="urn:microsoft.com/office/officeart/2005/8/layout/default"/>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1EBEDC08-4718-4690-B729-EABBAB16DA5A}"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en-GB"/>
        </a:p>
      </dgm:t>
    </dgm:pt>
    <dgm:pt modelId="{09EB8FA9-BB23-4AB1-AC44-ECD5EA5D1620}">
      <dgm:prSet phldrT="[Text]" custT="1"/>
      <dgm:spPr/>
      <dgm:t>
        <a:bodyPr/>
        <a:lstStyle/>
        <a:p>
          <a:pPr rtl="1">
            <a:buNone/>
          </a:pPr>
          <a:r>
            <a:rPr lang="ar-SA" sz="1600" b="1"/>
            <a:t>كيف يُنسب لله صفات الضعف كالصلب والموت وهو العظيم الكامل؟</a:t>
          </a:r>
          <a:endParaRPr lang="en-GB" sz="1600" b="1"/>
        </a:p>
      </dgm:t>
    </dgm:pt>
    <dgm:pt modelId="{CAA5F4CD-5732-4AAE-B73C-903F1F6DE473}" type="parTrans" cxnId="{C8A434EF-F25F-42D7-BEB2-8B42E9D551FA}">
      <dgm:prSet/>
      <dgm:spPr/>
      <dgm:t>
        <a:bodyPr/>
        <a:lstStyle/>
        <a:p>
          <a:pPr rtl="1"/>
          <a:endParaRPr lang="en-GB" sz="3200" b="1"/>
        </a:p>
      </dgm:t>
    </dgm:pt>
    <dgm:pt modelId="{ED348E01-AC06-4088-B45F-FE64E84C48DE}" type="sibTrans" cxnId="{C8A434EF-F25F-42D7-BEB2-8B42E9D551FA}">
      <dgm:prSet/>
      <dgm:spPr/>
      <dgm:t>
        <a:bodyPr/>
        <a:lstStyle/>
        <a:p>
          <a:pPr rtl="1"/>
          <a:endParaRPr lang="en-GB" sz="3200" b="1"/>
        </a:p>
      </dgm:t>
    </dgm:pt>
    <dgm:pt modelId="{B755138B-4C48-409A-AFBA-708A605E2045}">
      <dgm:prSet custT="1"/>
      <dgm:spPr/>
      <dgm:t>
        <a:bodyPr/>
        <a:lstStyle/>
        <a:p>
          <a:pPr rtl="1">
            <a:buNone/>
          </a:pPr>
          <a:r>
            <a:rPr lang="ar-SA" sz="1600" b="1"/>
            <a:t>هل يحتاج الإله إلى ولد وهو الغني؟ أليس هذا انتقاصاً للخالق؟</a:t>
          </a:r>
          <a:endParaRPr lang="en-GB" sz="1600" b="1"/>
        </a:p>
      </dgm:t>
    </dgm:pt>
    <dgm:pt modelId="{BD1A923C-E803-44D0-BDD4-FAE745BA8522}" type="parTrans" cxnId="{8A2504C6-DA00-454D-9E83-69E8E1585F6D}">
      <dgm:prSet/>
      <dgm:spPr/>
      <dgm:t>
        <a:bodyPr/>
        <a:lstStyle/>
        <a:p>
          <a:pPr rtl="1"/>
          <a:endParaRPr lang="en-GB" sz="3200" b="1"/>
        </a:p>
      </dgm:t>
    </dgm:pt>
    <dgm:pt modelId="{5C330042-2D3A-4776-8019-F521F7453079}" type="sibTrans" cxnId="{8A2504C6-DA00-454D-9E83-69E8E1585F6D}">
      <dgm:prSet/>
      <dgm:spPr/>
      <dgm:t>
        <a:bodyPr/>
        <a:lstStyle/>
        <a:p>
          <a:pPr rtl="1"/>
          <a:endParaRPr lang="en-GB" sz="3200" b="1"/>
        </a:p>
      </dgm:t>
    </dgm:pt>
    <dgm:pt modelId="{303E7CF8-8AF8-4C45-AF58-CD4A00B5B338}">
      <dgm:prSet custT="1"/>
      <dgm:spPr/>
      <dgm:t>
        <a:bodyPr/>
        <a:lstStyle/>
        <a:p>
          <a:pPr rtl="1">
            <a:buNone/>
          </a:pPr>
          <a:r>
            <a:rPr lang="ar-SA" sz="1600" b="1"/>
            <a:t>كيف يُعذّب بريء (عيسى) بذنوب غيره؟ وأين العدل في توريث خطيئة آدم؟</a:t>
          </a:r>
          <a:endParaRPr lang="en-GB" sz="1600" b="1"/>
        </a:p>
      </dgm:t>
    </dgm:pt>
    <dgm:pt modelId="{C6E72167-B192-4F75-AA6B-496DDACD148E}" type="parTrans" cxnId="{1CEA1A40-1D63-4A8C-A6E5-2ADDE1688CE6}">
      <dgm:prSet/>
      <dgm:spPr/>
      <dgm:t>
        <a:bodyPr/>
        <a:lstStyle/>
        <a:p>
          <a:pPr rtl="1"/>
          <a:endParaRPr lang="en-GB" sz="3200" b="1"/>
        </a:p>
      </dgm:t>
    </dgm:pt>
    <dgm:pt modelId="{BA50387B-510D-41D5-A848-76C071A0D664}" type="sibTrans" cxnId="{1CEA1A40-1D63-4A8C-A6E5-2ADDE1688CE6}">
      <dgm:prSet/>
      <dgm:spPr/>
      <dgm:t>
        <a:bodyPr/>
        <a:lstStyle/>
        <a:p>
          <a:pPr rtl="1"/>
          <a:endParaRPr lang="en-GB" sz="3200" b="1"/>
        </a:p>
      </dgm:t>
    </dgm:pt>
    <dgm:pt modelId="{0421A29E-34B9-4B51-82AB-C7F29058D06D}">
      <dgm:prSet custT="1"/>
      <dgm:spPr/>
      <dgm:t>
        <a:bodyPr/>
        <a:lstStyle/>
        <a:p>
          <a:pPr rtl="1">
            <a:buNone/>
          </a:pPr>
          <a:r>
            <a:rPr lang="ar-SA" sz="1600" b="1"/>
            <a:t>هل اعتقاد أن عيسى سيتحمل الذنوب تدعو للعمل الصالح أم تشجع على المعصية؟</a:t>
          </a:r>
          <a:endParaRPr lang="en-GB" sz="1600" b="1"/>
        </a:p>
      </dgm:t>
    </dgm:pt>
    <dgm:pt modelId="{EE99FECD-0E6A-4A09-A82B-3D84FBE0D44A}" type="parTrans" cxnId="{A110BBCA-9281-4533-A75C-28CC0EA0B149}">
      <dgm:prSet/>
      <dgm:spPr/>
      <dgm:t>
        <a:bodyPr/>
        <a:lstStyle/>
        <a:p>
          <a:pPr rtl="1"/>
          <a:endParaRPr lang="en-GB" sz="3200" b="1"/>
        </a:p>
      </dgm:t>
    </dgm:pt>
    <dgm:pt modelId="{D02ADFBF-2F76-49E3-981C-A47B8491873B}" type="sibTrans" cxnId="{A110BBCA-9281-4533-A75C-28CC0EA0B149}">
      <dgm:prSet/>
      <dgm:spPr/>
      <dgm:t>
        <a:bodyPr/>
        <a:lstStyle/>
        <a:p>
          <a:pPr rtl="1"/>
          <a:endParaRPr lang="en-GB" sz="3200" b="1"/>
        </a:p>
      </dgm:t>
    </dgm:pt>
    <dgm:pt modelId="{54CC2860-B733-4719-8EC0-26C6C890D0F0}">
      <dgm:prSet custT="1"/>
      <dgm:spPr/>
      <dgm:t>
        <a:bodyPr/>
        <a:lstStyle/>
        <a:p>
          <a:pPr rtl="1">
            <a:buNone/>
          </a:pPr>
          <a:r>
            <a:rPr lang="ar-SA" sz="1600" b="1"/>
            <a:t>كيف يُعبد من يأكل وينام ويستغيث بالله؟ هل الإله يحتاج ويستغيث؟</a:t>
          </a:r>
          <a:endParaRPr lang="en-GB" sz="1600" b="1"/>
        </a:p>
      </dgm:t>
    </dgm:pt>
    <dgm:pt modelId="{F7101FCB-1EC4-41A3-9A2F-A8EC7B8CC7B8}" type="parTrans" cxnId="{37DFCBFF-77EC-40D1-A0F9-6C0A362FEAD1}">
      <dgm:prSet/>
      <dgm:spPr/>
      <dgm:t>
        <a:bodyPr/>
        <a:lstStyle/>
        <a:p>
          <a:pPr rtl="1"/>
          <a:endParaRPr lang="en-GB" sz="3200" b="1"/>
        </a:p>
      </dgm:t>
    </dgm:pt>
    <dgm:pt modelId="{4AAA7B46-50C6-467E-8CA3-4C97EC2E1405}" type="sibTrans" cxnId="{37DFCBFF-77EC-40D1-A0F9-6C0A362FEAD1}">
      <dgm:prSet/>
      <dgm:spPr/>
      <dgm:t>
        <a:bodyPr/>
        <a:lstStyle/>
        <a:p>
          <a:pPr rtl="1"/>
          <a:endParaRPr lang="en-GB" sz="3200" b="1"/>
        </a:p>
      </dgm:t>
    </dgm:pt>
    <dgm:pt modelId="{B4782C42-AD02-46AF-9929-0ABE08F4B4A9}">
      <dgm:prSet custT="1"/>
      <dgm:spPr/>
      <dgm:t>
        <a:bodyPr/>
        <a:lstStyle/>
        <a:p>
          <a:pPr rtl="1">
            <a:buNone/>
          </a:pPr>
          <a:r>
            <a:rPr lang="ar-SA" sz="1600" b="1"/>
            <a:t>لماذا تتبع كتاباً محرّفاً وتترك القرآن الكريم الكتاب المحفوظ الذي لم يدخله التحريف ؟</a:t>
          </a:r>
          <a:endParaRPr lang="en-GB" sz="1600" b="1"/>
        </a:p>
      </dgm:t>
    </dgm:pt>
    <dgm:pt modelId="{678CCB8F-435E-4A78-898F-A1A13E150B71}" type="parTrans" cxnId="{F182DAB8-D365-41AB-B0DA-C1524EEA3E88}">
      <dgm:prSet/>
      <dgm:spPr/>
      <dgm:t>
        <a:bodyPr/>
        <a:lstStyle/>
        <a:p>
          <a:pPr rtl="1"/>
          <a:endParaRPr lang="en-GB" sz="3200" b="1"/>
        </a:p>
      </dgm:t>
    </dgm:pt>
    <dgm:pt modelId="{2FD846EF-F1C0-4260-B620-B28E6F814298}" type="sibTrans" cxnId="{F182DAB8-D365-41AB-B0DA-C1524EEA3E88}">
      <dgm:prSet/>
      <dgm:spPr/>
      <dgm:t>
        <a:bodyPr/>
        <a:lstStyle/>
        <a:p>
          <a:pPr rtl="1"/>
          <a:endParaRPr lang="en-GB" sz="3200" b="1"/>
        </a:p>
      </dgm:t>
    </dgm:pt>
    <dgm:pt modelId="{FDE22CF4-8B17-418D-98B2-1BE0ACA30E23}">
      <dgm:prSet custT="1"/>
      <dgm:spPr/>
      <dgm:t>
        <a:bodyPr/>
        <a:lstStyle/>
        <a:p>
          <a:pPr rtl="1">
            <a:buNone/>
          </a:pPr>
          <a:r>
            <a:rPr lang="ar-SA" sz="1600" b="1"/>
            <a:t>إن كان عيسى هو الله، فمن أرسل الأنبياء قبله؟ وهل خلت البشرية من رب قبل ولادة عيسى؟</a:t>
          </a:r>
          <a:endParaRPr lang="en-GB" sz="1600" b="1"/>
        </a:p>
      </dgm:t>
    </dgm:pt>
    <dgm:pt modelId="{1FA3AB2A-9D8C-4157-8638-6EA01AC93C44}" type="parTrans" cxnId="{00292579-299B-4D84-A829-B782DC1BF647}">
      <dgm:prSet/>
      <dgm:spPr/>
      <dgm:t>
        <a:bodyPr/>
        <a:lstStyle/>
        <a:p>
          <a:pPr rtl="1"/>
          <a:endParaRPr lang="en-GB" sz="3200" b="1"/>
        </a:p>
      </dgm:t>
    </dgm:pt>
    <dgm:pt modelId="{BB2A86CA-EE62-44E0-B838-268CE9DDEEA9}" type="sibTrans" cxnId="{00292579-299B-4D84-A829-B782DC1BF647}">
      <dgm:prSet/>
      <dgm:spPr/>
      <dgm:t>
        <a:bodyPr/>
        <a:lstStyle/>
        <a:p>
          <a:pPr rtl="1"/>
          <a:endParaRPr lang="en-GB" sz="3200" b="1"/>
        </a:p>
      </dgm:t>
    </dgm:pt>
    <dgm:pt modelId="{50BFF47E-04FA-419D-85EA-DC3015ABD1AE}">
      <dgm:prSet custT="1"/>
      <dgm:spPr/>
      <dgm:t>
        <a:bodyPr/>
        <a:lstStyle/>
        <a:p>
          <a:pPr rtl="1"/>
          <a:r>
            <a:rPr lang="ar-SA" sz="1600" b="1"/>
            <a:t>الرب لا يمكن أن يجهل شيئاً ولكن في كتابكم المقدس أن عيسى لا يدري متى الساعة! </a:t>
          </a:r>
          <a:endParaRPr lang="en-GB" sz="1600" b="1"/>
        </a:p>
      </dgm:t>
    </dgm:pt>
    <dgm:pt modelId="{CCDAA4A4-FD51-4F91-BCC0-5C0D5D350D47}" type="parTrans" cxnId="{17B5127B-428D-4486-8846-966A753BC992}">
      <dgm:prSet/>
      <dgm:spPr/>
      <dgm:t>
        <a:bodyPr/>
        <a:lstStyle/>
        <a:p>
          <a:pPr rtl="1"/>
          <a:endParaRPr lang="en-GB" sz="3200" b="1"/>
        </a:p>
      </dgm:t>
    </dgm:pt>
    <dgm:pt modelId="{BFEB70E2-B24C-4E1A-BBF7-83CCAD759CFC}" type="sibTrans" cxnId="{17B5127B-428D-4486-8846-966A753BC992}">
      <dgm:prSet/>
      <dgm:spPr/>
      <dgm:t>
        <a:bodyPr/>
        <a:lstStyle/>
        <a:p>
          <a:pPr rtl="1"/>
          <a:endParaRPr lang="en-GB" sz="3200" b="1"/>
        </a:p>
      </dgm:t>
    </dgm:pt>
    <dgm:pt modelId="{F95B80C9-05DB-41EF-97E0-A8AA562CB0FC}" type="pres">
      <dgm:prSet presAssocID="{1EBEDC08-4718-4690-B729-EABBAB16DA5A}" presName="linear" presStyleCnt="0">
        <dgm:presLayoutVars>
          <dgm:dir val="rev"/>
          <dgm:animLvl val="lvl"/>
          <dgm:resizeHandles val="exact"/>
        </dgm:presLayoutVars>
      </dgm:prSet>
      <dgm:spPr/>
    </dgm:pt>
    <dgm:pt modelId="{0FE945D8-BEDA-45F8-90B0-FB26AC9DB374}" type="pres">
      <dgm:prSet presAssocID="{09EB8FA9-BB23-4AB1-AC44-ECD5EA5D1620}" presName="parentLin" presStyleCnt="0"/>
      <dgm:spPr/>
    </dgm:pt>
    <dgm:pt modelId="{D5415226-2678-4170-BAEA-5C04338FAC27}" type="pres">
      <dgm:prSet presAssocID="{09EB8FA9-BB23-4AB1-AC44-ECD5EA5D1620}" presName="parentLeftMargin" presStyleLbl="node1" presStyleIdx="0" presStyleCnt="8"/>
      <dgm:spPr/>
    </dgm:pt>
    <dgm:pt modelId="{B436B644-6F0E-42B4-9B9E-64D470335AD5}" type="pres">
      <dgm:prSet presAssocID="{09EB8FA9-BB23-4AB1-AC44-ECD5EA5D1620}" presName="parentText" presStyleLbl="node1" presStyleIdx="0" presStyleCnt="8">
        <dgm:presLayoutVars>
          <dgm:chMax val="0"/>
          <dgm:bulletEnabled val="1"/>
        </dgm:presLayoutVars>
      </dgm:prSet>
      <dgm:spPr/>
    </dgm:pt>
    <dgm:pt modelId="{5ED1EB5A-324D-430F-A565-899E9ABD2B31}" type="pres">
      <dgm:prSet presAssocID="{09EB8FA9-BB23-4AB1-AC44-ECD5EA5D1620}" presName="negativeSpace" presStyleCnt="0"/>
      <dgm:spPr/>
    </dgm:pt>
    <dgm:pt modelId="{64A577FF-A77B-4899-BDB7-440385A9B68F}" type="pres">
      <dgm:prSet presAssocID="{09EB8FA9-BB23-4AB1-AC44-ECD5EA5D1620}" presName="childText" presStyleLbl="conFgAcc1" presStyleIdx="0" presStyleCnt="8">
        <dgm:presLayoutVars>
          <dgm:bulletEnabled val="1"/>
        </dgm:presLayoutVars>
      </dgm:prSet>
      <dgm:spPr/>
    </dgm:pt>
    <dgm:pt modelId="{AE843113-4035-42D0-BE13-5C262504ED89}" type="pres">
      <dgm:prSet presAssocID="{ED348E01-AC06-4088-B45F-FE64E84C48DE}" presName="spaceBetweenRectangles" presStyleCnt="0"/>
      <dgm:spPr/>
    </dgm:pt>
    <dgm:pt modelId="{B0A2C81A-F03D-4589-B4C5-B090DFE6B52C}" type="pres">
      <dgm:prSet presAssocID="{B755138B-4C48-409A-AFBA-708A605E2045}" presName="parentLin" presStyleCnt="0"/>
      <dgm:spPr/>
    </dgm:pt>
    <dgm:pt modelId="{BB5CE5E8-53BE-4378-8A30-142D79CA9737}" type="pres">
      <dgm:prSet presAssocID="{B755138B-4C48-409A-AFBA-708A605E2045}" presName="parentLeftMargin" presStyleLbl="node1" presStyleIdx="0" presStyleCnt="8"/>
      <dgm:spPr/>
    </dgm:pt>
    <dgm:pt modelId="{2BE848DD-97AF-4EBD-88B4-59552A4F236A}" type="pres">
      <dgm:prSet presAssocID="{B755138B-4C48-409A-AFBA-708A605E2045}" presName="parentText" presStyleLbl="node1" presStyleIdx="1" presStyleCnt="8">
        <dgm:presLayoutVars>
          <dgm:chMax val="0"/>
          <dgm:bulletEnabled val="1"/>
        </dgm:presLayoutVars>
      </dgm:prSet>
      <dgm:spPr/>
    </dgm:pt>
    <dgm:pt modelId="{3A5E1EB5-43EE-4945-B442-45139FDC8B6F}" type="pres">
      <dgm:prSet presAssocID="{B755138B-4C48-409A-AFBA-708A605E2045}" presName="negativeSpace" presStyleCnt="0"/>
      <dgm:spPr/>
    </dgm:pt>
    <dgm:pt modelId="{963E3C24-D0DD-48C1-977D-AEA5AAEC5241}" type="pres">
      <dgm:prSet presAssocID="{B755138B-4C48-409A-AFBA-708A605E2045}" presName="childText" presStyleLbl="conFgAcc1" presStyleIdx="1" presStyleCnt="8">
        <dgm:presLayoutVars>
          <dgm:bulletEnabled val="1"/>
        </dgm:presLayoutVars>
      </dgm:prSet>
      <dgm:spPr/>
    </dgm:pt>
    <dgm:pt modelId="{1CF75ED9-3883-4EB1-BE0F-24F3029DDC2C}" type="pres">
      <dgm:prSet presAssocID="{5C330042-2D3A-4776-8019-F521F7453079}" presName="spaceBetweenRectangles" presStyleCnt="0"/>
      <dgm:spPr/>
    </dgm:pt>
    <dgm:pt modelId="{BD7B45C4-609F-49C5-8399-920B1ED41E6E}" type="pres">
      <dgm:prSet presAssocID="{303E7CF8-8AF8-4C45-AF58-CD4A00B5B338}" presName="parentLin" presStyleCnt="0"/>
      <dgm:spPr/>
    </dgm:pt>
    <dgm:pt modelId="{2E4B12B1-4CFC-4AC9-BF15-8AD600706612}" type="pres">
      <dgm:prSet presAssocID="{303E7CF8-8AF8-4C45-AF58-CD4A00B5B338}" presName="parentLeftMargin" presStyleLbl="node1" presStyleIdx="1" presStyleCnt="8"/>
      <dgm:spPr/>
    </dgm:pt>
    <dgm:pt modelId="{8A910AF1-8BA5-4D8A-B82D-1030227F1F54}" type="pres">
      <dgm:prSet presAssocID="{303E7CF8-8AF8-4C45-AF58-CD4A00B5B338}" presName="parentText" presStyleLbl="node1" presStyleIdx="2" presStyleCnt="8">
        <dgm:presLayoutVars>
          <dgm:chMax val="0"/>
          <dgm:bulletEnabled val="1"/>
        </dgm:presLayoutVars>
      </dgm:prSet>
      <dgm:spPr/>
    </dgm:pt>
    <dgm:pt modelId="{790F77A2-C7FD-4157-BBD1-F04E64EF1E5B}" type="pres">
      <dgm:prSet presAssocID="{303E7CF8-8AF8-4C45-AF58-CD4A00B5B338}" presName="negativeSpace" presStyleCnt="0"/>
      <dgm:spPr/>
    </dgm:pt>
    <dgm:pt modelId="{EB4775A3-B062-46C1-BDDC-E16FAE4FA331}" type="pres">
      <dgm:prSet presAssocID="{303E7CF8-8AF8-4C45-AF58-CD4A00B5B338}" presName="childText" presStyleLbl="conFgAcc1" presStyleIdx="2" presStyleCnt="8">
        <dgm:presLayoutVars>
          <dgm:bulletEnabled val="1"/>
        </dgm:presLayoutVars>
      </dgm:prSet>
      <dgm:spPr/>
    </dgm:pt>
    <dgm:pt modelId="{FC441CEF-9A8B-41F5-9D56-47682A083081}" type="pres">
      <dgm:prSet presAssocID="{BA50387B-510D-41D5-A848-76C071A0D664}" presName="spaceBetweenRectangles" presStyleCnt="0"/>
      <dgm:spPr/>
    </dgm:pt>
    <dgm:pt modelId="{5D772F0D-1CFF-4E6E-AB30-4FCCF94725BA}" type="pres">
      <dgm:prSet presAssocID="{0421A29E-34B9-4B51-82AB-C7F29058D06D}" presName="parentLin" presStyleCnt="0"/>
      <dgm:spPr/>
    </dgm:pt>
    <dgm:pt modelId="{55A5F241-13BE-47A8-AC28-174E9B1649FE}" type="pres">
      <dgm:prSet presAssocID="{0421A29E-34B9-4B51-82AB-C7F29058D06D}" presName="parentLeftMargin" presStyleLbl="node1" presStyleIdx="2" presStyleCnt="8"/>
      <dgm:spPr/>
    </dgm:pt>
    <dgm:pt modelId="{BCAC7CBB-00B8-4103-95C8-7AA12D868AF8}" type="pres">
      <dgm:prSet presAssocID="{0421A29E-34B9-4B51-82AB-C7F29058D06D}" presName="parentText" presStyleLbl="node1" presStyleIdx="3" presStyleCnt="8">
        <dgm:presLayoutVars>
          <dgm:chMax val="0"/>
          <dgm:bulletEnabled val="1"/>
        </dgm:presLayoutVars>
      </dgm:prSet>
      <dgm:spPr/>
    </dgm:pt>
    <dgm:pt modelId="{A97032E5-41A4-4A64-93FF-EB99FA3EADB1}" type="pres">
      <dgm:prSet presAssocID="{0421A29E-34B9-4B51-82AB-C7F29058D06D}" presName="negativeSpace" presStyleCnt="0"/>
      <dgm:spPr/>
    </dgm:pt>
    <dgm:pt modelId="{549F7926-D476-488A-AC66-A97DB0DF0CEB}" type="pres">
      <dgm:prSet presAssocID="{0421A29E-34B9-4B51-82AB-C7F29058D06D}" presName="childText" presStyleLbl="conFgAcc1" presStyleIdx="3" presStyleCnt="8">
        <dgm:presLayoutVars>
          <dgm:bulletEnabled val="1"/>
        </dgm:presLayoutVars>
      </dgm:prSet>
      <dgm:spPr/>
    </dgm:pt>
    <dgm:pt modelId="{5123CC7B-B267-4490-AF68-010CD7AC938C}" type="pres">
      <dgm:prSet presAssocID="{D02ADFBF-2F76-49E3-981C-A47B8491873B}" presName="spaceBetweenRectangles" presStyleCnt="0"/>
      <dgm:spPr/>
    </dgm:pt>
    <dgm:pt modelId="{78E90CEA-EA2B-4DE1-9818-A4528C48CBC3}" type="pres">
      <dgm:prSet presAssocID="{54CC2860-B733-4719-8EC0-26C6C890D0F0}" presName="parentLin" presStyleCnt="0"/>
      <dgm:spPr/>
    </dgm:pt>
    <dgm:pt modelId="{EA1AF05A-BAED-41D7-B887-9F3F22989E91}" type="pres">
      <dgm:prSet presAssocID="{54CC2860-B733-4719-8EC0-26C6C890D0F0}" presName="parentLeftMargin" presStyleLbl="node1" presStyleIdx="3" presStyleCnt="8"/>
      <dgm:spPr/>
    </dgm:pt>
    <dgm:pt modelId="{18B935F8-FF22-4B3F-B7F9-8651B279300D}" type="pres">
      <dgm:prSet presAssocID="{54CC2860-B733-4719-8EC0-26C6C890D0F0}" presName="parentText" presStyleLbl="node1" presStyleIdx="4" presStyleCnt="8">
        <dgm:presLayoutVars>
          <dgm:chMax val="0"/>
          <dgm:bulletEnabled val="1"/>
        </dgm:presLayoutVars>
      </dgm:prSet>
      <dgm:spPr/>
    </dgm:pt>
    <dgm:pt modelId="{B2E9EDF9-7780-45EF-87F6-5155FD98B648}" type="pres">
      <dgm:prSet presAssocID="{54CC2860-B733-4719-8EC0-26C6C890D0F0}" presName="negativeSpace" presStyleCnt="0"/>
      <dgm:spPr/>
    </dgm:pt>
    <dgm:pt modelId="{22E8E9F3-DE99-404C-9EF8-1B7E1806C78B}" type="pres">
      <dgm:prSet presAssocID="{54CC2860-B733-4719-8EC0-26C6C890D0F0}" presName="childText" presStyleLbl="conFgAcc1" presStyleIdx="4" presStyleCnt="8">
        <dgm:presLayoutVars>
          <dgm:bulletEnabled val="1"/>
        </dgm:presLayoutVars>
      </dgm:prSet>
      <dgm:spPr/>
    </dgm:pt>
    <dgm:pt modelId="{95B1A8B9-9C0C-4394-8C51-1DB615F96030}" type="pres">
      <dgm:prSet presAssocID="{4AAA7B46-50C6-467E-8CA3-4C97EC2E1405}" presName="spaceBetweenRectangles" presStyleCnt="0"/>
      <dgm:spPr/>
    </dgm:pt>
    <dgm:pt modelId="{9E2CEDC0-A544-49FD-997A-77C7A3F15B25}" type="pres">
      <dgm:prSet presAssocID="{B4782C42-AD02-46AF-9929-0ABE08F4B4A9}" presName="parentLin" presStyleCnt="0"/>
      <dgm:spPr/>
    </dgm:pt>
    <dgm:pt modelId="{82178865-6286-4793-8DED-2893135521F9}" type="pres">
      <dgm:prSet presAssocID="{B4782C42-AD02-46AF-9929-0ABE08F4B4A9}" presName="parentLeftMargin" presStyleLbl="node1" presStyleIdx="4" presStyleCnt="8"/>
      <dgm:spPr/>
    </dgm:pt>
    <dgm:pt modelId="{F1255136-3610-4294-A328-142B39B58F0B}" type="pres">
      <dgm:prSet presAssocID="{B4782C42-AD02-46AF-9929-0ABE08F4B4A9}" presName="parentText" presStyleLbl="node1" presStyleIdx="5" presStyleCnt="8">
        <dgm:presLayoutVars>
          <dgm:chMax val="0"/>
          <dgm:bulletEnabled val="1"/>
        </dgm:presLayoutVars>
      </dgm:prSet>
      <dgm:spPr/>
    </dgm:pt>
    <dgm:pt modelId="{C6A5B63C-B109-4A52-9299-412F0063609E}" type="pres">
      <dgm:prSet presAssocID="{B4782C42-AD02-46AF-9929-0ABE08F4B4A9}" presName="negativeSpace" presStyleCnt="0"/>
      <dgm:spPr/>
    </dgm:pt>
    <dgm:pt modelId="{36ADE857-B0AC-426D-AA2E-FCA9FCE4B429}" type="pres">
      <dgm:prSet presAssocID="{B4782C42-AD02-46AF-9929-0ABE08F4B4A9}" presName="childText" presStyleLbl="conFgAcc1" presStyleIdx="5" presStyleCnt="8">
        <dgm:presLayoutVars>
          <dgm:bulletEnabled val="1"/>
        </dgm:presLayoutVars>
      </dgm:prSet>
      <dgm:spPr/>
    </dgm:pt>
    <dgm:pt modelId="{E1C66A91-61D2-4411-AA26-AC9152562C19}" type="pres">
      <dgm:prSet presAssocID="{2FD846EF-F1C0-4260-B620-B28E6F814298}" presName="spaceBetweenRectangles" presStyleCnt="0"/>
      <dgm:spPr/>
    </dgm:pt>
    <dgm:pt modelId="{5801D86D-8BBF-4CA2-AFE6-DB6FCFF3E5D7}" type="pres">
      <dgm:prSet presAssocID="{FDE22CF4-8B17-418D-98B2-1BE0ACA30E23}" presName="parentLin" presStyleCnt="0"/>
      <dgm:spPr/>
    </dgm:pt>
    <dgm:pt modelId="{544A01AD-3B1E-40BF-B07B-A2CB7497A062}" type="pres">
      <dgm:prSet presAssocID="{FDE22CF4-8B17-418D-98B2-1BE0ACA30E23}" presName="parentLeftMargin" presStyleLbl="node1" presStyleIdx="5" presStyleCnt="8"/>
      <dgm:spPr/>
    </dgm:pt>
    <dgm:pt modelId="{B4801FAB-5A20-46EB-883E-F87C48E8FED7}" type="pres">
      <dgm:prSet presAssocID="{FDE22CF4-8B17-418D-98B2-1BE0ACA30E23}" presName="parentText" presStyleLbl="node1" presStyleIdx="6" presStyleCnt="8">
        <dgm:presLayoutVars>
          <dgm:chMax val="0"/>
          <dgm:bulletEnabled val="1"/>
        </dgm:presLayoutVars>
      </dgm:prSet>
      <dgm:spPr/>
    </dgm:pt>
    <dgm:pt modelId="{8C1EA7BB-8287-4FBF-9DD4-E133C4D0FBA0}" type="pres">
      <dgm:prSet presAssocID="{FDE22CF4-8B17-418D-98B2-1BE0ACA30E23}" presName="negativeSpace" presStyleCnt="0"/>
      <dgm:spPr/>
    </dgm:pt>
    <dgm:pt modelId="{0B5A4446-F2F7-4695-8F24-2ECDA7205D0E}" type="pres">
      <dgm:prSet presAssocID="{FDE22CF4-8B17-418D-98B2-1BE0ACA30E23}" presName="childText" presStyleLbl="conFgAcc1" presStyleIdx="6" presStyleCnt="8">
        <dgm:presLayoutVars>
          <dgm:bulletEnabled val="1"/>
        </dgm:presLayoutVars>
      </dgm:prSet>
      <dgm:spPr/>
    </dgm:pt>
    <dgm:pt modelId="{E44F1B1B-CA77-44B8-B3DA-D9C4A518B182}" type="pres">
      <dgm:prSet presAssocID="{BB2A86CA-EE62-44E0-B838-268CE9DDEEA9}" presName="spaceBetweenRectangles" presStyleCnt="0"/>
      <dgm:spPr/>
    </dgm:pt>
    <dgm:pt modelId="{1736CD1B-9133-4912-BCF1-319FE97C7FB9}" type="pres">
      <dgm:prSet presAssocID="{50BFF47E-04FA-419D-85EA-DC3015ABD1AE}" presName="parentLin" presStyleCnt="0"/>
      <dgm:spPr/>
    </dgm:pt>
    <dgm:pt modelId="{A76F3653-B51D-4F46-8A45-FF495FEDDBE7}" type="pres">
      <dgm:prSet presAssocID="{50BFF47E-04FA-419D-85EA-DC3015ABD1AE}" presName="parentLeftMargin" presStyleLbl="node1" presStyleIdx="6" presStyleCnt="8"/>
      <dgm:spPr/>
    </dgm:pt>
    <dgm:pt modelId="{C8A88540-3B0C-43B1-9EC9-D847408CFA06}" type="pres">
      <dgm:prSet presAssocID="{50BFF47E-04FA-419D-85EA-DC3015ABD1AE}" presName="parentText" presStyleLbl="node1" presStyleIdx="7" presStyleCnt="8" custScaleX="97816" custScaleY="106452">
        <dgm:presLayoutVars>
          <dgm:chMax val="0"/>
          <dgm:bulletEnabled val="1"/>
        </dgm:presLayoutVars>
      </dgm:prSet>
      <dgm:spPr/>
    </dgm:pt>
    <dgm:pt modelId="{135F7325-535F-42AB-9182-A5F5383F8C67}" type="pres">
      <dgm:prSet presAssocID="{50BFF47E-04FA-419D-85EA-DC3015ABD1AE}" presName="negativeSpace" presStyleCnt="0"/>
      <dgm:spPr/>
    </dgm:pt>
    <dgm:pt modelId="{7C73A978-B521-4DD1-AC80-5BCDECB3B50E}" type="pres">
      <dgm:prSet presAssocID="{50BFF47E-04FA-419D-85EA-DC3015ABD1AE}" presName="childText" presStyleLbl="conFgAcc1" presStyleIdx="7" presStyleCnt="8">
        <dgm:presLayoutVars>
          <dgm:bulletEnabled val="1"/>
        </dgm:presLayoutVars>
      </dgm:prSet>
      <dgm:spPr/>
    </dgm:pt>
  </dgm:ptLst>
  <dgm:cxnLst>
    <dgm:cxn modelId="{7FE83D0B-3370-4B05-9A8E-BB83ED0E65F3}" type="presOf" srcId="{54CC2860-B733-4719-8EC0-26C6C890D0F0}" destId="{EA1AF05A-BAED-41D7-B887-9F3F22989E91}" srcOrd="0" destOrd="0" presId="urn:microsoft.com/office/officeart/2005/8/layout/list1"/>
    <dgm:cxn modelId="{8D4C8725-DBCC-46CC-B2A2-03784A8BCCA3}" type="presOf" srcId="{B755138B-4C48-409A-AFBA-708A605E2045}" destId="{2BE848DD-97AF-4EBD-88B4-59552A4F236A}" srcOrd="1" destOrd="0" presId="urn:microsoft.com/office/officeart/2005/8/layout/list1"/>
    <dgm:cxn modelId="{347E3834-0D3E-46A2-A8FD-0FFB0A3E0C9C}" type="presOf" srcId="{0421A29E-34B9-4B51-82AB-C7F29058D06D}" destId="{BCAC7CBB-00B8-4103-95C8-7AA12D868AF8}" srcOrd="1" destOrd="0" presId="urn:microsoft.com/office/officeart/2005/8/layout/list1"/>
    <dgm:cxn modelId="{1CEA1A40-1D63-4A8C-A6E5-2ADDE1688CE6}" srcId="{1EBEDC08-4718-4690-B729-EABBAB16DA5A}" destId="{303E7CF8-8AF8-4C45-AF58-CD4A00B5B338}" srcOrd="2" destOrd="0" parTransId="{C6E72167-B192-4F75-AA6B-496DDACD148E}" sibTransId="{BA50387B-510D-41D5-A848-76C071A0D664}"/>
    <dgm:cxn modelId="{FF2DE548-5D60-44B3-9891-99918F196773}" type="presOf" srcId="{1EBEDC08-4718-4690-B729-EABBAB16DA5A}" destId="{F95B80C9-05DB-41EF-97E0-A8AA562CB0FC}" srcOrd="0" destOrd="0" presId="urn:microsoft.com/office/officeart/2005/8/layout/list1"/>
    <dgm:cxn modelId="{730B4B49-5441-4573-8820-5410F0CAC228}" type="presOf" srcId="{FDE22CF4-8B17-418D-98B2-1BE0ACA30E23}" destId="{544A01AD-3B1E-40BF-B07B-A2CB7497A062}" srcOrd="0" destOrd="0" presId="urn:microsoft.com/office/officeart/2005/8/layout/list1"/>
    <dgm:cxn modelId="{6403424D-C87B-447C-9813-44B497CB7B3D}" type="presOf" srcId="{09EB8FA9-BB23-4AB1-AC44-ECD5EA5D1620}" destId="{D5415226-2678-4170-BAEA-5C04338FAC27}" srcOrd="0" destOrd="0" presId="urn:microsoft.com/office/officeart/2005/8/layout/list1"/>
    <dgm:cxn modelId="{00292579-299B-4D84-A829-B782DC1BF647}" srcId="{1EBEDC08-4718-4690-B729-EABBAB16DA5A}" destId="{FDE22CF4-8B17-418D-98B2-1BE0ACA30E23}" srcOrd="6" destOrd="0" parTransId="{1FA3AB2A-9D8C-4157-8638-6EA01AC93C44}" sibTransId="{BB2A86CA-EE62-44E0-B838-268CE9DDEEA9}"/>
    <dgm:cxn modelId="{17B5127B-428D-4486-8846-966A753BC992}" srcId="{1EBEDC08-4718-4690-B729-EABBAB16DA5A}" destId="{50BFF47E-04FA-419D-85EA-DC3015ABD1AE}" srcOrd="7" destOrd="0" parTransId="{CCDAA4A4-FD51-4F91-BCC0-5C0D5D350D47}" sibTransId="{BFEB70E2-B24C-4E1A-BBF7-83CCAD759CFC}"/>
    <dgm:cxn modelId="{D4EEC3B0-4A5E-4A93-93EB-4E55B6F1E230}" type="presOf" srcId="{B4782C42-AD02-46AF-9929-0ABE08F4B4A9}" destId="{F1255136-3610-4294-A328-142B39B58F0B}" srcOrd="1" destOrd="0" presId="urn:microsoft.com/office/officeart/2005/8/layout/list1"/>
    <dgm:cxn modelId="{EC3CB5B1-FAEE-4848-8D96-BC704D1BA681}" type="presOf" srcId="{FDE22CF4-8B17-418D-98B2-1BE0ACA30E23}" destId="{B4801FAB-5A20-46EB-883E-F87C48E8FED7}" srcOrd="1" destOrd="0" presId="urn:microsoft.com/office/officeart/2005/8/layout/list1"/>
    <dgm:cxn modelId="{9C227CB3-0022-4BDA-A8A4-BD20D38EE78E}" type="presOf" srcId="{303E7CF8-8AF8-4C45-AF58-CD4A00B5B338}" destId="{8A910AF1-8BA5-4D8A-B82D-1030227F1F54}" srcOrd="1" destOrd="0" presId="urn:microsoft.com/office/officeart/2005/8/layout/list1"/>
    <dgm:cxn modelId="{F182DAB8-D365-41AB-B0DA-C1524EEA3E88}" srcId="{1EBEDC08-4718-4690-B729-EABBAB16DA5A}" destId="{B4782C42-AD02-46AF-9929-0ABE08F4B4A9}" srcOrd="5" destOrd="0" parTransId="{678CCB8F-435E-4A78-898F-A1A13E150B71}" sibTransId="{2FD846EF-F1C0-4260-B620-B28E6F814298}"/>
    <dgm:cxn modelId="{003C7EC1-0D8C-4455-B947-CC5976BB480C}" type="presOf" srcId="{B4782C42-AD02-46AF-9929-0ABE08F4B4A9}" destId="{82178865-6286-4793-8DED-2893135521F9}" srcOrd="0" destOrd="0" presId="urn:microsoft.com/office/officeart/2005/8/layout/list1"/>
    <dgm:cxn modelId="{F725BDC4-9C45-4517-8136-D3C4F6B466E0}" type="presOf" srcId="{54CC2860-B733-4719-8EC0-26C6C890D0F0}" destId="{18B935F8-FF22-4B3F-B7F9-8651B279300D}" srcOrd="1" destOrd="0" presId="urn:microsoft.com/office/officeart/2005/8/layout/list1"/>
    <dgm:cxn modelId="{8A2504C6-DA00-454D-9E83-69E8E1585F6D}" srcId="{1EBEDC08-4718-4690-B729-EABBAB16DA5A}" destId="{B755138B-4C48-409A-AFBA-708A605E2045}" srcOrd="1" destOrd="0" parTransId="{BD1A923C-E803-44D0-BDD4-FAE745BA8522}" sibTransId="{5C330042-2D3A-4776-8019-F521F7453079}"/>
    <dgm:cxn modelId="{A110BBCA-9281-4533-A75C-28CC0EA0B149}" srcId="{1EBEDC08-4718-4690-B729-EABBAB16DA5A}" destId="{0421A29E-34B9-4B51-82AB-C7F29058D06D}" srcOrd="3" destOrd="0" parTransId="{EE99FECD-0E6A-4A09-A82B-3D84FBE0D44A}" sibTransId="{D02ADFBF-2F76-49E3-981C-A47B8491873B}"/>
    <dgm:cxn modelId="{E9CFBAD2-E611-436D-952F-CBF70E47E86D}" type="presOf" srcId="{09EB8FA9-BB23-4AB1-AC44-ECD5EA5D1620}" destId="{B436B644-6F0E-42B4-9B9E-64D470335AD5}" srcOrd="1" destOrd="0" presId="urn:microsoft.com/office/officeart/2005/8/layout/list1"/>
    <dgm:cxn modelId="{EA4D8AEC-E6ED-4EC5-BC95-1527E36AF915}" type="presOf" srcId="{50BFF47E-04FA-419D-85EA-DC3015ABD1AE}" destId="{A76F3653-B51D-4F46-8A45-FF495FEDDBE7}" srcOrd="0" destOrd="0" presId="urn:microsoft.com/office/officeart/2005/8/layout/list1"/>
    <dgm:cxn modelId="{3D88CDED-33E0-4BB3-AF28-4DDC24CE8B13}" type="presOf" srcId="{0421A29E-34B9-4B51-82AB-C7F29058D06D}" destId="{55A5F241-13BE-47A8-AC28-174E9B1649FE}" srcOrd="0" destOrd="0" presId="urn:microsoft.com/office/officeart/2005/8/layout/list1"/>
    <dgm:cxn modelId="{C8A434EF-F25F-42D7-BEB2-8B42E9D551FA}" srcId="{1EBEDC08-4718-4690-B729-EABBAB16DA5A}" destId="{09EB8FA9-BB23-4AB1-AC44-ECD5EA5D1620}" srcOrd="0" destOrd="0" parTransId="{CAA5F4CD-5732-4AAE-B73C-903F1F6DE473}" sibTransId="{ED348E01-AC06-4088-B45F-FE64E84C48DE}"/>
    <dgm:cxn modelId="{82BA5FF4-C5CC-4510-B86D-B83727504D80}" type="presOf" srcId="{50BFF47E-04FA-419D-85EA-DC3015ABD1AE}" destId="{C8A88540-3B0C-43B1-9EC9-D847408CFA06}" srcOrd="1" destOrd="0" presId="urn:microsoft.com/office/officeart/2005/8/layout/list1"/>
    <dgm:cxn modelId="{68EB77F6-7F31-4516-B031-B9447FED5D31}" type="presOf" srcId="{B755138B-4C48-409A-AFBA-708A605E2045}" destId="{BB5CE5E8-53BE-4378-8A30-142D79CA9737}" srcOrd="0" destOrd="0" presId="urn:microsoft.com/office/officeart/2005/8/layout/list1"/>
    <dgm:cxn modelId="{9CD95CFE-22C0-4532-A7DD-21F6CF2DBF26}" type="presOf" srcId="{303E7CF8-8AF8-4C45-AF58-CD4A00B5B338}" destId="{2E4B12B1-4CFC-4AC9-BF15-8AD600706612}" srcOrd="0" destOrd="0" presId="urn:microsoft.com/office/officeart/2005/8/layout/list1"/>
    <dgm:cxn modelId="{37DFCBFF-77EC-40D1-A0F9-6C0A362FEAD1}" srcId="{1EBEDC08-4718-4690-B729-EABBAB16DA5A}" destId="{54CC2860-B733-4719-8EC0-26C6C890D0F0}" srcOrd="4" destOrd="0" parTransId="{F7101FCB-1EC4-41A3-9A2F-A8EC7B8CC7B8}" sibTransId="{4AAA7B46-50C6-467E-8CA3-4C97EC2E1405}"/>
    <dgm:cxn modelId="{F8CD7E0B-DEFC-44FD-9D96-5F840E334368}" type="presParOf" srcId="{F95B80C9-05DB-41EF-97E0-A8AA562CB0FC}" destId="{0FE945D8-BEDA-45F8-90B0-FB26AC9DB374}" srcOrd="0" destOrd="0" presId="urn:microsoft.com/office/officeart/2005/8/layout/list1"/>
    <dgm:cxn modelId="{6FFA1289-5061-4DAC-93B8-4F5433B0E957}" type="presParOf" srcId="{0FE945D8-BEDA-45F8-90B0-FB26AC9DB374}" destId="{D5415226-2678-4170-BAEA-5C04338FAC27}" srcOrd="0" destOrd="0" presId="urn:microsoft.com/office/officeart/2005/8/layout/list1"/>
    <dgm:cxn modelId="{17DD967B-10E7-457C-9D37-860234FCFCCF}" type="presParOf" srcId="{0FE945D8-BEDA-45F8-90B0-FB26AC9DB374}" destId="{B436B644-6F0E-42B4-9B9E-64D470335AD5}" srcOrd="1" destOrd="0" presId="urn:microsoft.com/office/officeart/2005/8/layout/list1"/>
    <dgm:cxn modelId="{778D6021-0F8E-433E-B191-67E7F8E4F69B}" type="presParOf" srcId="{F95B80C9-05DB-41EF-97E0-A8AA562CB0FC}" destId="{5ED1EB5A-324D-430F-A565-899E9ABD2B31}" srcOrd="1" destOrd="0" presId="urn:microsoft.com/office/officeart/2005/8/layout/list1"/>
    <dgm:cxn modelId="{B62594CB-28C2-4780-A7C8-EA1C8318B985}" type="presParOf" srcId="{F95B80C9-05DB-41EF-97E0-A8AA562CB0FC}" destId="{64A577FF-A77B-4899-BDB7-440385A9B68F}" srcOrd="2" destOrd="0" presId="urn:microsoft.com/office/officeart/2005/8/layout/list1"/>
    <dgm:cxn modelId="{8139CC93-FD49-4E0F-9A37-DC2F034B76AA}" type="presParOf" srcId="{F95B80C9-05DB-41EF-97E0-A8AA562CB0FC}" destId="{AE843113-4035-42D0-BE13-5C262504ED89}" srcOrd="3" destOrd="0" presId="urn:microsoft.com/office/officeart/2005/8/layout/list1"/>
    <dgm:cxn modelId="{6F9A7F1E-9236-4DAA-9AB9-AF22E30CF793}" type="presParOf" srcId="{F95B80C9-05DB-41EF-97E0-A8AA562CB0FC}" destId="{B0A2C81A-F03D-4589-B4C5-B090DFE6B52C}" srcOrd="4" destOrd="0" presId="urn:microsoft.com/office/officeart/2005/8/layout/list1"/>
    <dgm:cxn modelId="{094C0265-BD22-4529-8915-FBDC597C778A}" type="presParOf" srcId="{B0A2C81A-F03D-4589-B4C5-B090DFE6B52C}" destId="{BB5CE5E8-53BE-4378-8A30-142D79CA9737}" srcOrd="0" destOrd="0" presId="urn:microsoft.com/office/officeart/2005/8/layout/list1"/>
    <dgm:cxn modelId="{74CE569A-EFCA-4044-B358-E58FAB1C28CD}" type="presParOf" srcId="{B0A2C81A-F03D-4589-B4C5-B090DFE6B52C}" destId="{2BE848DD-97AF-4EBD-88B4-59552A4F236A}" srcOrd="1" destOrd="0" presId="urn:microsoft.com/office/officeart/2005/8/layout/list1"/>
    <dgm:cxn modelId="{F265A41A-A1E4-4F69-BA3C-7468C6FF1C0C}" type="presParOf" srcId="{F95B80C9-05DB-41EF-97E0-A8AA562CB0FC}" destId="{3A5E1EB5-43EE-4945-B442-45139FDC8B6F}" srcOrd="5" destOrd="0" presId="urn:microsoft.com/office/officeart/2005/8/layout/list1"/>
    <dgm:cxn modelId="{0EA71407-1F9A-48A3-8439-2845CE518EA6}" type="presParOf" srcId="{F95B80C9-05DB-41EF-97E0-A8AA562CB0FC}" destId="{963E3C24-D0DD-48C1-977D-AEA5AAEC5241}" srcOrd="6" destOrd="0" presId="urn:microsoft.com/office/officeart/2005/8/layout/list1"/>
    <dgm:cxn modelId="{529628EA-6266-40D6-932E-CBD611750BB4}" type="presParOf" srcId="{F95B80C9-05DB-41EF-97E0-A8AA562CB0FC}" destId="{1CF75ED9-3883-4EB1-BE0F-24F3029DDC2C}" srcOrd="7" destOrd="0" presId="urn:microsoft.com/office/officeart/2005/8/layout/list1"/>
    <dgm:cxn modelId="{9FD6641E-DC8F-401A-A6ED-2A59FEE4BAB7}" type="presParOf" srcId="{F95B80C9-05DB-41EF-97E0-A8AA562CB0FC}" destId="{BD7B45C4-609F-49C5-8399-920B1ED41E6E}" srcOrd="8" destOrd="0" presId="urn:microsoft.com/office/officeart/2005/8/layout/list1"/>
    <dgm:cxn modelId="{D375B75D-3C87-4909-B8F9-139674E85129}" type="presParOf" srcId="{BD7B45C4-609F-49C5-8399-920B1ED41E6E}" destId="{2E4B12B1-4CFC-4AC9-BF15-8AD600706612}" srcOrd="0" destOrd="0" presId="urn:microsoft.com/office/officeart/2005/8/layout/list1"/>
    <dgm:cxn modelId="{868DB6E7-D052-4A53-9EB7-B66AEBA33C56}" type="presParOf" srcId="{BD7B45C4-609F-49C5-8399-920B1ED41E6E}" destId="{8A910AF1-8BA5-4D8A-B82D-1030227F1F54}" srcOrd="1" destOrd="0" presId="urn:microsoft.com/office/officeart/2005/8/layout/list1"/>
    <dgm:cxn modelId="{01C9ABAB-8391-4982-B699-9A5B06F381CB}" type="presParOf" srcId="{F95B80C9-05DB-41EF-97E0-A8AA562CB0FC}" destId="{790F77A2-C7FD-4157-BBD1-F04E64EF1E5B}" srcOrd="9" destOrd="0" presId="urn:microsoft.com/office/officeart/2005/8/layout/list1"/>
    <dgm:cxn modelId="{5CF88ADF-66AB-4A88-A10A-15BCDDFB13D0}" type="presParOf" srcId="{F95B80C9-05DB-41EF-97E0-A8AA562CB0FC}" destId="{EB4775A3-B062-46C1-BDDC-E16FAE4FA331}" srcOrd="10" destOrd="0" presId="urn:microsoft.com/office/officeart/2005/8/layout/list1"/>
    <dgm:cxn modelId="{08472835-BDF9-4B37-8EAA-8B56C89F0285}" type="presParOf" srcId="{F95B80C9-05DB-41EF-97E0-A8AA562CB0FC}" destId="{FC441CEF-9A8B-41F5-9D56-47682A083081}" srcOrd="11" destOrd="0" presId="urn:microsoft.com/office/officeart/2005/8/layout/list1"/>
    <dgm:cxn modelId="{D89803FB-43A2-4718-86A9-D0B105D697BE}" type="presParOf" srcId="{F95B80C9-05DB-41EF-97E0-A8AA562CB0FC}" destId="{5D772F0D-1CFF-4E6E-AB30-4FCCF94725BA}" srcOrd="12" destOrd="0" presId="urn:microsoft.com/office/officeart/2005/8/layout/list1"/>
    <dgm:cxn modelId="{9D66C30F-80E0-4670-8B96-A106BDF99C26}" type="presParOf" srcId="{5D772F0D-1CFF-4E6E-AB30-4FCCF94725BA}" destId="{55A5F241-13BE-47A8-AC28-174E9B1649FE}" srcOrd="0" destOrd="0" presId="urn:microsoft.com/office/officeart/2005/8/layout/list1"/>
    <dgm:cxn modelId="{F4BE0215-BBD6-4F71-9C93-F1709C8EB2AA}" type="presParOf" srcId="{5D772F0D-1CFF-4E6E-AB30-4FCCF94725BA}" destId="{BCAC7CBB-00B8-4103-95C8-7AA12D868AF8}" srcOrd="1" destOrd="0" presId="urn:microsoft.com/office/officeart/2005/8/layout/list1"/>
    <dgm:cxn modelId="{BF005856-3CE6-47FD-91D5-185F60CE3ECE}" type="presParOf" srcId="{F95B80C9-05DB-41EF-97E0-A8AA562CB0FC}" destId="{A97032E5-41A4-4A64-93FF-EB99FA3EADB1}" srcOrd="13" destOrd="0" presId="urn:microsoft.com/office/officeart/2005/8/layout/list1"/>
    <dgm:cxn modelId="{15C70A60-D64F-4770-95A5-F628E7B8207F}" type="presParOf" srcId="{F95B80C9-05DB-41EF-97E0-A8AA562CB0FC}" destId="{549F7926-D476-488A-AC66-A97DB0DF0CEB}" srcOrd="14" destOrd="0" presId="urn:microsoft.com/office/officeart/2005/8/layout/list1"/>
    <dgm:cxn modelId="{200EBF94-6895-4745-B157-3C676C63EAB8}" type="presParOf" srcId="{F95B80C9-05DB-41EF-97E0-A8AA562CB0FC}" destId="{5123CC7B-B267-4490-AF68-010CD7AC938C}" srcOrd="15" destOrd="0" presId="urn:microsoft.com/office/officeart/2005/8/layout/list1"/>
    <dgm:cxn modelId="{B5E76046-8793-4355-AA90-A694775D9F54}" type="presParOf" srcId="{F95B80C9-05DB-41EF-97E0-A8AA562CB0FC}" destId="{78E90CEA-EA2B-4DE1-9818-A4528C48CBC3}" srcOrd="16" destOrd="0" presId="urn:microsoft.com/office/officeart/2005/8/layout/list1"/>
    <dgm:cxn modelId="{830C85AE-A09E-4DDC-8CBD-568DB618BACC}" type="presParOf" srcId="{78E90CEA-EA2B-4DE1-9818-A4528C48CBC3}" destId="{EA1AF05A-BAED-41D7-B887-9F3F22989E91}" srcOrd="0" destOrd="0" presId="urn:microsoft.com/office/officeart/2005/8/layout/list1"/>
    <dgm:cxn modelId="{33221045-C676-4E67-9044-6526EF530222}" type="presParOf" srcId="{78E90CEA-EA2B-4DE1-9818-A4528C48CBC3}" destId="{18B935F8-FF22-4B3F-B7F9-8651B279300D}" srcOrd="1" destOrd="0" presId="urn:microsoft.com/office/officeart/2005/8/layout/list1"/>
    <dgm:cxn modelId="{C2803AAB-403C-4F08-AF1F-77C526A86B29}" type="presParOf" srcId="{F95B80C9-05DB-41EF-97E0-A8AA562CB0FC}" destId="{B2E9EDF9-7780-45EF-87F6-5155FD98B648}" srcOrd="17" destOrd="0" presId="urn:microsoft.com/office/officeart/2005/8/layout/list1"/>
    <dgm:cxn modelId="{82C638A1-2F4C-4D3E-927C-4F5F4CCCD607}" type="presParOf" srcId="{F95B80C9-05DB-41EF-97E0-A8AA562CB0FC}" destId="{22E8E9F3-DE99-404C-9EF8-1B7E1806C78B}" srcOrd="18" destOrd="0" presId="urn:microsoft.com/office/officeart/2005/8/layout/list1"/>
    <dgm:cxn modelId="{06FFE343-5112-4C0B-B2D8-4F56EA4C1886}" type="presParOf" srcId="{F95B80C9-05DB-41EF-97E0-A8AA562CB0FC}" destId="{95B1A8B9-9C0C-4394-8C51-1DB615F96030}" srcOrd="19" destOrd="0" presId="urn:microsoft.com/office/officeart/2005/8/layout/list1"/>
    <dgm:cxn modelId="{804001C6-A2A8-4095-B524-0B7584A3DF90}" type="presParOf" srcId="{F95B80C9-05DB-41EF-97E0-A8AA562CB0FC}" destId="{9E2CEDC0-A544-49FD-997A-77C7A3F15B25}" srcOrd="20" destOrd="0" presId="urn:microsoft.com/office/officeart/2005/8/layout/list1"/>
    <dgm:cxn modelId="{CFD4C02A-2A73-4853-A6DE-F4AACF5C3669}" type="presParOf" srcId="{9E2CEDC0-A544-49FD-997A-77C7A3F15B25}" destId="{82178865-6286-4793-8DED-2893135521F9}" srcOrd="0" destOrd="0" presId="urn:microsoft.com/office/officeart/2005/8/layout/list1"/>
    <dgm:cxn modelId="{07C631BD-E0E1-4DE2-9441-4B48C71AA0A5}" type="presParOf" srcId="{9E2CEDC0-A544-49FD-997A-77C7A3F15B25}" destId="{F1255136-3610-4294-A328-142B39B58F0B}" srcOrd="1" destOrd="0" presId="urn:microsoft.com/office/officeart/2005/8/layout/list1"/>
    <dgm:cxn modelId="{2C36E2C4-B276-494E-9497-CBF1C5131C61}" type="presParOf" srcId="{F95B80C9-05DB-41EF-97E0-A8AA562CB0FC}" destId="{C6A5B63C-B109-4A52-9299-412F0063609E}" srcOrd="21" destOrd="0" presId="urn:microsoft.com/office/officeart/2005/8/layout/list1"/>
    <dgm:cxn modelId="{AFC42543-3C62-4B75-99C3-6B793B2E3F5F}" type="presParOf" srcId="{F95B80C9-05DB-41EF-97E0-A8AA562CB0FC}" destId="{36ADE857-B0AC-426D-AA2E-FCA9FCE4B429}" srcOrd="22" destOrd="0" presId="urn:microsoft.com/office/officeart/2005/8/layout/list1"/>
    <dgm:cxn modelId="{FD13D3A1-72A6-4B7C-906A-ED671F7A6ED2}" type="presParOf" srcId="{F95B80C9-05DB-41EF-97E0-A8AA562CB0FC}" destId="{E1C66A91-61D2-4411-AA26-AC9152562C19}" srcOrd="23" destOrd="0" presId="urn:microsoft.com/office/officeart/2005/8/layout/list1"/>
    <dgm:cxn modelId="{6AB0BFFF-56B7-496A-95AE-B97009F90911}" type="presParOf" srcId="{F95B80C9-05DB-41EF-97E0-A8AA562CB0FC}" destId="{5801D86D-8BBF-4CA2-AFE6-DB6FCFF3E5D7}" srcOrd="24" destOrd="0" presId="urn:microsoft.com/office/officeart/2005/8/layout/list1"/>
    <dgm:cxn modelId="{C87F1B1A-66A8-43A6-997C-D60F1E2B29E1}" type="presParOf" srcId="{5801D86D-8BBF-4CA2-AFE6-DB6FCFF3E5D7}" destId="{544A01AD-3B1E-40BF-B07B-A2CB7497A062}" srcOrd="0" destOrd="0" presId="urn:microsoft.com/office/officeart/2005/8/layout/list1"/>
    <dgm:cxn modelId="{500CCDDB-7680-49FE-90F3-AF969197C4E7}" type="presParOf" srcId="{5801D86D-8BBF-4CA2-AFE6-DB6FCFF3E5D7}" destId="{B4801FAB-5A20-46EB-883E-F87C48E8FED7}" srcOrd="1" destOrd="0" presId="urn:microsoft.com/office/officeart/2005/8/layout/list1"/>
    <dgm:cxn modelId="{904231F6-B6DC-4E25-9FC8-FC419A0C9D1D}" type="presParOf" srcId="{F95B80C9-05DB-41EF-97E0-A8AA562CB0FC}" destId="{8C1EA7BB-8287-4FBF-9DD4-E133C4D0FBA0}" srcOrd="25" destOrd="0" presId="urn:microsoft.com/office/officeart/2005/8/layout/list1"/>
    <dgm:cxn modelId="{74424F6B-0519-44A2-AD7B-CBB6C45563ED}" type="presParOf" srcId="{F95B80C9-05DB-41EF-97E0-A8AA562CB0FC}" destId="{0B5A4446-F2F7-4695-8F24-2ECDA7205D0E}" srcOrd="26" destOrd="0" presId="urn:microsoft.com/office/officeart/2005/8/layout/list1"/>
    <dgm:cxn modelId="{BE9BABAC-C184-4493-A10E-BEA546C37A19}" type="presParOf" srcId="{F95B80C9-05DB-41EF-97E0-A8AA562CB0FC}" destId="{E44F1B1B-CA77-44B8-B3DA-D9C4A518B182}" srcOrd="27" destOrd="0" presId="urn:microsoft.com/office/officeart/2005/8/layout/list1"/>
    <dgm:cxn modelId="{3FDF7251-D84F-457C-AAD6-D938FE77C5FB}" type="presParOf" srcId="{F95B80C9-05DB-41EF-97E0-A8AA562CB0FC}" destId="{1736CD1B-9133-4912-BCF1-319FE97C7FB9}" srcOrd="28" destOrd="0" presId="urn:microsoft.com/office/officeart/2005/8/layout/list1"/>
    <dgm:cxn modelId="{16A00FAC-6B62-4824-88B7-F0A71E71A500}" type="presParOf" srcId="{1736CD1B-9133-4912-BCF1-319FE97C7FB9}" destId="{A76F3653-B51D-4F46-8A45-FF495FEDDBE7}" srcOrd="0" destOrd="0" presId="urn:microsoft.com/office/officeart/2005/8/layout/list1"/>
    <dgm:cxn modelId="{09CB0AD3-FAB8-4F1B-812D-AA509429B93C}" type="presParOf" srcId="{1736CD1B-9133-4912-BCF1-319FE97C7FB9}" destId="{C8A88540-3B0C-43B1-9EC9-D847408CFA06}" srcOrd="1" destOrd="0" presId="urn:microsoft.com/office/officeart/2005/8/layout/list1"/>
    <dgm:cxn modelId="{12341AD8-9C2F-45E4-96FA-D8AE31421385}" type="presParOf" srcId="{F95B80C9-05DB-41EF-97E0-A8AA562CB0FC}" destId="{135F7325-535F-42AB-9182-A5F5383F8C67}" srcOrd="29" destOrd="0" presId="urn:microsoft.com/office/officeart/2005/8/layout/list1"/>
    <dgm:cxn modelId="{D963B118-B00F-4148-AA65-7563B3590F50}" type="presParOf" srcId="{F95B80C9-05DB-41EF-97E0-A8AA562CB0FC}" destId="{7C73A978-B521-4DD1-AC80-5BCDECB3B50E}" srcOrd="30" destOrd="0" presId="urn:microsoft.com/office/officeart/2005/8/layout/list1"/>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F26C86-C90A-4827-84F0-D90C7E29EA4F}">
      <dsp:nvSpPr>
        <dsp:cNvPr id="0" name=""/>
        <dsp:cNvSpPr/>
      </dsp:nvSpPr>
      <dsp:spPr>
        <a:xfrm>
          <a:off x="4478087" y="0"/>
          <a:ext cx="1040725" cy="4656365"/>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rtl="1">
            <a:lnSpc>
              <a:spcPct val="90000"/>
            </a:lnSpc>
            <a:spcBef>
              <a:spcPct val="0"/>
            </a:spcBef>
            <a:spcAft>
              <a:spcPct val="35000"/>
            </a:spcAft>
            <a:buNone/>
          </a:pPr>
          <a:r>
            <a:rPr lang="ar-SA" sz="1800" b="1" kern="1200"/>
            <a:t>فضل الدعوة إلى الله:</a:t>
          </a:r>
          <a:endParaRPr lang="en-GB" sz="1800" b="1" kern="1200"/>
        </a:p>
      </dsp:txBody>
      <dsp:txXfrm>
        <a:off x="4478087" y="0"/>
        <a:ext cx="1040725" cy="1396909"/>
      </dsp:txXfrm>
    </dsp:sp>
    <dsp:sp modelId="{E398249A-3154-474C-9D25-BAD0DAFA13BE}">
      <dsp:nvSpPr>
        <dsp:cNvPr id="0" name=""/>
        <dsp:cNvSpPr/>
      </dsp:nvSpPr>
      <dsp:spPr>
        <a:xfrm>
          <a:off x="4582159" y="1398273"/>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﴿وَمَنْ أَحْسَنُ قَوْلًا مِمَّن دَعَا إِلَى اللَّهِ﴾ فالدعوة أعظم القول وأشرفه.</a:t>
          </a:r>
          <a:endParaRPr lang="en-GB" sz="1200" b="1" kern="1200"/>
        </a:p>
      </dsp:txBody>
      <dsp:txXfrm>
        <a:off x="4606544" y="1422658"/>
        <a:ext cx="783810" cy="1355187"/>
      </dsp:txXfrm>
    </dsp:sp>
    <dsp:sp modelId="{DD2CB45D-FB79-40C5-AF34-71D1C378209E}">
      <dsp:nvSpPr>
        <dsp:cNvPr id="0" name=""/>
        <dsp:cNvSpPr/>
      </dsp:nvSpPr>
      <dsp:spPr>
        <a:xfrm>
          <a:off x="4582159" y="3018224"/>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قال النبي صلى الله عليه وسلم: (بَلِّغُوا عَنِّي وَلَوْ آيَةً) تكليف وتشريف وتخفيف".</a:t>
          </a:r>
          <a:endParaRPr lang="en-GB" sz="1200" b="1" kern="1200"/>
        </a:p>
      </dsp:txBody>
      <dsp:txXfrm>
        <a:off x="4606544" y="3042609"/>
        <a:ext cx="783810" cy="1355187"/>
      </dsp:txXfrm>
    </dsp:sp>
    <dsp:sp modelId="{5F8A135D-102B-4A57-9EE1-521FAFCC293D}">
      <dsp:nvSpPr>
        <dsp:cNvPr id="0" name=""/>
        <dsp:cNvSpPr/>
      </dsp:nvSpPr>
      <dsp:spPr>
        <a:xfrm>
          <a:off x="3359306" y="0"/>
          <a:ext cx="1040725" cy="4656365"/>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rtl="1">
            <a:lnSpc>
              <a:spcPct val="90000"/>
            </a:lnSpc>
            <a:spcBef>
              <a:spcPct val="0"/>
            </a:spcBef>
            <a:spcAft>
              <a:spcPct val="35000"/>
            </a:spcAft>
            <a:buNone/>
          </a:pPr>
          <a:r>
            <a:rPr lang="ar-SA" sz="1800" b="1" kern="1200"/>
            <a:t>الدعوة وظيفة الأنبياء وأتباعهم </a:t>
          </a:r>
          <a:r>
            <a:rPr lang="en-US" sz="1800" b="1" kern="1200"/>
            <a:t>:</a:t>
          </a:r>
          <a:endParaRPr lang="en-GB" sz="1800" b="1" kern="1200"/>
        </a:p>
      </dsp:txBody>
      <dsp:txXfrm>
        <a:off x="3359306" y="0"/>
        <a:ext cx="1040725" cy="1396909"/>
      </dsp:txXfrm>
    </dsp:sp>
    <dsp:sp modelId="{CEB90A4B-C373-42C7-8A49-37BA224F553F}">
      <dsp:nvSpPr>
        <dsp:cNvPr id="0" name=""/>
        <dsp:cNvSpPr/>
      </dsp:nvSpPr>
      <dsp:spPr>
        <a:xfrm>
          <a:off x="3463379" y="1398273"/>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كل الأنبياء بُعثوا لدعوة الناس إلى التوحيد وعبادة الله وحده</a:t>
          </a:r>
          <a:r>
            <a:rPr lang="en-US" sz="1200" b="1" kern="1200"/>
            <a:t>.</a:t>
          </a:r>
          <a:endParaRPr lang="en-GB" sz="1200" b="1" kern="1200"/>
        </a:p>
      </dsp:txBody>
      <dsp:txXfrm>
        <a:off x="3487764" y="1422658"/>
        <a:ext cx="783810" cy="1355187"/>
      </dsp:txXfrm>
    </dsp:sp>
    <dsp:sp modelId="{1BC333D0-2542-428F-BEA9-F5B5B7259EF7}">
      <dsp:nvSpPr>
        <dsp:cNvPr id="0" name=""/>
        <dsp:cNvSpPr/>
      </dsp:nvSpPr>
      <dsp:spPr>
        <a:xfrm>
          <a:off x="3463379" y="3018224"/>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﴿وَمَا أَرْسَلْنَا مِن قَبْلِكَ مِن رَسُولٍ إِلَّا نُوحِي إِلَيْهِ أَنَّهُ لَا إِلَٰهَ إِلَّا أَنَا فَاعْبُدُونِ﴾.</a:t>
          </a:r>
          <a:endParaRPr lang="en-GB" sz="1200" b="1" kern="1200"/>
        </a:p>
      </dsp:txBody>
      <dsp:txXfrm>
        <a:off x="3487764" y="3042609"/>
        <a:ext cx="783810" cy="1355187"/>
      </dsp:txXfrm>
    </dsp:sp>
    <dsp:sp modelId="{9D5EAE9B-4AC9-4064-8329-FA402F0FAAC8}">
      <dsp:nvSpPr>
        <dsp:cNvPr id="0" name=""/>
        <dsp:cNvSpPr/>
      </dsp:nvSpPr>
      <dsp:spPr>
        <a:xfrm>
          <a:off x="2240526" y="0"/>
          <a:ext cx="1040725" cy="4656365"/>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rtl="1">
            <a:lnSpc>
              <a:spcPct val="90000"/>
            </a:lnSpc>
            <a:spcBef>
              <a:spcPct val="0"/>
            </a:spcBef>
            <a:spcAft>
              <a:spcPct val="35000"/>
            </a:spcAft>
            <a:buNone/>
          </a:pPr>
          <a:r>
            <a:rPr lang="ar-SA" sz="1800" b="1" kern="1200"/>
            <a:t>القرآن رسالة عالمية</a:t>
          </a:r>
          <a:r>
            <a:rPr lang="en-US" sz="1800" b="1" kern="1200"/>
            <a:t>:</a:t>
          </a:r>
          <a:endParaRPr lang="en-GB" sz="1800" b="1" kern="1200"/>
        </a:p>
      </dsp:txBody>
      <dsp:txXfrm>
        <a:off x="2240526" y="0"/>
        <a:ext cx="1040725" cy="1396909"/>
      </dsp:txXfrm>
    </dsp:sp>
    <dsp:sp modelId="{D0B8CCCB-6694-4EF1-9324-814D4871A0A7}">
      <dsp:nvSpPr>
        <dsp:cNvPr id="0" name=""/>
        <dsp:cNvSpPr/>
      </dsp:nvSpPr>
      <dsp:spPr>
        <a:xfrm>
          <a:off x="2344599" y="1396909"/>
          <a:ext cx="832580" cy="302663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﴿تَبَارَكَ الَّذِي نَزَّلَ الْفُرْقَانَ عَلَىٰ عَبْدِهِ لِيَكُونَ لِلْعَالَمِينَ نَذِيرًا﴾.</a:t>
          </a:r>
          <a:endParaRPr lang="en-GB" sz="1200" b="1" kern="1200"/>
        </a:p>
      </dsp:txBody>
      <dsp:txXfrm>
        <a:off x="2368984" y="1421294"/>
        <a:ext cx="783810" cy="2977867"/>
      </dsp:txXfrm>
    </dsp:sp>
    <dsp:sp modelId="{CAE3DBAF-873F-446D-9407-9737A1052B01}">
      <dsp:nvSpPr>
        <dsp:cNvPr id="0" name=""/>
        <dsp:cNvSpPr/>
      </dsp:nvSpPr>
      <dsp:spPr>
        <a:xfrm>
          <a:off x="1121746" y="0"/>
          <a:ext cx="1040725" cy="4656365"/>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rtl="1">
            <a:lnSpc>
              <a:spcPct val="90000"/>
            </a:lnSpc>
            <a:spcBef>
              <a:spcPct val="0"/>
            </a:spcBef>
            <a:spcAft>
              <a:spcPct val="35000"/>
            </a:spcAft>
            <a:buNone/>
          </a:pPr>
          <a:r>
            <a:rPr lang="ar-SA" sz="1800" b="1" kern="1200"/>
            <a:t>مسؤولية الصحابة والدعاة من بعدهم</a:t>
          </a:r>
          <a:r>
            <a:rPr lang="en-US" sz="1800" b="1" kern="1200"/>
            <a:t>:</a:t>
          </a:r>
          <a:endParaRPr lang="en-GB" sz="1800" b="1" kern="1200"/>
        </a:p>
      </dsp:txBody>
      <dsp:txXfrm>
        <a:off x="1121746" y="0"/>
        <a:ext cx="1040725" cy="1396909"/>
      </dsp:txXfrm>
    </dsp:sp>
    <dsp:sp modelId="{C87C2600-01EF-424B-A93A-F9C4C522A61F}">
      <dsp:nvSpPr>
        <dsp:cNvPr id="0" name=""/>
        <dsp:cNvSpPr/>
      </dsp:nvSpPr>
      <dsp:spPr>
        <a:xfrm>
          <a:off x="1225818" y="1398273"/>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الصحابة رضوان الله عليهم انتشروا في الأرض بعد وفاة النبي ﷺ لنشر الإسلام</a:t>
          </a:r>
          <a:r>
            <a:rPr lang="en-US" sz="1200" b="1" kern="1200"/>
            <a:t>.</a:t>
          </a:r>
          <a:endParaRPr lang="en-GB" sz="1200" b="1" kern="1200"/>
        </a:p>
      </dsp:txBody>
      <dsp:txXfrm>
        <a:off x="1250203" y="1422658"/>
        <a:ext cx="783810" cy="1355187"/>
      </dsp:txXfrm>
    </dsp:sp>
    <dsp:sp modelId="{847C09C9-B79C-47AC-A7B4-58887947C294}">
      <dsp:nvSpPr>
        <dsp:cNvPr id="0" name=""/>
        <dsp:cNvSpPr/>
      </dsp:nvSpPr>
      <dsp:spPr>
        <a:xfrm>
          <a:off x="1225818" y="3018224"/>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المسلمون الأوائل فهموا أن الإسلام ليس دينًا محصورًا في المساجد؛ بل رسالة إلى العالَم</a:t>
          </a:r>
          <a:r>
            <a:rPr lang="en-US" sz="1200" b="1" kern="1200"/>
            <a:t>.</a:t>
          </a:r>
          <a:endParaRPr lang="en-GB" sz="1200" b="1" kern="1200"/>
        </a:p>
      </dsp:txBody>
      <dsp:txXfrm>
        <a:off x="1250203" y="3042609"/>
        <a:ext cx="783810" cy="1355187"/>
      </dsp:txXfrm>
    </dsp:sp>
    <dsp:sp modelId="{BE65BA2E-6B10-408C-BC09-AEA96B4C4FAF}">
      <dsp:nvSpPr>
        <dsp:cNvPr id="0" name=""/>
        <dsp:cNvSpPr/>
      </dsp:nvSpPr>
      <dsp:spPr>
        <a:xfrm>
          <a:off x="2965" y="0"/>
          <a:ext cx="1040725" cy="4656365"/>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rtl="1">
            <a:lnSpc>
              <a:spcPct val="90000"/>
            </a:lnSpc>
            <a:spcBef>
              <a:spcPct val="0"/>
            </a:spcBef>
            <a:spcAft>
              <a:spcPct val="35000"/>
            </a:spcAft>
            <a:buNone/>
          </a:pPr>
          <a:r>
            <a:rPr lang="ar-SA" sz="1800" b="1" kern="1200"/>
            <a:t>التذكير بمسؤولية الدعوة في واقع الأمة:</a:t>
          </a:r>
          <a:endParaRPr lang="en-GB" sz="1800" b="1" kern="1200"/>
        </a:p>
      </dsp:txBody>
      <dsp:txXfrm>
        <a:off x="2965" y="0"/>
        <a:ext cx="1040725" cy="1396909"/>
      </dsp:txXfrm>
    </dsp:sp>
    <dsp:sp modelId="{6888372B-6D1C-4493-AA77-85AB42AD8271}">
      <dsp:nvSpPr>
        <dsp:cNvPr id="0" name=""/>
        <dsp:cNvSpPr/>
      </dsp:nvSpPr>
      <dsp:spPr>
        <a:xfrm>
          <a:off x="107038" y="1398273"/>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نحتاج اليوم لإعادة ترسيخ مسؤولية الدعوة في الأمة</a:t>
          </a:r>
          <a:r>
            <a:rPr lang="en-US" sz="1200" b="1" kern="1200"/>
            <a:t>.</a:t>
          </a:r>
          <a:endParaRPr lang="en-GB" sz="1200" b="1" kern="1200"/>
        </a:p>
      </dsp:txBody>
      <dsp:txXfrm>
        <a:off x="131423" y="1422658"/>
        <a:ext cx="783810" cy="1355187"/>
      </dsp:txXfrm>
    </dsp:sp>
    <dsp:sp modelId="{B4943D8B-827E-4493-B5AD-2C885AFE37C8}">
      <dsp:nvSpPr>
        <dsp:cNvPr id="0" name=""/>
        <dsp:cNvSpPr/>
      </dsp:nvSpPr>
      <dsp:spPr>
        <a:xfrm>
          <a:off x="107038" y="3018224"/>
          <a:ext cx="832580" cy="1403957"/>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rtl="1">
            <a:lnSpc>
              <a:spcPct val="90000"/>
            </a:lnSpc>
            <a:spcBef>
              <a:spcPct val="0"/>
            </a:spcBef>
            <a:spcAft>
              <a:spcPct val="35000"/>
            </a:spcAft>
            <a:buNone/>
          </a:pPr>
          <a:r>
            <a:rPr lang="ar-SA" sz="1200" b="1" kern="1200"/>
            <a:t>يقول ابن تيمية: "واجب على الأمة أن يبلغوا ما أُنزل إلى النبي صلى الله عليه وسلم ".</a:t>
          </a:r>
          <a:endParaRPr lang="en-GB" sz="1200" b="1" kern="1200"/>
        </a:p>
      </dsp:txBody>
      <dsp:txXfrm>
        <a:off x="131423" y="3042609"/>
        <a:ext cx="783810" cy="13551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369A63-A4BE-42C4-948C-08EC73F54DFA}">
      <dsp:nvSpPr>
        <dsp:cNvPr id="0" name=""/>
        <dsp:cNvSpPr/>
      </dsp:nvSpPr>
      <dsp:spPr>
        <a:xfrm>
          <a:off x="4178738" y="22994"/>
          <a:ext cx="1220666" cy="424216"/>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52832" rIns="92456" bIns="52832" numCol="1" spcCol="1270" anchor="ctr" anchorCtr="0">
          <a:noAutofit/>
        </a:bodyPr>
        <a:lstStyle/>
        <a:p>
          <a:pPr marL="0" lvl="0" indent="0" algn="ctr" defTabSz="577850" rtl="1">
            <a:lnSpc>
              <a:spcPct val="90000"/>
            </a:lnSpc>
            <a:spcBef>
              <a:spcPct val="0"/>
            </a:spcBef>
            <a:spcAft>
              <a:spcPct val="35000"/>
            </a:spcAft>
            <a:buFont typeface="+mj-lt"/>
            <a:buNone/>
          </a:pPr>
          <a:r>
            <a:rPr lang="ar-SA" sz="1300" b="1" kern="1200"/>
            <a:t>مقام الدعوة العامة</a:t>
          </a:r>
          <a:endParaRPr lang="en-GB" sz="1300" b="1" kern="1200"/>
        </a:p>
      </dsp:txBody>
      <dsp:txXfrm>
        <a:off x="4178738" y="22994"/>
        <a:ext cx="1220666" cy="424216"/>
      </dsp:txXfrm>
    </dsp:sp>
    <dsp:sp modelId="{F5E89F63-8395-422C-A18A-A2A4573D9F5D}">
      <dsp:nvSpPr>
        <dsp:cNvPr id="0" name=""/>
        <dsp:cNvSpPr/>
      </dsp:nvSpPr>
      <dsp:spPr>
        <a:xfrm>
          <a:off x="4176708" y="454829"/>
          <a:ext cx="1220666" cy="1726261"/>
        </a:xfrm>
        <a:prstGeom prst="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ctr" defTabSz="622300" rtl="1">
            <a:lnSpc>
              <a:spcPct val="90000"/>
            </a:lnSpc>
            <a:spcBef>
              <a:spcPct val="0"/>
            </a:spcBef>
            <a:spcAft>
              <a:spcPct val="15000"/>
            </a:spcAft>
            <a:buFont typeface="+mj-lt"/>
            <a:buNone/>
          </a:pPr>
          <a:endParaRPr lang="en-GB" sz="1400" b="1" kern="1200"/>
        </a:p>
        <a:p>
          <a:pPr marL="114300" lvl="1" indent="-114300" algn="ctr" defTabSz="622300" rtl="1">
            <a:lnSpc>
              <a:spcPct val="90000"/>
            </a:lnSpc>
            <a:spcBef>
              <a:spcPct val="0"/>
            </a:spcBef>
            <a:spcAft>
              <a:spcPct val="15000"/>
            </a:spcAft>
            <a:buFont typeface="+mj-lt"/>
            <a:buNone/>
          </a:pPr>
          <a:r>
            <a:rPr lang="ar-SA" sz="1400" b="1" kern="1200"/>
            <a:t>مطلوب من كل مسلم أن يدعوَ إلى الأمور الظاهرة، ويبلّغَ من كتاب الله تعالى ولو آية. </a:t>
          </a:r>
          <a:endParaRPr lang="ar-SA" sz="1400" kern="1200"/>
        </a:p>
      </dsp:txBody>
      <dsp:txXfrm>
        <a:off x="4176708" y="454829"/>
        <a:ext cx="1220666" cy="1726261"/>
      </dsp:txXfrm>
    </dsp:sp>
    <dsp:sp modelId="{0B02559A-F02F-4DC6-BB08-15D713F634E3}">
      <dsp:nvSpPr>
        <dsp:cNvPr id="0" name=""/>
        <dsp:cNvSpPr/>
      </dsp:nvSpPr>
      <dsp:spPr>
        <a:xfrm>
          <a:off x="2785149" y="30613"/>
          <a:ext cx="1220666" cy="424216"/>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rtl="1">
            <a:lnSpc>
              <a:spcPct val="90000"/>
            </a:lnSpc>
            <a:spcBef>
              <a:spcPct val="0"/>
            </a:spcBef>
            <a:spcAft>
              <a:spcPct val="35000"/>
            </a:spcAft>
            <a:buFont typeface="+mj-lt"/>
            <a:buNone/>
          </a:pPr>
          <a:r>
            <a:rPr lang="ar-SA" sz="1200" b="1" kern="1200"/>
            <a:t>مقام الحوار والنقاش من غير مناظرات</a:t>
          </a:r>
          <a:endParaRPr lang="en-GB" sz="1200" b="1" kern="1200"/>
        </a:p>
      </dsp:txBody>
      <dsp:txXfrm>
        <a:off x="2785149" y="30613"/>
        <a:ext cx="1220666" cy="424216"/>
      </dsp:txXfrm>
    </dsp:sp>
    <dsp:sp modelId="{4C49C639-82AF-47A4-954E-2761B734DB8D}">
      <dsp:nvSpPr>
        <dsp:cNvPr id="0" name=""/>
        <dsp:cNvSpPr/>
      </dsp:nvSpPr>
      <dsp:spPr>
        <a:xfrm>
          <a:off x="2785149" y="454829"/>
          <a:ext cx="1220666" cy="1726261"/>
        </a:xfrm>
        <a:prstGeom prst="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ctr" defTabSz="622300" rtl="1">
            <a:lnSpc>
              <a:spcPct val="90000"/>
            </a:lnSpc>
            <a:spcBef>
              <a:spcPct val="0"/>
            </a:spcBef>
            <a:spcAft>
              <a:spcPct val="15000"/>
            </a:spcAft>
            <a:buFont typeface="+mj-lt"/>
            <a:buNone/>
          </a:pPr>
          <a:endParaRPr lang="en-GB" sz="1400" b="1" kern="1200"/>
        </a:p>
        <a:p>
          <a:pPr marL="114300" lvl="1" indent="-114300" algn="ctr" defTabSz="622300" rtl="1">
            <a:lnSpc>
              <a:spcPct val="90000"/>
            </a:lnSpc>
            <a:spcBef>
              <a:spcPct val="0"/>
            </a:spcBef>
            <a:spcAft>
              <a:spcPct val="15000"/>
            </a:spcAft>
            <a:buFont typeface="+mj-lt"/>
            <a:buNone/>
          </a:pPr>
          <a:r>
            <a:rPr lang="ar-SA" sz="1400" b="1" kern="1200"/>
            <a:t>يمكن لكل طالب علم أن يدعوَ إلى الشيء الذي تعلّمه، دون الخوض في الأمور التي لا يُحْسِنُها. </a:t>
          </a:r>
          <a:endParaRPr lang="en-GB" sz="1400" b="1" kern="1200"/>
        </a:p>
      </dsp:txBody>
      <dsp:txXfrm>
        <a:off x="2785149" y="454829"/>
        <a:ext cx="1220666" cy="1726261"/>
      </dsp:txXfrm>
    </dsp:sp>
    <dsp:sp modelId="{2127878E-1A06-4E30-9505-59530CCA8A8D}">
      <dsp:nvSpPr>
        <dsp:cNvPr id="0" name=""/>
        <dsp:cNvSpPr/>
      </dsp:nvSpPr>
      <dsp:spPr>
        <a:xfrm>
          <a:off x="1393589" y="30613"/>
          <a:ext cx="1220666" cy="424216"/>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marL="0" lvl="0" indent="0" algn="ctr" defTabSz="533400" rtl="1">
            <a:lnSpc>
              <a:spcPct val="90000"/>
            </a:lnSpc>
            <a:spcBef>
              <a:spcPct val="0"/>
            </a:spcBef>
            <a:spcAft>
              <a:spcPct val="35000"/>
            </a:spcAft>
            <a:buFont typeface="+mj-lt"/>
            <a:buNone/>
          </a:pPr>
          <a:r>
            <a:rPr lang="ar-SA" sz="1200" b="1" kern="1200"/>
            <a:t>مقام المناظرة العلنية والرد على الشبهات</a:t>
          </a:r>
          <a:endParaRPr lang="en-GB" sz="1200" b="1" kern="1200"/>
        </a:p>
      </dsp:txBody>
      <dsp:txXfrm>
        <a:off x="1393589" y="30613"/>
        <a:ext cx="1220666" cy="424216"/>
      </dsp:txXfrm>
    </dsp:sp>
    <dsp:sp modelId="{EBBE675F-C41A-4E9E-9B6F-4C1E224405DF}">
      <dsp:nvSpPr>
        <dsp:cNvPr id="0" name=""/>
        <dsp:cNvSpPr/>
      </dsp:nvSpPr>
      <dsp:spPr>
        <a:xfrm>
          <a:off x="1393589" y="454829"/>
          <a:ext cx="1220666" cy="1726261"/>
        </a:xfrm>
        <a:prstGeom prst="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rtl="1">
            <a:lnSpc>
              <a:spcPct val="90000"/>
            </a:lnSpc>
            <a:spcBef>
              <a:spcPct val="0"/>
            </a:spcBef>
            <a:spcAft>
              <a:spcPct val="15000"/>
            </a:spcAft>
            <a:buFont typeface="+mj-lt"/>
            <a:buNone/>
          </a:pPr>
          <a:endParaRPr lang="en-GB" sz="1200" b="1" kern="1200"/>
        </a:p>
        <a:p>
          <a:pPr marL="114300" lvl="1" indent="-114300" algn="ctr" defTabSz="533400" rtl="1">
            <a:lnSpc>
              <a:spcPct val="90000"/>
            </a:lnSpc>
            <a:spcBef>
              <a:spcPct val="0"/>
            </a:spcBef>
            <a:spcAft>
              <a:spcPct val="15000"/>
            </a:spcAft>
            <a:buFont typeface="+mj-lt"/>
            <a:buNone/>
          </a:pPr>
          <a:r>
            <a:rPr lang="ar-SA" sz="1200" b="1" kern="1200"/>
            <a:t>يتطلب التأهل الكامل في الجدال والمناظرة، ويحتاج إلى رصيدٍ مَعْرِفِيٍّ واسِعٍ، ولا يجوز أن يَدخل فيه إلا المتخصصون</a:t>
          </a:r>
          <a:r>
            <a:rPr lang="en-US" sz="1200" b="1" kern="1200"/>
            <a:t>.</a:t>
          </a:r>
          <a:r>
            <a:rPr lang="ar-SA" sz="1200" b="1" kern="1200"/>
            <a:t> </a:t>
          </a:r>
          <a:endParaRPr lang="ar-SA" sz="1200" kern="1200"/>
        </a:p>
      </dsp:txBody>
      <dsp:txXfrm>
        <a:off x="1393589" y="454829"/>
        <a:ext cx="1220666" cy="1726261"/>
      </dsp:txXfrm>
    </dsp:sp>
    <dsp:sp modelId="{21CF8529-6A35-45E2-A74A-08540EEA5A2A}">
      <dsp:nvSpPr>
        <dsp:cNvPr id="0" name=""/>
        <dsp:cNvSpPr/>
      </dsp:nvSpPr>
      <dsp:spPr>
        <a:xfrm>
          <a:off x="2030" y="30613"/>
          <a:ext cx="1220666" cy="424216"/>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rtl="1">
            <a:lnSpc>
              <a:spcPct val="90000"/>
            </a:lnSpc>
            <a:spcBef>
              <a:spcPct val="0"/>
            </a:spcBef>
            <a:spcAft>
              <a:spcPct val="35000"/>
            </a:spcAft>
            <a:buNone/>
          </a:pPr>
          <a:r>
            <a:rPr lang="ar-SA" sz="1400" b="1" kern="1200"/>
            <a:t>مقام الإفتاء</a:t>
          </a:r>
          <a:endParaRPr lang="en-GB" sz="1400" b="1" kern="1200"/>
        </a:p>
      </dsp:txBody>
      <dsp:txXfrm>
        <a:off x="2030" y="30613"/>
        <a:ext cx="1220666" cy="424216"/>
      </dsp:txXfrm>
    </dsp:sp>
    <dsp:sp modelId="{200F4935-A9E0-4AB2-913C-A2AC03809F9B}">
      <dsp:nvSpPr>
        <dsp:cNvPr id="0" name=""/>
        <dsp:cNvSpPr/>
      </dsp:nvSpPr>
      <dsp:spPr>
        <a:xfrm>
          <a:off x="9647" y="470069"/>
          <a:ext cx="1220666" cy="1726261"/>
        </a:xfrm>
        <a:prstGeom prst="rect">
          <a:avLst/>
        </a:prstGeom>
        <a:solidFill>
          <a:schemeClr val="lt1">
            <a:alpha val="90000"/>
            <a:tint val="40000"/>
            <a:hueOff val="0"/>
            <a:satOff val="0"/>
            <a:lumOff val="0"/>
            <a:alphaOff val="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ctr" defTabSz="533400" rtl="1">
            <a:lnSpc>
              <a:spcPct val="90000"/>
            </a:lnSpc>
            <a:spcBef>
              <a:spcPct val="0"/>
            </a:spcBef>
            <a:spcAft>
              <a:spcPct val="15000"/>
            </a:spcAft>
            <a:buNone/>
          </a:pPr>
          <a:endParaRPr lang="en-GB" sz="1200" b="1" kern="1200"/>
        </a:p>
        <a:p>
          <a:pPr marL="114300" lvl="1" indent="-114300" algn="ctr" defTabSz="622300" rtl="1">
            <a:lnSpc>
              <a:spcPct val="90000"/>
            </a:lnSpc>
            <a:spcBef>
              <a:spcPct val="0"/>
            </a:spcBef>
            <a:spcAft>
              <a:spcPct val="15000"/>
            </a:spcAft>
            <a:buNone/>
          </a:pPr>
          <a:r>
            <a:rPr lang="ar-SA" sz="1400" b="1" kern="1200"/>
            <a:t>خاص بأهل العلم الذين لديهم القدرة على إصدار الفتاوى وتوضيح الأحكام الشرعية</a:t>
          </a:r>
          <a:r>
            <a:rPr lang="en-US" sz="1400" b="1" kern="1200"/>
            <a:t>.</a:t>
          </a:r>
          <a:endParaRPr lang="en-GB" sz="1400" b="1" kern="1200"/>
        </a:p>
      </dsp:txBody>
      <dsp:txXfrm>
        <a:off x="9647" y="470069"/>
        <a:ext cx="1220666" cy="172626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BB5AF3-2BC3-4805-BB78-40699897F588}">
      <dsp:nvSpPr>
        <dsp:cNvPr id="0" name=""/>
        <dsp:cNvSpPr/>
      </dsp:nvSpPr>
      <dsp:spPr>
        <a:xfrm>
          <a:off x="4230240" y="301610"/>
          <a:ext cx="961014" cy="576608"/>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SA" sz="1200" b="1" kern="1200"/>
            <a:t>القيام بالواجب الشرعي الذي أمر الله به  </a:t>
          </a:r>
          <a:endParaRPr lang="en-GB" sz="1200" b="1" kern="1200"/>
        </a:p>
      </dsp:txBody>
      <dsp:txXfrm>
        <a:off x="4230240" y="301610"/>
        <a:ext cx="961014" cy="576608"/>
      </dsp:txXfrm>
    </dsp:sp>
    <dsp:sp modelId="{62739D1A-37D4-4DA2-BFE3-2936CDC3918D}">
      <dsp:nvSpPr>
        <dsp:cNvPr id="0" name=""/>
        <dsp:cNvSpPr/>
      </dsp:nvSpPr>
      <dsp:spPr>
        <a:xfrm>
          <a:off x="3173123" y="301610"/>
          <a:ext cx="961014" cy="576608"/>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SA" sz="1200" b="1" kern="1200"/>
            <a:t> جهل الناس بحقيقة الإسلام</a:t>
          </a:r>
          <a:endParaRPr lang="en-GB" sz="1200" b="1" kern="1200"/>
        </a:p>
      </dsp:txBody>
      <dsp:txXfrm>
        <a:off x="3173123" y="301610"/>
        <a:ext cx="961014" cy="576608"/>
      </dsp:txXfrm>
    </dsp:sp>
    <dsp:sp modelId="{B3073C6F-AA82-4415-89F7-FA161CD1803C}">
      <dsp:nvSpPr>
        <dsp:cNvPr id="0" name=""/>
        <dsp:cNvSpPr/>
      </dsp:nvSpPr>
      <dsp:spPr>
        <a:xfrm>
          <a:off x="2116007" y="301610"/>
          <a:ext cx="961014" cy="576608"/>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SA" sz="1200" b="1" kern="1200"/>
            <a:t>أكثر الناس غافلون عن الدين</a:t>
          </a:r>
          <a:endParaRPr lang="en-GB" sz="1200" b="1" kern="1200"/>
        </a:p>
      </dsp:txBody>
      <dsp:txXfrm>
        <a:off x="2116007" y="301610"/>
        <a:ext cx="961014" cy="576608"/>
      </dsp:txXfrm>
    </dsp:sp>
    <dsp:sp modelId="{AB60EF38-4C13-492E-A439-8E5CD253F1BD}">
      <dsp:nvSpPr>
        <dsp:cNvPr id="0" name=""/>
        <dsp:cNvSpPr/>
      </dsp:nvSpPr>
      <dsp:spPr>
        <a:xfrm>
          <a:off x="1058891" y="301610"/>
          <a:ext cx="961014" cy="576608"/>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SA" sz="1200" b="1" kern="1200"/>
            <a:t>تصحيح الصورة المشوَّهة عن الإسلام </a:t>
          </a:r>
          <a:endParaRPr lang="en-GB" sz="1200" b="1" kern="1200"/>
        </a:p>
      </dsp:txBody>
      <dsp:txXfrm>
        <a:off x="1058891" y="301610"/>
        <a:ext cx="961014" cy="576608"/>
      </dsp:txXfrm>
    </dsp:sp>
    <dsp:sp modelId="{79F98648-553E-4563-B049-C859E5C92E58}">
      <dsp:nvSpPr>
        <dsp:cNvPr id="0" name=""/>
        <dsp:cNvSpPr/>
      </dsp:nvSpPr>
      <dsp:spPr>
        <a:xfrm>
          <a:off x="1774" y="301610"/>
          <a:ext cx="961014" cy="576608"/>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rtl="1">
            <a:lnSpc>
              <a:spcPct val="90000"/>
            </a:lnSpc>
            <a:spcBef>
              <a:spcPct val="0"/>
            </a:spcBef>
            <a:spcAft>
              <a:spcPct val="35000"/>
            </a:spcAft>
            <a:buNone/>
          </a:pPr>
          <a:r>
            <a:rPr lang="ar-SA" sz="1200" b="1" kern="1200"/>
            <a:t>وجود فرص ومساحات للدعوة </a:t>
          </a:r>
          <a:endParaRPr lang="ar-SA" sz="1200" kern="1200"/>
        </a:p>
      </dsp:txBody>
      <dsp:txXfrm>
        <a:off x="1774" y="301610"/>
        <a:ext cx="961014" cy="57660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0CC2EF-3209-42D5-A30A-83057DC825EB}">
      <dsp:nvSpPr>
        <dsp:cNvPr id="0" name=""/>
        <dsp:cNvSpPr/>
      </dsp:nvSpPr>
      <dsp:spPr>
        <a:xfrm>
          <a:off x="0" y="1622"/>
          <a:ext cx="5184321" cy="3931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rtl="1">
            <a:lnSpc>
              <a:spcPct val="90000"/>
            </a:lnSpc>
            <a:spcBef>
              <a:spcPct val="0"/>
            </a:spcBef>
            <a:spcAft>
              <a:spcPct val="35000"/>
            </a:spcAft>
            <a:buNone/>
          </a:pPr>
          <a:r>
            <a:rPr lang="ar-SA" sz="1600" b="1" kern="1200"/>
            <a:t>- أن الله أرسل محمدًا ﷺ وأوجب على جميع الناس الإيمان به واتباع شرعه.</a:t>
          </a:r>
          <a:endParaRPr lang="en-GB" sz="1600" b="1" kern="1200"/>
        </a:p>
      </dsp:txBody>
      <dsp:txXfrm>
        <a:off x="19191" y="20813"/>
        <a:ext cx="5145939" cy="354738"/>
      </dsp:txXfrm>
    </dsp:sp>
    <dsp:sp modelId="{3F2AF2B1-D89C-4DC4-88A4-DDD3A56208C1}">
      <dsp:nvSpPr>
        <dsp:cNvPr id="0" name=""/>
        <dsp:cNvSpPr/>
      </dsp:nvSpPr>
      <dsp:spPr>
        <a:xfrm>
          <a:off x="0" y="455222"/>
          <a:ext cx="5184321" cy="3931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rtl="1">
            <a:lnSpc>
              <a:spcPct val="90000"/>
            </a:lnSpc>
            <a:spcBef>
              <a:spcPct val="0"/>
            </a:spcBef>
            <a:spcAft>
              <a:spcPct val="35000"/>
            </a:spcAft>
            <a:buNone/>
          </a:pPr>
          <a:r>
            <a:rPr lang="ar-SA" sz="1600" b="1" kern="1200"/>
            <a:t>- أن الجنة لا يدخلها إلا المؤمنون.</a:t>
          </a:r>
          <a:endParaRPr lang="en-GB" sz="1600" b="1" kern="1200"/>
        </a:p>
      </dsp:txBody>
      <dsp:txXfrm>
        <a:off x="19191" y="474413"/>
        <a:ext cx="5145939" cy="354738"/>
      </dsp:txXfrm>
    </dsp:sp>
    <dsp:sp modelId="{7D614C1D-B24E-4989-9043-7B9A995031A0}">
      <dsp:nvSpPr>
        <dsp:cNvPr id="0" name=""/>
        <dsp:cNvSpPr/>
      </dsp:nvSpPr>
      <dsp:spPr>
        <a:xfrm>
          <a:off x="0" y="908822"/>
          <a:ext cx="5184321" cy="39312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rtl="1">
            <a:lnSpc>
              <a:spcPct val="90000"/>
            </a:lnSpc>
            <a:spcBef>
              <a:spcPct val="0"/>
            </a:spcBef>
            <a:spcAft>
              <a:spcPct val="35000"/>
            </a:spcAft>
            <a:buNone/>
          </a:pPr>
          <a:r>
            <a:rPr lang="ar-SA" sz="1600" b="1" kern="1200"/>
            <a:t>- أن الله توعّد من لا يؤمن بالنبي محمد ﷺ بالنار.</a:t>
          </a:r>
          <a:endParaRPr lang="en-GB" sz="1600" b="1" kern="1200"/>
        </a:p>
      </dsp:txBody>
      <dsp:txXfrm>
        <a:off x="19191" y="928013"/>
        <a:ext cx="5145939" cy="35473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333792-E472-4F23-9968-881314032FA2}">
      <dsp:nvSpPr>
        <dsp:cNvPr id="0" name=""/>
        <dsp:cNvSpPr/>
      </dsp:nvSpPr>
      <dsp:spPr>
        <a:xfrm>
          <a:off x="0" y="4331"/>
          <a:ext cx="4065270" cy="36627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r" defTabSz="711200" rtl="1">
            <a:lnSpc>
              <a:spcPct val="90000"/>
            </a:lnSpc>
            <a:spcBef>
              <a:spcPct val="0"/>
            </a:spcBef>
            <a:spcAft>
              <a:spcPct val="35000"/>
            </a:spcAft>
            <a:buNone/>
          </a:pPr>
          <a:r>
            <a:rPr lang="ar-SA" sz="1600" b="1" kern="1200"/>
            <a:t>أولًا: كسر الحواجز وبدء الحوار.</a:t>
          </a:r>
          <a:endParaRPr lang="en-GB" sz="1600" kern="1200"/>
        </a:p>
      </dsp:txBody>
      <dsp:txXfrm>
        <a:off x="17880" y="22211"/>
        <a:ext cx="4029510" cy="330519"/>
      </dsp:txXfrm>
    </dsp:sp>
    <dsp:sp modelId="{B7D29B03-C7A3-4D11-A740-F1FF83E1891D}">
      <dsp:nvSpPr>
        <dsp:cNvPr id="0" name=""/>
        <dsp:cNvSpPr/>
      </dsp:nvSpPr>
      <dsp:spPr>
        <a:xfrm>
          <a:off x="0" y="370610"/>
          <a:ext cx="4065270" cy="8114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9072" tIns="6350" rIns="35560" bIns="6350" numCol="1" spcCol="1270" anchor="t" anchorCtr="0">
          <a:noAutofit/>
        </a:bodyPr>
        <a:lstStyle/>
        <a:p>
          <a:pPr marL="57150" lvl="1" indent="-57150" algn="r" defTabSz="222250" rtl="1">
            <a:lnSpc>
              <a:spcPct val="90000"/>
            </a:lnSpc>
            <a:spcBef>
              <a:spcPct val="0"/>
            </a:spcBef>
            <a:spcAft>
              <a:spcPct val="20000"/>
            </a:spcAft>
            <a:buNone/>
          </a:pPr>
          <a:endParaRPr lang="en-GB" sz="500" kern="1200"/>
        </a:p>
        <a:p>
          <a:pPr marL="171450" lvl="1" indent="-171450" algn="r" defTabSz="711200" rtl="1">
            <a:lnSpc>
              <a:spcPct val="90000"/>
            </a:lnSpc>
            <a:spcBef>
              <a:spcPct val="0"/>
            </a:spcBef>
            <a:spcAft>
              <a:spcPct val="20000"/>
            </a:spcAft>
            <a:buNone/>
          </a:pPr>
          <a:r>
            <a:rPr lang="ar-SA" sz="1600" kern="1200"/>
            <a:t>ابدأ الحديث بابتسامة دافئة وكلمة ودودة، تزيل التوتر وتفتح القلوب..
جرب أن تقول مثلاً: “هل أسلمت أم ليس بعد؟”.</a:t>
          </a:r>
          <a:endParaRPr lang="en-GB" sz="1600" kern="1200"/>
        </a:p>
      </dsp:txBody>
      <dsp:txXfrm>
        <a:off x="0" y="370610"/>
        <a:ext cx="4065270" cy="811440"/>
      </dsp:txXfrm>
    </dsp:sp>
    <dsp:sp modelId="{57064A02-7A54-418F-97FA-EFCFD5DED418}">
      <dsp:nvSpPr>
        <dsp:cNvPr id="0" name=""/>
        <dsp:cNvSpPr/>
      </dsp:nvSpPr>
      <dsp:spPr>
        <a:xfrm>
          <a:off x="0" y="1182050"/>
          <a:ext cx="4065270" cy="43902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r" defTabSz="711200" rtl="1">
            <a:lnSpc>
              <a:spcPct val="90000"/>
            </a:lnSpc>
            <a:spcBef>
              <a:spcPct val="0"/>
            </a:spcBef>
            <a:spcAft>
              <a:spcPct val="35000"/>
            </a:spcAft>
            <a:buNone/>
          </a:pPr>
          <a:r>
            <a:rPr lang="ar-SA" sz="1600" b="1" kern="1200"/>
            <a:t>ثانيًا: التعرّف على شخصية المدعو.</a:t>
          </a:r>
          <a:endParaRPr lang="en-GB" sz="1600" kern="1200"/>
        </a:p>
      </dsp:txBody>
      <dsp:txXfrm>
        <a:off x="21432" y="1203482"/>
        <a:ext cx="4022406" cy="396164"/>
      </dsp:txXfrm>
    </dsp:sp>
    <dsp:sp modelId="{308F2DAD-B437-4686-A56D-738CF52BA696}">
      <dsp:nvSpPr>
        <dsp:cNvPr id="0" name=""/>
        <dsp:cNvSpPr/>
      </dsp:nvSpPr>
      <dsp:spPr>
        <a:xfrm>
          <a:off x="0" y="1621079"/>
          <a:ext cx="4065270" cy="14707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9072" tIns="8890" rIns="49784" bIns="8890" numCol="1" spcCol="1270" anchor="t" anchorCtr="0">
          <a:noAutofit/>
        </a:bodyPr>
        <a:lstStyle/>
        <a:p>
          <a:pPr marL="57150" lvl="1" indent="-57150" algn="r" defTabSz="311150" rtl="1">
            <a:lnSpc>
              <a:spcPct val="90000"/>
            </a:lnSpc>
            <a:spcBef>
              <a:spcPct val="0"/>
            </a:spcBef>
            <a:spcAft>
              <a:spcPct val="20000"/>
            </a:spcAft>
            <a:buNone/>
          </a:pPr>
          <a:endParaRPr lang="en-GB" sz="700" kern="1200"/>
        </a:p>
        <a:p>
          <a:pPr marL="171450" lvl="1" indent="-171450" algn="r" defTabSz="711200" rtl="1">
            <a:lnSpc>
              <a:spcPct val="90000"/>
            </a:lnSpc>
            <a:spcBef>
              <a:spcPct val="0"/>
            </a:spcBef>
            <a:spcAft>
              <a:spcPct val="20000"/>
            </a:spcAft>
            <a:buNone/>
          </a:pPr>
          <a:r>
            <a:rPr lang="ar-SA" sz="1600" kern="1200"/>
            <a:t>كل إنسان له مدخل مختلف:
	• هل هو عاطفي يتأثر بالمواقف والقصص؟
 	• أم منطقي يحب لغة الإحصاءات والعقل؟
افهم نمطه لتختار الأسلوب الأنسب في عرض الإسلام عليه.</a:t>
          </a:r>
          <a:endParaRPr lang="en-GB" sz="1600" kern="1200"/>
        </a:p>
        <a:p>
          <a:pPr marL="171450" lvl="1" indent="-171450" algn="r" defTabSz="711200" rtl="1">
            <a:lnSpc>
              <a:spcPct val="90000"/>
            </a:lnSpc>
            <a:spcBef>
              <a:spcPct val="0"/>
            </a:spcBef>
            <a:spcAft>
              <a:spcPct val="20000"/>
            </a:spcAft>
            <a:buNone/>
          </a:pPr>
          <a:endParaRPr lang="en-GB" sz="1600" kern="1200"/>
        </a:p>
      </dsp:txBody>
      <dsp:txXfrm>
        <a:off x="0" y="1621079"/>
        <a:ext cx="4065270" cy="1470735"/>
      </dsp:txXfrm>
    </dsp:sp>
    <dsp:sp modelId="{1EF9CF26-8CC1-4427-985D-013230797836}">
      <dsp:nvSpPr>
        <dsp:cNvPr id="0" name=""/>
        <dsp:cNvSpPr/>
      </dsp:nvSpPr>
      <dsp:spPr>
        <a:xfrm>
          <a:off x="0" y="3024056"/>
          <a:ext cx="4065270" cy="42680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r" defTabSz="711200" rtl="1">
            <a:lnSpc>
              <a:spcPct val="90000"/>
            </a:lnSpc>
            <a:spcBef>
              <a:spcPct val="0"/>
            </a:spcBef>
            <a:spcAft>
              <a:spcPct val="35000"/>
            </a:spcAft>
            <a:buNone/>
          </a:pPr>
          <a:r>
            <a:rPr lang="ar-SA" sz="1600" b="1" kern="1200"/>
            <a:t>ثالثًا: مراعاة عادات وأعراف وطبائع المدعوين.</a:t>
          </a:r>
          <a:r>
            <a:rPr lang="ar-SA" sz="1600" kern="1200"/>
            <a:t> </a:t>
          </a:r>
          <a:endParaRPr lang="en-GB" sz="1600" kern="1200"/>
        </a:p>
      </dsp:txBody>
      <dsp:txXfrm>
        <a:off x="20835" y="3044891"/>
        <a:ext cx="4023600" cy="385131"/>
      </dsp:txXfrm>
    </dsp:sp>
    <dsp:sp modelId="{85E158B0-8182-4D1B-8720-CC708196A90F}">
      <dsp:nvSpPr>
        <dsp:cNvPr id="0" name=""/>
        <dsp:cNvSpPr/>
      </dsp:nvSpPr>
      <dsp:spPr>
        <a:xfrm>
          <a:off x="0" y="3518615"/>
          <a:ext cx="4065270" cy="14960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9072" tIns="10160" rIns="56896" bIns="10160" numCol="1" spcCol="1270" anchor="t" anchorCtr="0">
          <a:noAutofit/>
        </a:bodyPr>
        <a:lstStyle/>
        <a:p>
          <a:pPr marL="57150" lvl="1" indent="-57150" algn="r" defTabSz="355600" rtl="1">
            <a:lnSpc>
              <a:spcPct val="90000"/>
            </a:lnSpc>
            <a:spcBef>
              <a:spcPct val="0"/>
            </a:spcBef>
            <a:spcAft>
              <a:spcPct val="20000"/>
            </a:spcAft>
            <a:buNone/>
          </a:pPr>
          <a:endParaRPr lang="en-GB" sz="800" kern="1200"/>
        </a:p>
        <a:p>
          <a:pPr marL="171450" lvl="1" indent="-171450" algn="r" defTabSz="711200" rtl="1">
            <a:lnSpc>
              <a:spcPct val="90000"/>
            </a:lnSpc>
            <a:spcBef>
              <a:spcPct val="0"/>
            </a:spcBef>
            <a:spcAft>
              <a:spcPct val="20000"/>
            </a:spcAft>
            <a:buChar char="•"/>
          </a:pPr>
          <a:r>
            <a:rPr lang="ar-SA" sz="1600" kern="1200"/>
            <a:t> من الحكمة أن يراعي الداعية طبائع المدعوين وثقافاتهم عند الحوار، ويستخدم ما يقدسونه أو يوقرونه في توصيل الرسالة.
عند صلح الحديبية، لما علم النبي ﷺ أن أحد مفاوضي قريش من قوم يعظمون الهدي، أمر بإظهار الهدي له؛ استغلالًا لثقافته في التأثير عليه.</a:t>
          </a:r>
          <a:endParaRPr lang="en-GB" sz="1600" kern="1200"/>
        </a:p>
      </dsp:txBody>
      <dsp:txXfrm>
        <a:off x="0" y="3518615"/>
        <a:ext cx="4065270" cy="149609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60842B-C074-48B6-A8BE-2682D9C3CC12}">
      <dsp:nvSpPr>
        <dsp:cNvPr id="0" name=""/>
        <dsp:cNvSpPr/>
      </dsp:nvSpPr>
      <dsp:spPr>
        <a:xfrm>
          <a:off x="3156798" y="51"/>
          <a:ext cx="1149284" cy="689570"/>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rtl="1">
            <a:lnSpc>
              <a:spcPct val="90000"/>
            </a:lnSpc>
            <a:spcBef>
              <a:spcPct val="0"/>
            </a:spcBef>
            <a:spcAft>
              <a:spcPct val="35000"/>
            </a:spcAft>
            <a:buFont typeface="Wingdings" panose="05000000000000000000" pitchFamily="2" charset="2"/>
            <a:buNone/>
          </a:pPr>
          <a:r>
            <a:rPr lang="ar-SA" sz="1400" kern="1200"/>
            <a:t>فهم السياق الكامل لكلام الخصم.</a:t>
          </a:r>
          <a:endParaRPr lang="en-GB" sz="1400" kern="1200"/>
        </a:p>
      </dsp:txBody>
      <dsp:txXfrm>
        <a:off x="3156798" y="51"/>
        <a:ext cx="1149284" cy="689570"/>
      </dsp:txXfrm>
    </dsp:sp>
    <dsp:sp modelId="{7B9C5B6E-2AF1-4FF8-823C-4CDA5ABA7456}">
      <dsp:nvSpPr>
        <dsp:cNvPr id="0" name=""/>
        <dsp:cNvSpPr/>
      </dsp:nvSpPr>
      <dsp:spPr>
        <a:xfrm>
          <a:off x="1892585" y="51"/>
          <a:ext cx="1149284" cy="689570"/>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rtl="1">
            <a:lnSpc>
              <a:spcPct val="90000"/>
            </a:lnSpc>
            <a:spcBef>
              <a:spcPct val="0"/>
            </a:spcBef>
            <a:spcAft>
              <a:spcPct val="35000"/>
            </a:spcAft>
            <a:buFont typeface="Wingdings" panose="05000000000000000000" pitchFamily="2" charset="2"/>
            <a:buNone/>
          </a:pPr>
          <a:r>
            <a:rPr lang="ar-SA" sz="1400" kern="1200"/>
            <a:t>إرجاع المتشابه إلى المحكم.</a:t>
          </a:r>
          <a:endParaRPr lang="en-GB" sz="1400" kern="1200"/>
        </a:p>
      </dsp:txBody>
      <dsp:txXfrm>
        <a:off x="1892585" y="51"/>
        <a:ext cx="1149284" cy="689570"/>
      </dsp:txXfrm>
    </dsp:sp>
    <dsp:sp modelId="{DE3B7143-9EA1-4AAC-94A2-BE1F0398B33E}">
      <dsp:nvSpPr>
        <dsp:cNvPr id="0" name=""/>
        <dsp:cNvSpPr/>
      </dsp:nvSpPr>
      <dsp:spPr>
        <a:xfrm>
          <a:off x="628372" y="51"/>
          <a:ext cx="1149284" cy="689570"/>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rtl="1">
            <a:lnSpc>
              <a:spcPct val="90000"/>
            </a:lnSpc>
            <a:spcBef>
              <a:spcPct val="0"/>
            </a:spcBef>
            <a:spcAft>
              <a:spcPct val="35000"/>
            </a:spcAft>
            <a:buFont typeface="Wingdings" panose="05000000000000000000" pitchFamily="2" charset="2"/>
            <a:buNone/>
          </a:pPr>
          <a:r>
            <a:rPr lang="ar-SA" sz="1400" kern="1200"/>
            <a:t>استخدام الأمثال والقصص لتوضيح الموقف.</a:t>
          </a:r>
          <a:endParaRPr lang="en-GB" sz="1400" kern="1200"/>
        </a:p>
      </dsp:txBody>
      <dsp:txXfrm>
        <a:off x="628372" y="51"/>
        <a:ext cx="1149284" cy="68957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A577FF-A77B-4899-BDB7-440385A9B68F}">
      <dsp:nvSpPr>
        <dsp:cNvPr id="0" name=""/>
        <dsp:cNvSpPr/>
      </dsp:nvSpPr>
      <dsp:spPr>
        <a:xfrm>
          <a:off x="0" y="31728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436B644-6F0E-42B4-9B9E-64D470335AD5}">
      <dsp:nvSpPr>
        <dsp:cNvPr id="0" name=""/>
        <dsp:cNvSpPr/>
      </dsp:nvSpPr>
      <dsp:spPr>
        <a:xfrm>
          <a:off x="1398721" y="6636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كيف يُنسب لله صفات الضعف كالصلب والموت وهو العظيم الكامل؟</a:t>
          </a:r>
          <a:endParaRPr lang="en-GB" sz="1600" b="1" kern="1200"/>
        </a:p>
      </dsp:txBody>
      <dsp:txXfrm>
        <a:off x="1423219" y="90861"/>
        <a:ext cx="3867425" cy="452844"/>
      </dsp:txXfrm>
    </dsp:sp>
    <dsp:sp modelId="{963E3C24-D0DD-48C1-977D-AEA5AAEC5241}">
      <dsp:nvSpPr>
        <dsp:cNvPr id="0" name=""/>
        <dsp:cNvSpPr/>
      </dsp:nvSpPr>
      <dsp:spPr>
        <a:xfrm>
          <a:off x="0" y="108840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BE848DD-97AF-4EBD-88B4-59552A4F236A}">
      <dsp:nvSpPr>
        <dsp:cNvPr id="0" name=""/>
        <dsp:cNvSpPr/>
      </dsp:nvSpPr>
      <dsp:spPr>
        <a:xfrm>
          <a:off x="1398721" y="83748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هل يحتاج الإله إلى ولد وهو الغني؟ أليس هذا انتقاصاً للخالق؟</a:t>
          </a:r>
          <a:endParaRPr lang="en-GB" sz="1600" b="1" kern="1200"/>
        </a:p>
      </dsp:txBody>
      <dsp:txXfrm>
        <a:off x="1423219" y="861981"/>
        <a:ext cx="3867425" cy="452844"/>
      </dsp:txXfrm>
    </dsp:sp>
    <dsp:sp modelId="{EB4775A3-B062-46C1-BDDC-E16FAE4FA331}">
      <dsp:nvSpPr>
        <dsp:cNvPr id="0" name=""/>
        <dsp:cNvSpPr/>
      </dsp:nvSpPr>
      <dsp:spPr>
        <a:xfrm>
          <a:off x="0" y="185952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A910AF1-8BA5-4D8A-B82D-1030227F1F54}">
      <dsp:nvSpPr>
        <dsp:cNvPr id="0" name=""/>
        <dsp:cNvSpPr/>
      </dsp:nvSpPr>
      <dsp:spPr>
        <a:xfrm>
          <a:off x="1398721" y="160860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كيف يُعذّب بريء (عيسى) بذنوب غيره؟ وأين العدل في توريث خطيئة آدم؟</a:t>
          </a:r>
          <a:endParaRPr lang="en-GB" sz="1600" b="1" kern="1200"/>
        </a:p>
      </dsp:txBody>
      <dsp:txXfrm>
        <a:off x="1423219" y="1633101"/>
        <a:ext cx="3867425" cy="452844"/>
      </dsp:txXfrm>
    </dsp:sp>
    <dsp:sp modelId="{549F7926-D476-488A-AC66-A97DB0DF0CEB}">
      <dsp:nvSpPr>
        <dsp:cNvPr id="0" name=""/>
        <dsp:cNvSpPr/>
      </dsp:nvSpPr>
      <dsp:spPr>
        <a:xfrm>
          <a:off x="0" y="263064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CAC7CBB-00B8-4103-95C8-7AA12D868AF8}">
      <dsp:nvSpPr>
        <dsp:cNvPr id="0" name=""/>
        <dsp:cNvSpPr/>
      </dsp:nvSpPr>
      <dsp:spPr>
        <a:xfrm>
          <a:off x="1398721" y="237972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هل اعتقاد أن عيسى سيتحمل الذنوب تدعو للعمل الصالح أم تشجع على المعصية؟</a:t>
          </a:r>
          <a:endParaRPr lang="en-GB" sz="1600" b="1" kern="1200"/>
        </a:p>
      </dsp:txBody>
      <dsp:txXfrm>
        <a:off x="1423219" y="2404221"/>
        <a:ext cx="3867425" cy="452844"/>
      </dsp:txXfrm>
    </dsp:sp>
    <dsp:sp modelId="{22E8E9F3-DE99-404C-9EF8-1B7E1806C78B}">
      <dsp:nvSpPr>
        <dsp:cNvPr id="0" name=""/>
        <dsp:cNvSpPr/>
      </dsp:nvSpPr>
      <dsp:spPr>
        <a:xfrm>
          <a:off x="0" y="340176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8B935F8-FF22-4B3F-B7F9-8651B279300D}">
      <dsp:nvSpPr>
        <dsp:cNvPr id="0" name=""/>
        <dsp:cNvSpPr/>
      </dsp:nvSpPr>
      <dsp:spPr>
        <a:xfrm>
          <a:off x="1398721" y="315084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كيف يُعبد من يأكل وينام ويستغيث بالله؟ هل الإله يحتاج ويستغيث؟</a:t>
          </a:r>
          <a:endParaRPr lang="en-GB" sz="1600" b="1" kern="1200"/>
        </a:p>
      </dsp:txBody>
      <dsp:txXfrm>
        <a:off x="1423219" y="3175341"/>
        <a:ext cx="3867425" cy="452844"/>
      </dsp:txXfrm>
    </dsp:sp>
    <dsp:sp modelId="{36ADE857-B0AC-426D-AA2E-FCA9FCE4B429}">
      <dsp:nvSpPr>
        <dsp:cNvPr id="0" name=""/>
        <dsp:cNvSpPr/>
      </dsp:nvSpPr>
      <dsp:spPr>
        <a:xfrm>
          <a:off x="0" y="417288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1255136-3610-4294-A328-142B39B58F0B}">
      <dsp:nvSpPr>
        <dsp:cNvPr id="0" name=""/>
        <dsp:cNvSpPr/>
      </dsp:nvSpPr>
      <dsp:spPr>
        <a:xfrm>
          <a:off x="1398721" y="392196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لماذا تتبع كتاباً محرّفاً وتترك القرآن الكريم الكتاب المحفوظ الذي لم يدخله التحريف ؟</a:t>
          </a:r>
          <a:endParaRPr lang="en-GB" sz="1600" b="1" kern="1200"/>
        </a:p>
      </dsp:txBody>
      <dsp:txXfrm>
        <a:off x="1423219" y="3946461"/>
        <a:ext cx="3867425" cy="452844"/>
      </dsp:txXfrm>
    </dsp:sp>
    <dsp:sp modelId="{0B5A4446-F2F7-4695-8F24-2ECDA7205D0E}">
      <dsp:nvSpPr>
        <dsp:cNvPr id="0" name=""/>
        <dsp:cNvSpPr/>
      </dsp:nvSpPr>
      <dsp:spPr>
        <a:xfrm>
          <a:off x="0" y="4944003"/>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4801FAB-5A20-46EB-883E-F87C48E8FED7}">
      <dsp:nvSpPr>
        <dsp:cNvPr id="0" name=""/>
        <dsp:cNvSpPr/>
      </dsp:nvSpPr>
      <dsp:spPr>
        <a:xfrm>
          <a:off x="1398721" y="4693083"/>
          <a:ext cx="3916421" cy="50184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إن كان عيسى هو الله، فمن أرسل الأنبياء قبله؟ وهل خلت البشرية من رب قبل ولادة عيسى؟</a:t>
          </a:r>
          <a:endParaRPr lang="en-GB" sz="1600" b="1" kern="1200"/>
        </a:p>
      </dsp:txBody>
      <dsp:txXfrm>
        <a:off x="1423219" y="4717581"/>
        <a:ext cx="3867425" cy="452844"/>
      </dsp:txXfrm>
    </dsp:sp>
    <dsp:sp modelId="{7C73A978-B521-4DD1-AC80-5BCDECB3B50E}">
      <dsp:nvSpPr>
        <dsp:cNvPr id="0" name=""/>
        <dsp:cNvSpPr/>
      </dsp:nvSpPr>
      <dsp:spPr>
        <a:xfrm>
          <a:off x="0" y="5747501"/>
          <a:ext cx="5594888" cy="428400"/>
        </a:xfrm>
        <a:prstGeom prst="rect">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A88540-3B0C-43B1-9EC9-D847408CFA06}">
      <dsp:nvSpPr>
        <dsp:cNvPr id="0" name=""/>
        <dsp:cNvSpPr/>
      </dsp:nvSpPr>
      <dsp:spPr>
        <a:xfrm>
          <a:off x="1484256" y="5464203"/>
          <a:ext cx="3830886" cy="534218"/>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8031" tIns="0" rIns="148031" bIns="0" numCol="1" spcCol="1270" anchor="ctr" anchorCtr="0">
          <a:noAutofit/>
        </a:bodyPr>
        <a:lstStyle/>
        <a:p>
          <a:pPr marL="0" lvl="0" indent="0" algn="r" defTabSz="711200" rtl="1">
            <a:lnSpc>
              <a:spcPct val="90000"/>
            </a:lnSpc>
            <a:spcBef>
              <a:spcPct val="0"/>
            </a:spcBef>
            <a:spcAft>
              <a:spcPct val="35000"/>
            </a:spcAft>
            <a:buNone/>
          </a:pPr>
          <a:r>
            <a:rPr lang="ar-SA" sz="1600" b="1" kern="1200"/>
            <a:t>الرب لا يمكن أن يجهل شيئاً ولكن في كتابكم المقدس أن عيسى لا يدري متى الساعة! </a:t>
          </a:r>
          <a:endParaRPr lang="en-GB" sz="1600" b="1" kern="1200"/>
        </a:p>
      </dsp:txBody>
      <dsp:txXfrm>
        <a:off x="1510334" y="5490281"/>
        <a:ext cx="3778730" cy="482062"/>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5480E-1497-4BF2-82BF-8810B9709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4477</Words>
  <Characters>25524</Characters>
  <Application>Microsoft Office Word</Application>
  <DocSecurity>0</DocSecurity>
  <Lines>212</Lines>
  <Paragraphs>59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المثنى حيان قاسم</dc:creator>
  <cp:keywords/>
  <dc:description/>
  <cp:lastModifiedBy>المثنى حيان قاسم</cp:lastModifiedBy>
  <cp:revision>2</cp:revision>
  <cp:lastPrinted>2025-06-27T00:28:00Z</cp:lastPrinted>
  <dcterms:created xsi:type="dcterms:W3CDTF">2025-06-27T00:55:00Z</dcterms:created>
  <dcterms:modified xsi:type="dcterms:W3CDTF">2025-06-27T00:55:00Z</dcterms:modified>
</cp:coreProperties>
</file>